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D210B" w14:textId="2C82FFF3" w:rsidR="00AF5326" w:rsidRPr="004F029A" w:rsidRDefault="00AF5326" w:rsidP="00AF5326">
      <w:pPr>
        <w:rPr>
          <w:rFonts w:cstheme="minorHAnsi"/>
          <w:szCs w:val="22"/>
        </w:rPr>
      </w:pPr>
      <w:r w:rsidRPr="004F029A">
        <w:rPr>
          <w:rFonts w:eastAsia="Calibri" w:cstheme="minorHAnsi"/>
          <w:noProof/>
          <w:szCs w:val="22"/>
          <w:lang w:eastAsia="nl-NL"/>
        </w:rPr>
        <mc:AlternateContent>
          <mc:Choice Requires="wpg">
            <w:drawing>
              <wp:anchor distT="0" distB="0" distL="114300" distR="114300" simplePos="0" relativeHeight="251673600" behindDoc="0" locked="0" layoutInCell="1" allowOverlap="1" wp14:anchorId="44463E89" wp14:editId="55D9F64B">
                <wp:simplePos x="0" y="0"/>
                <wp:positionH relativeFrom="page">
                  <wp:posOffset>2955290</wp:posOffset>
                </wp:positionH>
                <wp:positionV relativeFrom="page">
                  <wp:posOffset>288924</wp:posOffset>
                </wp:positionV>
                <wp:extent cx="4280789" cy="462915"/>
                <wp:effectExtent l="0" t="0" r="0" b="0"/>
                <wp:wrapTopAndBottom/>
                <wp:docPr id="2" name="Group 36575"/>
                <wp:cNvGraphicFramePr/>
                <a:graphic xmlns:a="http://schemas.openxmlformats.org/drawingml/2006/main">
                  <a:graphicData uri="http://schemas.microsoft.com/office/word/2010/wordprocessingGroup">
                    <wpg:wgp>
                      <wpg:cNvGrpSpPr/>
                      <wpg:grpSpPr>
                        <a:xfrm>
                          <a:off x="0" y="0"/>
                          <a:ext cx="4280789" cy="462915"/>
                          <a:chOff x="0" y="0"/>
                          <a:chExt cx="4280789" cy="462915"/>
                        </a:xfrm>
                      </wpg:grpSpPr>
                      <pic:pic xmlns:pic="http://schemas.openxmlformats.org/drawingml/2006/picture">
                        <pic:nvPicPr>
                          <pic:cNvPr id="3" name="Picture 8"/>
                          <pic:cNvPicPr/>
                        </pic:nvPicPr>
                        <pic:blipFill>
                          <a:blip r:embed="rId11"/>
                          <a:stretch>
                            <a:fillRect/>
                          </a:stretch>
                        </pic:blipFill>
                        <pic:spPr>
                          <a:xfrm>
                            <a:off x="2492375" y="34926"/>
                            <a:ext cx="1788414" cy="323850"/>
                          </a:xfrm>
                          <a:prstGeom prst="rect">
                            <a:avLst/>
                          </a:prstGeom>
                        </pic:spPr>
                      </pic:pic>
                      <pic:pic xmlns:pic="http://schemas.openxmlformats.org/drawingml/2006/picture">
                        <pic:nvPicPr>
                          <pic:cNvPr id="6" name="Picture 13"/>
                          <pic:cNvPicPr/>
                        </pic:nvPicPr>
                        <pic:blipFill>
                          <a:blip r:embed="rId12"/>
                          <a:stretch>
                            <a:fillRect/>
                          </a:stretch>
                        </pic:blipFill>
                        <pic:spPr>
                          <a:xfrm>
                            <a:off x="1273810" y="43180"/>
                            <a:ext cx="1114831" cy="358140"/>
                          </a:xfrm>
                          <a:prstGeom prst="rect">
                            <a:avLst/>
                          </a:prstGeom>
                        </pic:spPr>
                      </pic:pic>
                      <pic:pic xmlns:pic="http://schemas.openxmlformats.org/drawingml/2006/picture">
                        <pic:nvPicPr>
                          <pic:cNvPr id="10" name="Picture 15"/>
                          <pic:cNvPicPr/>
                        </pic:nvPicPr>
                        <pic:blipFill>
                          <a:blip r:embed="rId13"/>
                          <a:stretch>
                            <a:fillRect/>
                          </a:stretch>
                        </pic:blipFill>
                        <pic:spPr>
                          <a:xfrm>
                            <a:off x="0" y="0"/>
                            <a:ext cx="1157288" cy="462915"/>
                          </a:xfrm>
                          <a:prstGeom prst="rect">
                            <a:avLst/>
                          </a:prstGeom>
                        </pic:spPr>
                      </pic:pic>
                    </wpg:wgp>
                  </a:graphicData>
                </a:graphic>
              </wp:anchor>
            </w:drawing>
          </mc:Choice>
          <mc:Fallback xmlns:a14="http://schemas.microsoft.com/office/drawing/2010/main" xmlns:pic="http://schemas.openxmlformats.org/drawingml/2006/picture" xmlns:a="http://schemas.openxmlformats.org/drawingml/2006/main">
            <w:pict w14:anchorId="63E5C45A">
              <v:group id="Group 36575" style="position:absolute;margin-left:232.7pt;margin-top:22.75pt;width:337.05pt;height:36.45pt;z-index:251673600;mso-position-horizontal-relative:page;mso-position-vertical-relative:page" coordsize="42807,4629" o:spid="_x0000_s1026" w14:anchorId="0A2F5D7B"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 style="position:absolute;left:24923;top:349;width:17884;height:323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">
                  <v:imagedata o:title="" r:id="rId14"/>
                </v:shape>
                <v:shape id="Picture 13" style="position:absolute;left:12738;top:431;width:11148;height:358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">
                  <v:imagedata o:title="" r:id="rId15"/>
                </v:shape>
                <v:shape id="Picture 15" style="position:absolute;width:11572;height:4629;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">
                  <v:imagedata o:title="" r:id="rId16"/>
                </v:shape>
                <w10:wrap type="topAndBottom" anchorx="page" anchory="page"/>
              </v:group>
            </w:pict>
          </mc:Fallback>
        </mc:AlternateContent>
      </w:r>
      <w:r w:rsidRPr="004F029A">
        <w:rPr>
          <w:rFonts w:cstheme="minorHAnsi"/>
          <w:noProof/>
          <w:szCs w:val="22"/>
          <w:lang w:eastAsia="nl-NL"/>
        </w:rPr>
        <w:drawing>
          <wp:anchor distT="0" distB="0" distL="114300" distR="114300" simplePos="0" relativeHeight="251674624" behindDoc="0" locked="0" layoutInCell="1" allowOverlap="0" wp14:anchorId="25CA83FF" wp14:editId="6536A4ED">
            <wp:simplePos x="0" y="0"/>
            <wp:positionH relativeFrom="page">
              <wp:posOffset>4644390</wp:posOffset>
            </wp:positionH>
            <wp:positionV relativeFrom="page">
              <wp:posOffset>10051414</wp:posOffset>
            </wp:positionV>
            <wp:extent cx="2572766" cy="183515"/>
            <wp:effectExtent l="0" t="0" r="0" b="0"/>
            <wp:wrapTopAndBottom/>
            <wp:docPr id="13"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7"/>
                    <a:stretch>
                      <a:fillRect/>
                    </a:stretch>
                  </pic:blipFill>
                  <pic:spPr>
                    <a:xfrm>
                      <a:off x="0" y="0"/>
                      <a:ext cx="2572766" cy="183515"/>
                    </a:xfrm>
                    <a:prstGeom prst="rect">
                      <a:avLst/>
                    </a:prstGeom>
                  </pic:spPr>
                </pic:pic>
              </a:graphicData>
            </a:graphic>
          </wp:anchor>
        </w:drawing>
      </w:r>
      <w:r w:rsidRPr="004F029A">
        <w:rPr>
          <w:rFonts w:cstheme="minorHAnsi"/>
          <w:szCs w:val="22"/>
        </w:rPr>
        <w:t xml:space="preserve"> </w:t>
      </w:r>
      <w:r w:rsidRPr="004F029A">
        <w:rPr>
          <w:rFonts w:cstheme="minorHAnsi"/>
          <w:szCs w:val="22"/>
        </w:rPr>
        <w:tab/>
      </w:r>
    </w:p>
    <w:tbl>
      <w:tblPr>
        <w:tblStyle w:val="TableGrid0"/>
        <w:tblW w:w="10887" w:type="dxa"/>
        <w:tblInd w:w="-623" w:type="dxa"/>
        <w:tblCellMar>
          <w:left w:w="1015" w:type="dxa"/>
          <w:bottom w:w="299" w:type="dxa"/>
          <w:right w:w="452" w:type="dxa"/>
        </w:tblCellMar>
        <w:tblLook w:val="04A0" w:firstRow="1" w:lastRow="0" w:firstColumn="1" w:lastColumn="0" w:noHBand="0" w:noVBand="1"/>
      </w:tblPr>
      <w:tblGrid>
        <w:gridCol w:w="1473"/>
        <w:gridCol w:w="9414"/>
      </w:tblGrid>
      <w:tr w:rsidR="00AF5326" w:rsidRPr="004F029A" w14:paraId="6B2A9A8C" w14:textId="77777777" w:rsidTr="64FE5861">
        <w:trPr>
          <w:trHeight w:val="8607"/>
        </w:trPr>
        <w:tc>
          <w:tcPr>
            <w:tcW w:w="515" w:type="dxa"/>
            <w:tcBorders>
              <w:top w:val="nil"/>
              <w:left w:val="nil"/>
              <w:bottom w:val="nil"/>
              <w:right w:val="nil"/>
            </w:tcBorders>
          </w:tcPr>
          <w:p w14:paraId="37D97797" w14:textId="77777777" w:rsidR="00AF5326" w:rsidRPr="004F029A" w:rsidRDefault="00AF5326" w:rsidP="005F3503">
            <w:pPr>
              <w:spacing w:after="160" w:line="259" w:lineRule="auto"/>
              <w:rPr>
                <w:rFonts w:cstheme="minorHAnsi"/>
              </w:rPr>
            </w:pPr>
          </w:p>
        </w:tc>
        <w:tc>
          <w:tcPr>
            <w:tcW w:w="10372" w:type="dxa"/>
            <w:tcBorders>
              <w:top w:val="nil"/>
              <w:left w:val="nil"/>
              <w:bottom w:val="nil"/>
              <w:right w:val="nil"/>
            </w:tcBorders>
            <w:shd w:val="clear" w:color="auto" w:fill="007AC3"/>
          </w:tcPr>
          <w:p w14:paraId="2CCDB878" w14:textId="77777777" w:rsidR="00AF5326" w:rsidRPr="004F029A" w:rsidRDefault="00AF5326" w:rsidP="005F3503">
            <w:pPr>
              <w:spacing w:after="160" w:line="259" w:lineRule="auto"/>
              <w:rPr>
                <w:rFonts w:cstheme="minorHAnsi"/>
              </w:rPr>
            </w:pPr>
          </w:p>
        </w:tc>
      </w:tr>
      <w:tr w:rsidR="00AF5326" w:rsidRPr="004F029A" w14:paraId="6D8C6243" w14:textId="77777777" w:rsidTr="64FE5861">
        <w:trPr>
          <w:trHeight w:val="2437"/>
        </w:trPr>
        <w:tc>
          <w:tcPr>
            <w:tcW w:w="515" w:type="dxa"/>
            <w:tcBorders>
              <w:top w:val="nil"/>
              <w:left w:val="nil"/>
              <w:bottom w:val="nil"/>
              <w:right w:val="nil"/>
            </w:tcBorders>
            <w:shd w:val="clear" w:color="auto" w:fill="172474"/>
          </w:tcPr>
          <w:p w14:paraId="5C77ED96" w14:textId="77777777" w:rsidR="00AF5326" w:rsidRPr="004F029A" w:rsidRDefault="00AF5326" w:rsidP="005F3503">
            <w:pPr>
              <w:spacing w:after="160" w:line="259" w:lineRule="auto"/>
              <w:rPr>
                <w:rFonts w:cstheme="minorHAnsi"/>
              </w:rPr>
            </w:pPr>
          </w:p>
        </w:tc>
        <w:tc>
          <w:tcPr>
            <w:tcW w:w="10372" w:type="dxa"/>
            <w:tcBorders>
              <w:top w:val="nil"/>
              <w:left w:val="nil"/>
              <w:bottom w:val="nil"/>
              <w:right w:val="nil"/>
            </w:tcBorders>
            <w:shd w:val="clear" w:color="auto" w:fill="172474"/>
            <w:vAlign w:val="bottom"/>
          </w:tcPr>
          <w:p w14:paraId="7FE26FBA" w14:textId="7203021A" w:rsidR="00AF5326" w:rsidRPr="003A1BFE" w:rsidRDefault="00002013" w:rsidP="64FE5861">
            <w:pPr>
              <w:spacing w:line="259" w:lineRule="auto"/>
              <w:jc w:val="both"/>
              <w:rPr>
                <w:rFonts w:cstheme="minorHAnsi"/>
                <w:b/>
                <w:bCs/>
                <w:color w:val="FFFFFF" w:themeColor="background1"/>
                <w:sz w:val="56"/>
                <w:szCs w:val="56"/>
              </w:rPr>
            </w:pPr>
            <w:r w:rsidRPr="003A1BFE">
              <w:rPr>
                <w:rFonts w:eastAsia="Arial" w:cstheme="minorHAnsi"/>
                <w:b/>
                <w:bCs/>
                <w:color w:val="FFFFFF" w:themeColor="background1"/>
                <w:sz w:val="56"/>
                <w:szCs w:val="56"/>
              </w:rPr>
              <w:t>Toelichting</w:t>
            </w:r>
          </w:p>
          <w:p w14:paraId="2CE5236A" w14:textId="79CD58AE" w:rsidR="00AF5326" w:rsidRPr="004F029A" w:rsidRDefault="00625E67" w:rsidP="00002013">
            <w:pPr>
              <w:spacing w:line="259" w:lineRule="auto"/>
              <w:jc w:val="both"/>
              <w:rPr>
                <w:rFonts w:cstheme="minorHAnsi"/>
              </w:rPr>
            </w:pPr>
            <w:r w:rsidRPr="003A1BFE">
              <w:rPr>
                <w:rFonts w:cstheme="minorHAnsi"/>
                <w:b/>
                <w:bCs/>
                <w:color w:val="FFFFFF" w:themeColor="background1"/>
                <w:sz w:val="56"/>
                <w:szCs w:val="56"/>
              </w:rPr>
              <w:t>Dataregister</w:t>
            </w:r>
            <w:r w:rsidR="00002013" w:rsidRPr="003A1BFE">
              <w:rPr>
                <w:rFonts w:cstheme="minorHAnsi"/>
                <w:b/>
                <w:bCs/>
                <w:color w:val="FFFFFF" w:themeColor="background1"/>
                <w:sz w:val="56"/>
                <w:szCs w:val="56"/>
              </w:rPr>
              <w:t>s</w:t>
            </w:r>
            <w:r w:rsidRPr="003A1BFE">
              <w:rPr>
                <w:rFonts w:cstheme="minorHAnsi"/>
                <w:b/>
                <w:bCs/>
                <w:color w:val="FFFFFF" w:themeColor="background1"/>
                <w:sz w:val="56"/>
                <w:szCs w:val="56"/>
              </w:rPr>
              <w:t xml:space="preserve"> po/vo</w:t>
            </w:r>
            <w:r w:rsidR="00E4265B">
              <w:rPr>
                <w:rFonts w:cstheme="minorHAnsi"/>
                <w:b/>
                <w:bCs/>
                <w:color w:val="FFFFFF" w:themeColor="background1"/>
                <w:sz w:val="56"/>
                <w:szCs w:val="56"/>
              </w:rPr>
              <w:t xml:space="preserve"> 2.0</w:t>
            </w:r>
            <w:r w:rsidR="005A3D29">
              <w:rPr>
                <w:rFonts w:cstheme="minorHAnsi"/>
                <w:b/>
                <w:bCs/>
                <w:color w:val="FFFFFF" w:themeColor="background1"/>
                <w:sz w:val="56"/>
                <w:szCs w:val="56"/>
              </w:rPr>
              <w:t>1</w:t>
            </w:r>
          </w:p>
        </w:tc>
      </w:tr>
      <w:tr w:rsidR="00AF5326" w:rsidRPr="004F029A" w14:paraId="027255DA" w14:textId="77777777" w:rsidTr="64FE5861">
        <w:trPr>
          <w:trHeight w:val="1103"/>
        </w:trPr>
        <w:tc>
          <w:tcPr>
            <w:tcW w:w="515" w:type="dxa"/>
            <w:tcBorders>
              <w:top w:val="nil"/>
              <w:left w:val="nil"/>
              <w:bottom w:val="nil"/>
              <w:right w:val="nil"/>
            </w:tcBorders>
          </w:tcPr>
          <w:p w14:paraId="3DA28C7E" w14:textId="77777777" w:rsidR="00AF5326" w:rsidRPr="004F029A" w:rsidRDefault="00AF5326" w:rsidP="005F3503">
            <w:pPr>
              <w:spacing w:after="160" w:line="259" w:lineRule="auto"/>
              <w:rPr>
                <w:rFonts w:cstheme="minorHAnsi"/>
              </w:rPr>
            </w:pPr>
          </w:p>
        </w:tc>
        <w:tc>
          <w:tcPr>
            <w:tcW w:w="10372" w:type="dxa"/>
            <w:tcBorders>
              <w:top w:val="nil"/>
              <w:left w:val="nil"/>
              <w:bottom w:val="nil"/>
              <w:right w:val="nil"/>
            </w:tcBorders>
            <w:shd w:val="clear" w:color="auto" w:fill="007AC3"/>
            <w:vAlign w:val="bottom"/>
          </w:tcPr>
          <w:p w14:paraId="1FF483D5" w14:textId="77777777" w:rsidR="00AF5326" w:rsidRPr="003A1BFE" w:rsidRDefault="64FE5861" w:rsidP="005F3503">
            <w:pPr>
              <w:spacing w:line="259" w:lineRule="auto"/>
              <w:rPr>
                <w:rFonts w:cstheme="minorHAnsi"/>
                <w:sz w:val="28"/>
                <w:szCs w:val="28"/>
              </w:rPr>
            </w:pPr>
            <w:r w:rsidRPr="003A1BFE">
              <w:rPr>
                <w:rFonts w:cstheme="minorHAnsi"/>
                <w:b/>
                <w:bCs/>
                <w:i/>
                <w:iCs/>
                <w:color w:val="FFFFFF" w:themeColor="background1"/>
                <w:sz w:val="28"/>
                <w:szCs w:val="28"/>
              </w:rPr>
              <w:t>Dataregister met overzicht van de verwerkingsactiviteiten</w:t>
            </w:r>
            <w:r w:rsidRPr="003A1BFE">
              <w:rPr>
                <w:rFonts w:eastAsia="Arial" w:cstheme="minorHAnsi"/>
                <w:b/>
                <w:bCs/>
                <w:i/>
                <w:iCs/>
                <w:color w:val="FFFFFF" w:themeColor="background1"/>
                <w:sz w:val="28"/>
                <w:szCs w:val="28"/>
              </w:rPr>
              <w:t xml:space="preserve"> </w:t>
            </w:r>
          </w:p>
        </w:tc>
      </w:tr>
    </w:tbl>
    <w:p w14:paraId="77544D01" w14:textId="77777777" w:rsidR="00AF5326" w:rsidRPr="004F029A" w:rsidRDefault="00AF5326" w:rsidP="00AF5326">
      <w:pPr>
        <w:spacing w:line="259" w:lineRule="auto"/>
        <w:rPr>
          <w:rFonts w:cstheme="minorHAnsi"/>
          <w:szCs w:val="22"/>
        </w:rPr>
      </w:pPr>
      <w:r w:rsidRPr="004F029A">
        <w:rPr>
          <w:rFonts w:cstheme="minorHAnsi"/>
          <w:color w:val="2E3192"/>
          <w:szCs w:val="22"/>
        </w:rPr>
        <w:t xml:space="preserve"> </w:t>
      </w:r>
    </w:p>
    <w:p w14:paraId="781B2423" w14:textId="77777777" w:rsidR="00AF5326" w:rsidRPr="004F029A" w:rsidRDefault="00AF5326" w:rsidP="00AF5326">
      <w:pPr>
        <w:rPr>
          <w:rFonts w:cstheme="minorHAnsi"/>
          <w:szCs w:val="22"/>
        </w:rPr>
        <w:sectPr w:rsidR="00AF5326" w:rsidRPr="004F029A">
          <w:footerReference w:type="even" r:id="rId18"/>
          <w:footerReference w:type="default" r:id="rId19"/>
          <w:footerReference w:type="first" r:id="rId20"/>
          <w:pgSz w:w="11906" w:h="16841"/>
          <w:pgMar w:top="1440" w:right="1440" w:bottom="1440" w:left="1133" w:header="708" w:footer="708" w:gutter="0"/>
          <w:cols w:space="708"/>
        </w:sectPr>
      </w:pPr>
    </w:p>
    <w:p w14:paraId="755AF9DE" w14:textId="77777777" w:rsidR="007D4BD9" w:rsidRPr="004F029A" w:rsidRDefault="007D4BD9" w:rsidP="007D4BD9">
      <w:pPr>
        <w:jc w:val="both"/>
        <w:rPr>
          <w:rFonts w:cstheme="minorHAnsi"/>
          <w:b/>
          <w:bCs/>
          <w:color w:val="893BC3"/>
          <w:szCs w:val="22"/>
        </w:rPr>
      </w:pPr>
      <w:r w:rsidRPr="004F029A">
        <w:rPr>
          <w:rFonts w:cstheme="minorHAnsi"/>
          <w:b/>
          <w:bCs/>
          <w:color w:val="002060"/>
          <w:szCs w:val="22"/>
        </w:rPr>
        <w:lastRenderedPageBreak/>
        <w:t>Bron</w:t>
      </w:r>
    </w:p>
    <w:p w14:paraId="3E30A8FE" w14:textId="77777777" w:rsidR="007D4BD9" w:rsidRPr="004F029A" w:rsidRDefault="007D4BD9" w:rsidP="007D4BD9">
      <w:pPr>
        <w:jc w:val="both"/>
        <w:rPr>
          <w:rFonts w:cstheme="minorHAnsi"/>
          <w:szCs w:val="22"/>
        </w:rPr>
      </w:pPr>
    </w:p>
    <w:p w14:paraId="6BCFEF1D" w14:textId="77777777" w:rsidR="007D4BD9" w:rsidRPr="004F029A" w:rsidRDefault="007D4BD9" w:rsidP="007D4BD9">
      <w:pPr>
        <w:jc w:val="both"/>
        <w:rPr>
          <w:rFonts w:cstheme="minorHAnsi"/>
          <w:szCs w:val="22"/>
        </w:rPr>
      </w:pPr>
      <w:r w:rsidRPr="004F029A">
        <w:rPr>
          <w:rFonts w:cstheme="minorHAnsi"/>
          <w:szCs w:val="22"/>
        </w:rPr>
        <w:t>Kennisnet</w:t>
      </w:r>
    </w:p>
    <w:p w14:paraId="161DBCD8" w14:textId="77777777" w:rsidR="00A923BC" w:rsidRPr="004F029A" w:rsidRDefault="00A923BC" w:rsidP="00DA1F56">
      <w:pPr>
        <w:jc w:val="both"/>
        <w:rPr>
          <w:rFonts w:cstheme="minorHAnsi"/>
          <w:szCs w:val="22"/>
        </w:rPr>
      </w:pPr>
    </w:p>
    <w:p w14:paraId="0DE26203" w14:textId="77777777" w:rsidR="00A923BC" w:rsidRPr="004F029A" w:rsidRDefault="00A923BC" w:rsidP="00DA1F56">
      <w:pPr>
        <w:jc w:val="both"/>
        <w:rPr>
          <w:rFonts w:cstheme="minorHAnsi"/>
          <w:szCs w:val="22"/>
        </w:rPr>
      </w:pPr>
    </w:p>
    <w:p w14:paraId="6EC31754" w14:textId="77777777" w:rsidR="00AF5326" w:rsidRPr="004F029A" w:rsidRDefault="00AF5326" w:rsidP="00DA1F56">
      <w:pPr>
        <w:jc w:val="both"/>
        <w:rPr>
          <w:rFonts w:cstheme="minorHAnsi"/>
          <w:b/>
          <w:szCs w:val="22"/>
        </w:rPr>
      </w:pPr>
    </w:p>
    <w:p w14:paraId="24353A90" w14:textId="77777777" w:rsidR="00AF5326" w:rsidRPr="004F029A" w:rsidRDefault="00AF5326" w:rsidP="00DA1F56">
      <w:pPr>
        <w:jc w:val="both"/>
        <w:rPr>
          <w:rFonts w:cstheme="minorHAnsi"/>
          <w:b/>
          <w:szCs w:val="22"/>
        </w:rPr>
      </w:pPr>
    </w:p>
    <w:p w14:paraId="625EDCF6" w14:textId="77777777" w:rsidR="00AF5326" w:rsidRPr="004F029A" w:rsidRDefault="00AF5326" w:rsidP="00DA1F56">
      <w:pPr>
        <w:jc w:val="both"/>
        <w:rPr>
          <w:rFonts w:cstheme="minorHAnsi"/>
          <w:b/>
          <w:szCs w:val="22"/>
        </w:rPr>
      </w:pPr>
    </w:p>
    <w:p w14:paraId="5FBE5E77" w14:textId="2A6E8E3B" w:rsidR="00AF5326" w:rsidRPr="004F029A" w:rsidRDefault="00AF5326" w:rsidP="00DA1F56">
      <w:pPr>
        <w:jc w:val="both"/>
        <w:rPr>
          <w:rFonts w:cstheme="minorHAnsi"/>
          <w:b/>
          <w:szCs w:val="22"/>
        </w:rPr>
      </w:pPr>
    </w:p>
    <w:p w14:paraId="6E53325D" w14:textId="654C3199" w:rsidR="005D238C" w:rsidRPr="004F029A" w:rsidRDefault="005D238C" w:rsidP="00DA1F56">
      <w:pPr>
        <w:jc w:val="both"/>
        <w:rPr>
          <w:rFonts w:cstheme="minorHAnsi"/>
          <w:b/>
          <w:szCs w:val="22"/>
        </w:rPr>
      </w:pPr>
    </w:p>
    <w:p w14:paraId="3717A0C9" w14:textId="7698D5DA" w:rsidR="005D238C" w:rsidRPr="004F029A" w:rsidRDefault="005D238C" w:rsidP="00DA1F56">
      <w:pPr>
        <w:jc w:val="both"/>
        <w:rPr>
          <w:rFonts w:cstheme="minorHAnsi"/>
          <w:b/>
          <w:szCs w:val="22"/>
        </w:rPr>
      </w:pPr>
    </w:p>
    <w:p w14:paraId="60511457" w14:textId="12018591" w:rsidR="007D4BD9" w:rsidRPr="004F029A" w:rsidRDefault="007D4BD9" w:rsidP="00DA1F56">
      <w:pPr>
        <w:jc w:val="both"/>
        <w:rPr>
          <w:rFonts w:cstheme="minorHAnsi"/>
          <w:b/>
          <w:szCs w:val="22"/>
        </w:rPr>
      </w:pPr>
    </w:p>
    <w:p w14:paraId="5F6DD5A1" w14:textId="2F3B6C31" w:rsidR="007D4BD9" w:rsidRPr="004F029A" w:rsidRDefault="007D4BD9" w:rsidP="00DA1F56">
      <w:pPr>
        <w:jc w:val="both"/>
        <w:rPr>
          <w:rFonts w:cstheme="minorHAnsi"/>
          <w:b/>
          <w:szCs w:val="22"/>
        </w:rPr>
      </w:pPr>
    </w:p>
    <w:p w14:paraId="15B2713D" w14:textId="54CC899C" w:rsidR="007D4BD9" w:rsidRPr="004F029A" w:rsidRDefault="007D4BD9" w:rsidP="00DA1F56">
      <w:pPr>
        <w:jc w:val="both"/>
        <w:rPr>
          <w:rFonts w:cstheme="minorHAnsi"/>
          <w:b/>
          <w:szCs w:val="22"/>
        </w:rPr>
      </w:pPr>
    </w:p>
    <w:p w14:paraId="45C80F2C" w14:textId="60FA0B89" w:rsidR="007D4BD9" w:rsidRPr="004F029A" w:rsidRDefault="007D4BD9" w:rsidP="00DA1F56">
      <w:pPr>
        <w:jc w:val="both"/>
        <w:rPr>
          <w:rFonts w:cstheme="minorHAnsi"/>
          <w:b/>
          <w:szCs w:val="22"/>
        </w:rPr>
      </w:pPr>
    </w:p>
    <w:p w14:paraId="739971C4" w14:textId="28C1C53A" w:rsidR="007D4BD9" w:rsidRPr="004F029A" w:rsidRDefault="007D4BD9" w:rsidP="00DA1F56">
      <w:pPr>
        <w:jc w:val="both"/>
        <w:rPr>
          <w:rFonts w:cstheme="minorHAnsi"/>
          <w:b/>
          <w:szCs w:val="22"/>
        </w:rPr>
      </w:pPr>
    </w:p>
    <w:p w14:paraId="2CB80F9F" w14:textId="051C9722" w:rsidR="007D4BD9" w:rsidRPr="004F029A" w:rsidRDefault="007D4BD9" w:rsidP="00DA1F56">
      <w:pPr>
        <w:jc w:val="both"/>
        <w:rPr>
          <w:rFonts w:cstheme="minorHAnsi"/>
          <w:b/>
          <w:szCs w:val="22"/>
        </w:rPr>
      </w:pPr>
    </w:p>
    <w:p w14:paraId="34DEB31E" w14:textId="59BA1042" w:rsidR="007D4BD9" w:rsidRPr="004F029A" w:rsidRDefault="007D4BD9" w:rsidP="00DA1F56">
      <w:pPr>
        <w:jc w:val="both"/>
        <w:rPr>
          <w:rFonts w:cstheme="minorHAnsi"/>
          <w:b/>
          <w:szCs w:val="22"/>
        </w:rPr>
      </w:pPr>
    </w:p>
    <w:p w14:paraId="520EA677" w14:textId="6B8A8A40" w:rsidR="007D4BD9" w:rsidRPr="004F029A" w:rsidRDefault="007D4BD9" w:rsidP="00DA1F56">
      <w:pPr>
        <w:jc w:val="both"/>
        <w:rPr>
          <w:rFonts w:cstheme="minorHAnsi"/>
          <w:b/>
          <w:szCs w:val="22"/>
        </w:rPr>
      </w:pPr>
    </w:p>
    <w:p w14:paraId="3CE6A05A" w14:textId="2DD6956C" w:rsidR="007D4BD9" w:rsidRPr="004F029A" w:rsidRDefault="007D4BD9" w:rsidP="00DA1F56">
      <w:pPr>
        <w:jc w:val="both"/>
        <w:rPr>
          <w:rFonts w:cstheme="minorHAnsi"/>
          <w:b/>
          <w:szCs w:val="22"/>
        </w:rPr>
      </w:pPr>
    </w:p>
    <w:p w14:paraId="1C2F15EC" w14:textId="6CD1C9A6" w:rsidR="007D4BD9" w:rsidRPr="004F029A" w:rsidRDefault="007D4BD9" w:rsidP="00DA1F56">
      <w:pPr>
        <w:jc w:val="both"/>
        <w:rPr>
          <w:rFonts w:cstheme="minorHAnsi"/>
          <w:b/>
          <w:szCs w:val="22"/>
        </w:rPr>
      </w:pPr>
    </w:p>
    <w:p w14:paraId="4731CAC2" w14:textId="732879D5" w:rsidR="007D4BD9" w:rsidRPr="004F029A" w:rsidRDefault="007D4BD9" w:rsidP="00DA1F56">
      <w:pPr>
        <w:jc w:val="both"/>
        <w:rPr>
          <w:rFonts w:cstheme="minorHAnsi"/>
          <w:b/>
          <w:szCs w:val="22"/>
        </w:rPr>
      </w:pPr>
    </w:p>
    <w:p w14:paraId="72D6C634" w14:textId="3F2DBD00" w:rsidR="007D4BD9" w:rsidRPr="004F029A" w:rsidRDefault="007D4BD9" w:rsidP="00DA1F56">
      <w:pPr>
        <w:jc w:val="both"/>
        <w:rPr>
          <w:rFonts w:cstheme="minorHAnsi"/>
          <w:b/>
          <w:szCs w:val="22"/>
        </w:rPr>
      </w:pPr>
    </w:p>
    <w:p w14:paraId="58B87713" w14:textId="5A8A78AB" w:rsidR="007D4BD9" w:rsidRPr="004F029A" w:rsidRDefault="007D4BD9" w:rsidP="00DA1F56">
      <w:pPr>
        <w:jc w:val="both"/>
        <w:rPr>
          <w:rFonts w:cstheme="minorHAnsi"/>
          <w:b/>
          <w:szCs w:val="22"/>
        </w:rPr>
      </w:pPr>
    </w:p>
    <w:p w14:paraId="0D442ED0" w14:textId="04A5ACD4" w:rsidR="007D4BD9" w:rsidRPr="004F029A" w:rsidRDefault="007D4BD9" w:rsidP="00DA1F56">
      <w:pPr>
        <w:jc w:val="both"/>
        <w:rPr>
          <w:rFonts w:cstheme="minorHAnsi"/>
          <w:b/>
          <w:szCs w:val="22"/>
        </w:rPr>
      </w:pPr>
    </w:p>
    <w:p w14:paraId="62E40619" w14:textId="294919CB" w:rsidR="007D4BD9" w:rsidRPr="004F029A" w:rsidRDefault="007D4BD9" w:rsidP="00DA1F56">
      <w:pPr>
        <w:jc w:val="both"/>
        <w:rPr>
          <w:rFonts w:cstheme="minorHAnsi"/>
          <w:b/>
          <w:szCs w:val="22"/>
        </w:rPr>
      </w:pPr>
    </w:p>
    <w:p w14:paraId="746F4AD9" w14:textId="62274F55" w:rsidR="007D4BD9" w:rsidRPr="004F029A" w:rsidRDefault="007D4BD9" w:rsidP="00DA1F56">
      <w:pPr>
        <w:jc w:val="both"/>
        <w:rPr>
          <w:rFonts w:cstheme="minorHAnsi"/>
          <w:b/>
          <w:szCs w:val="22"/>
        </w:rPr>
      </w:pPr>
    </w:p>
    <w:p w14:paraId="191B4B38" w14:textId="65DE180C" w:rsidR="007D4BD9" w:rsidRPr="004F029A" w:rsidRDefault="007D4BD9" w:rsidP="00DA1F56">
      <w:pPr>
        <w:jc w:val="both"/>
        <w:rPr>
          <w:rFonts w:cstheme="minorHAnsi"/>
          <w:b/>
          <w:szCs w:val="22"/>
        </w:rPr>
      </w:pPr>
    </w:p>
    <w:p w14:paraId="144D6DB7" w14:textId="7C1B53A6" w:rsidR="007D4BD9" w:rsidRPr="004F029A" w:rsidRDefault="007D4BD9" w:rsidP="00DA1F56">
      <w:pPr>
        <w:jc w:val="both"/>
        <w:rPr>
          <w:rFonts w:cstheme="minorHAnsi"/>
          <w:b/>
          <w:szCs w:val="22"/>
        </w:rPr>
      </w:pPr>
    </w:p>
    <w:p w14:paraId="3F65003D" w14:textId="70318707" w:rsidR="007D4BD9" w:rsidRPr="004F029A" w:rsidRDefault="007D4BD9" w:rsidP="00DA1F56">
      <w:pPr>
        <w:jc w:val="both"/>
        <w:rPr>
          <w:rFonts w:cstheme="minorHAnsi"/>
          <w:b/>
          <w:szCs w:val="22"/>
        </w:rPr>
      </w:pPr>
    </w:p>
    <w:p w14:paraId="37161533" w14:textId="77777777" w:rsidR="007D4BD9" w:rsidRPr="004F029A" w:rsidRDefault="007D4BD9" w:rsidP="00DA1F56">
      <w:pPr>
        <w:jc w:val="both"/>
        <w:rPr>
          <w:rFonts w:cstheme="minorHAnsi"/>
          <w:b/>
          <w:szCs w:val="22"/>
        </w:rPr>
      </w:pPr>
    </w:p>
    <w:p w14:paraId="7145FB41" w14:textId="77777777" w:rsidR="00AF5326" w:rsidRPr="004F029A" w:rsidRDefault="00AF5326" w:rsidP="00DA1F56">
      <w:pPr>
        <w:jc w:val="both"/>
        <w:rPr>
          <w:rFonts w:cstheme="minorHAnsi"/>
          <w:b/>
          <w:szCs w:val="22"/>
        </w:rPr>
      </w:pPr>
    </w:p>
    <w:p w14:paraId="236ABB74" w14:textId="77777777" w:rsidR="00AF5326" w:rsidRPr="004F029A" w:rsidRDefault="64FE5861" w:rsidP="00AF5326">
      <w:pPr>
        <w:spacing w:line="259" w:lineRule="auto"/>
        <w:rPr>
          <w:rFonts w:cstheme="minorHAnsi"/>
          <w:szCs w:val="22"/>
        </w:rPr>
      </w:pPr>
      <w:r w:rsidRPr="004F029A">
        <w:rPr>
          <w:rFonts w:eastAsia="Arial" w:cstheme="minorHAnsi"/>
          <w:b/>
          <w:bCs/>
          <w:color w:val="0070C0"/>
          <w:szCs w:val="22"/>
        </w:rPr>
        <w:t xml:space="preserve">Colofon </w:t>
      </w:r>
    </w:p>
    <w:p w14:paraId="50A604D7" w14:textId="77777777" w:rsidR="00AF5326" w:rsidRPr="004F029A" w:rsidRDefault="00AF5326" w:rsidP="00AF5326">
      <w:pPr>
        <w:spacing w:after="31" w:line="259" w:lineRule="auto"/>
        <w:ind w:left="151"/>
        <w:rPr>
          <w:rFonts w:cstheme="minorHAnsi"/>
          <w:szCs w:val="22"/>
        </w:rPr>
      </w:pPr>
      <w:r w:rsidRPr="004F029A">
        <w:rPr>
          <w:rFonts w:cstheme="minorHAnsi"/>
          <w:szCs w:val="22"/>
        </w:rPr>
        <w:t xml:space="preserve"> </w:t>
      </w:r>
    </w:p>
    <w:p w14:paraId="0C1492B0" w14:textId="62779300" w:rsidR="00AF5326" w:rsidRPr="004F029A" w:rsidRDefault="00AF5326" w:rsidP="00AF5326">
      <w:pPr>
        <w:tabs>
          <w:tab w:val="center" w:pos="422"/>
          <w:tab w:val="center" w:pos="2398"/>
        </w:tabs>
        <w:spacing w:after="49" w:line="259" w:lineRule="auto"/>
        <w:rPr>
          <w:rFonts w:cstheme="minorHAnsi"/>
          <w:szCs w:val="22"/>
        </w:rPr>
      </w:pPr>
      <w:r w:rsidRPr="004F029A">
        <w:rPr>
          <w:rFonts w:eastAsia="Arial" w:cstheme="minorHAnsi"/>
          <w:b/>
          <w:bCs/>
          <w:color w:val="0070C0"/>
          <w:szCs w:val="22"/>
        </w:rPr>
        <w:t>Versie</w:t>
      </w:r>
      <w:r w:rsidRPr="004F029A">
        <w:rPr>
          <w:rFonts w:cstheme="minorHAnsi"/>
          <w:color w:val="0070C0"/>
          <w:szCs w:val="22"/>
        </w:rPr>
        <w:t xml:space="preserve"> </w:t>
      </w:r>
      <w:r w:rsidR="00002013" w:rsidRPr="004F029A">
        <w:rPr>
          <w:rFonts w:cstheme="minorHAnsi"/>
          <w:szCs w:val="22"/>
        </w:rPr>
        <w:t xml:space="preserve"> </w:t>
      </w:r>
      <w:r w:rsidR="00002013" w:rsidRPr="004F029A">
        <w:rPr>
          <w:rFonts w:cstheme="minorHAnsi"/>
          <w:szCs w:val="22"/>
        </w:rPr>
        <w:tab/>
        <w:t>2.0</w:t>
      </w:r>
      <w:r w:rsidR="005A3D29">
        <w:rPr>
          <w:rFonts w:cstheme="minorHAnsi"/>
          <w:szCs w:val="22"/>
        </w:rPr>
        <w:t>1</w:t>
      </w:r>
      <w:r w:rsidR="00002013" w:rsidRPr="004F029A">
        <w:rPr>
          <w:rFonts w:cstheme="minorHAnsi"/>
          <w:szCs w:val="22"/>
        </w:rPr>
        <w:t xml:space="preserve"> (</w:t>
      </w:r>
      <w:r w:rsidR="005A3D29">
        <w:rPr>
          <w:rFonts w:cstheme="minorHAnsi"/>
          <w:szCs w:val="22"/>
        </w:rPr>
        <w:t>14 november</w:t>
      </w:r>
      <w:r w:rsidRPr="004F029A">
        <w:rPr>
          <w:rFonts w:cstheme="minorHAnsi"/>
          <w:szCs w:val="22"/>
        </w:rPr>
        <w:t xml:space="preserve"> 2018) </w:t>
      </w:r>
    </w:p>
    <w:p w14:paraId="5D25B34B" w14:textId="3002469E" w:rsidR="00AF5326" w:rsidRPr="004F029A" w:rsidRDefault="00AF5326" w:rsidP="005D238C">
      <w:pPr>
        <w:spacing w:after="31" w:line="259" w:lineRule="auto"/>
        <w:rPr>
          <w:rFonts w:cstheme="minorHAnsi"/>
          <w:szCs w:val="22"/>
        </w:rPr>
      </w:pPr>
      <w:r w:rsidRPr="004F029A">
        <w:rPr>
          <w:rFonts w:eastAsia="Arial" w:cstheme="minorHAnsi"/>
          <w:b/>
          <w:bCs/>
          <w:color w:val="0070C0"/>
          <w:szCs w:val="22"/>
        </w:rPr>
        <w:t>Auteurs</w:t>
      </w:r>
      <w:r w:rsidRPr="004F029A">
        <w:rPr>
          <w:rFonts w:cstheme="minorHAnsi"/>
          <w:szCs w:val="22"/>
        </w:rPr>
        <w:t xml:space="preserve">  </w:t>
      </w:r>
      <w:r w:rsidRPr="004F029A">
        <w:rPr>
          <w:rFonts w:cstheme="minorHAnsi"/>
          <w:szCs w:val="22"/>
        </w:rPr>
        <w:tab/>
        <w:t>Elly Dingemanse</w:t>
      </w:r>
      <w:r w:rsidR="00F276D3" w:rsidRPr="004F029A">
        <w:rPr>
          <w:rFonts w:cstheme="minorHAnsi"/>
          <w:szCs w:val="22"/>
        </w:rPr>
        <w:t>, Ludo Cuijpers</w:t>
      </w:r>
      <w:r w:rsidRPr="004F029A">
        <w:rPr>
          <w:rFonts w:cstheme="minorHAnsi"/>
          <w:szCs w:val="22"/>
        </w:rPr>
        <w:t xml:space="preserve"> </w:t>
      </w:r>
      <w:r w:rsidR="00F276D3" w:rsidRPr="004F029A">
        <w:rPr>
          <w:rFonts w:cstheme="minorHAnsi"/>
          <w:szCs w:val="22"/>
        </w:rPr>
        <w:t>(Kennisnet)</w:t>
      </w:r>
    </w:p>
    <w:p w14:paraId="0A5C2BCD" w14:textId="77777777" w:rsidR="00AF5326" w:rsidRPr="004F029A" w:rsidRDefault="00AF5326" w:rsidP="00AF5326">
      <w:pPr>
        <w:spacing w:after="33" w:line="259" w:lineRule="auto"/>
        <w:ind w:left="151"/>
        <w:rPr>
          <w:rFonts w:cstheme="minorHAnsi"/>
          <w:szCs w:val="22"/>
        </w:rPr>
      </w:pPr>
      <w:r w:rsidRPr="004F029A">
        <w:rPr>
          <w:rFonts w:cstheme="minorHAnsi"/>
          <w:szCs w:val="22"/>
        </w:rPr>
        <w:t xml:space="preserve"> </w:t>
      </w:r>
    </w:p>
    <w:p w14:paraId="0D090C00" w14:textId="6881C1CA" w:rsidR="00AF5326" w:rsidRPr="004F029A" w:rsidRDefault="00AF5326" w:rsidP="00AF5326">
      <w:pPr>
        <w:tabs>
          <w:tab w:val="center" w:pos="722"/>
          <w:tab w:val="center" w:pos="3649"/>
        </w:tabs>
        <w:spacing w:after="46" w:line="259" w:lineRule="auto"/>
        <w:rPr>
          <w:rFonts w:cstheme="minorHAnsi"/>
          <w:szCs w:val="22"/>
        </w:rPr>
      </w:pPr>
      <w:r w:rsidRPr="004F029A">
        <w:rPr>
          <w:rFonts w:eastAsia="Calibri" w:cstheme="minorHAnsi"/>
          <w:szCs w:val="22"/>
        </w:rPr>
        <w:tab/>
      </w:r>
      <w:r w:rsidRPr="004F029A">
        <w:rPr>
          <w:rFonts w:eastAsia="Arial" w:cstheme="minorHAnsi"/>
          <w:b/>
          <w:bCs/>
          <w:color w:val="0070C0"/>
          <w:szCs w:val="22"/>
        </w:rPr>
        <w:t>Met dank aan</w:t>
      </w:r>
      <w:r w:rsidRPr="004F029A">
        <w:rPr>
          <w:rFonts w:cstheme="minorHAnsi"/>
          <w:szCs w:val="22"/>
        </w:rPr>
        <w:t xml:space="preserve"> </w:t>
      </w:r>
      <w:r w:rsidRPr="004F029A">
        <w:rPr>
          <w:rFonts w:cstheme="minorHAnsi"/>
          <w:szCs w:val="22"/>
        </w:rPr>
        <w:tab/>
        <w:t xml:space="preserve">  </w:t>
      </w:r>
      <w:r w:rsidR="00352698" w:rsidRPr="004F029A">
        <w:rPr>
          <w:rFonts w:cstheme="minorHAnsi"/>
          <w:szCs w:val="22"/>
        </w:rPr>
        <w:t>André Poot</w:t>
      </w:r>
      <w:r w:rsidRPr="004F029A">
        <w:rPr>
          <w:rFonts w:cstheme="minorHAnsi"/>
          <w:szCs w:val="22"/>
        </w:rPr>
        <w:t xml:space="preserve"> (VO-raad), Maurits Huigsloot (PO-Raad) </w:t>
      </w:r>
    </w:p>
    <w:p w14:paraId="2F1E1C24" w14:textId="4E793282" w:rsidR="00AF5326" w:rsidRPr="004F029A" w:rsidRDefault="003A1BFE" w:rsidP="003A1BFE">
      <w:pPr>
        <w:ind w:left="720" w:right="32" w:firstLine="720"/>
        <w:rPr>
          <w:rFonts w:cstheme="minorHAnsi"/>
          <w:szCs w:val="22"/>
        </w:rPr>
      </w:pPr>
      <w:r>
        <w:rPr>
          <w:rFonts w:cstheme="minorHAnsi"/>
          <w:szCs w:val="22"/>
        </w:rPr>
        <w:t xml:space="preserve"> </w:t>
      </w:r>
      <w:r w:rsidR="00002013" w:rsidRPr="004F029A">
        <w:rPr>
          <w:rFonts w:cstheme="minorHAnsi"/>
          <w:szCs w:val="22"/>
        </w:rPr>
        <w:t>Job Vos (Kennisnet)</w:t>
      </w:r>
    </w:p>
    <w:p w14:paraId="312A5723" w14:textId="77777777" w:rsidR="00AF5326" w:rsidRPr="004F029A" w:rsidRDefault="00AF5326" w:rsidP="00AF5326">
      <w:pPr>
        <w:spacing w:after="36" w:line="259" w:lineRule="auto"/>
        <w:ind w:left="151"/>
        <w:rPr>
          <w:rFonts w:cstheme="minorHAnsi"/>
          <w:szCs w:val="22"/>
        </w:rPr>
      </w:pPr>
      <w:r w:rsidRPr="004F029A">
        <w:rPr>
          <w:rFonts w:cstheme="minorHAnsi"/>
          <w:szCs w:val="22"/>
        </w:rPr>
        <w:t xml:space="preserve"> </w:t>
      </w:r>
    </w:p>
    <w:p w14:paraId="405DAD2F" w14:textId="77777777" w:rsidR="00AF5326" w:rsidRPr="004F029A" w:rsidRDefault="64FE5861" w:rsidP="00AF5326">
      <w:pPr>
        <w:spacing w:after="38" w:line="259" w:lineRule="auto"/>
        <w:ind w:right="32"/>
        <w:rPr>
          <w:rFonts w:cstheme="minorHAnsi"/>
          <w:szCs w:val="22"/>
        </w:rPr>
      </w:pPr>
      <w:r w:rsidRPr="004F029A">
        <w:rPr>
          <w:rFonts w:cstheme="minorHAnsi"/>
          <w:szCs w:val="22"/>
        </w:rPr>
        <w:t xml:space="preserve">Waar in deze publicatie geschreven wordt in de mannelijke vorm, kan mede de vrouwelijk vorm gelezen worden.  </w:t>
      </w:r>
    </w:p>
    <w:p w14:paraId="64C9CB40" w14:textId="77777777" w:rsidR="00AF5326" w:rsidRPr="004F029A" w:rsidRDefault="00AF5326" w:rsidP="00AF5326">
      <w:pPr>
        <w:spacing w:after="33" w:line="259" w:lineRule="auto"/>
        <w:ind w:left="151"/>
        <w:rPr>
          <w:rFonts w:cstheme="minorHAnsi"/>
          <w:szCs w:val="22"/>
        </w:rPr>
      </w:pPr>
      <w:r w:rsidRPr="004F029A">
        <w:rPr>
          <w:rFonts w:cstheme="minorHAnsi"/>
          <w:szCs w:val="22"/>
        </w:rPr>
        <w:t xml:space="preserve"> </w:t>
      </w:r>
    </w:p>
    <w:p w14:paraId="2C8734A9" w14:textId="77777777" w:rsidR="00AF5326" w:rsidRPr="004F029A" w:rsidRDefault="64FE5861" w:rsidP="00AF5326">
      <w:pPr>
        <w:spacing w:after="3" w:line="304" w:lineRule="auto"/>
        <w:ind w:right="15"/>
        <w:rPr>
          <w:rFonts w:cstheme="minorHAnsi"/>
          <w:szCs w:val="22"/>
        </w:rPr>
      </w:pPr>
      <w:r w:rsidRPr="004F029A">
        <w:rPr>
          <w:rFonts w:eastAsia="Arial" w:cstheme="minorHAnsi"/>
          <w:i/>
          <w:iCs/>
          <w:szCs w:val="22"/>
        </w:rPr>
        <w:t xml:space="preserve">Hoewel aan de totstandkoming van deze uitgave de uiterste zorg is besteed, aanvaarden de auteur(s), redacteur(s), PO-Raad, VO-raad en Kennisnet geen aansprakelijkheid voor eventuele fouten, onvolkomenheden of schade als gevolg van het gebruik van dit document. Bij twijfel of juridische geschillen wordt geadviseerd om een deskundige in te huren zoals een advocaat, ict-consultant of een in privacy gespecialiseerd jurist. </w:t>
      </w:r>
    </w:p>
    <w:p w14:paraId="47BAA6C5" w14:textId="77777777" w:rsidR="007D4BD9" w:rsidRPr="004F029A" w:rsidRDefault="007D4BD9" w:rsidP="00DA1F56">
      <w:pPr>
        <w:jc w:val="both"/>
        <w:rPr>
          <w:rFonts w:cstheme="minorHAnsi"/>
          <w:b/>
          <w:szCs w:val="22"/>
        </w:rPr>
      </w:pPr>
    </w:p>
    <w:p w14:paraId="2E93860F" w14:textId="77777777" w:rsidR="00655A3E" w:rsidRPr="004F029A" w:rsidRDefault="00655A3E" w:rsidP="00DA1F56">
      <w:pPr>
        <w:jc w:val="both"/>
        <w:rPr>
          <w:rFonts w:cstheme="minorHAnsi"/>
          <w:szCs w:val="22"/>
        </w:rPr>
      </w:pPr>
    </w:p>
    <w:bookmarkStart w:id="0" w:name="_Toc416172235" w:displacedByCustomXml="next"/>
    <w:bookmarkStart w:id="1" w:name="_Toc415159847" w:displacedByCustomXml="next"/>
    <w:sdt>
      <w:sdtPr>
        <w:rPr>
          <w:rFonts w:asciiTheme="minorHAnsi" w:eastAsiaTheme="minorHAnsi" w:hAnsiTheme="minorHAnsi" w:cstheme="minorHAnsi"/>
          <w:color w:val="auto"/>
          <w:sz w:val="22"/>
          <w:szCs w:val="22"/>
          <w:lang w:eastAsia="en-US"/>
        </w:rPr>
        <w:id w:val="937571720"/>
        <w:docPartObj>
          <w:docPartGallery w:val="Table of Contents"/>
          <w:docPartUnique/>
        </w:docPartObj>
      </w:sdtPr>
      <w:sdtEndPr>
        <w:rPr>
          <w:b/>
          <w:bCs/>
        </w:rPr>
      </w:sdtEndPr>
      <w:sdtContent>
        <w:p w14:paraId="45DCC348" w14:textId="23129BD8" w:rsidR="007A49DC" w:rsidRPr="004F029A" w:rsidRDefault="64FE5861" w:rsidP="64FE5861">
          <w:pPr>
            <w:pStyle w:val="Kopvaninhoudsopgave"/>
            <w:jc w:val="both"/>
            <w:rPr>
              <w:rFonts w:asciiTheme="minorHAnsi" w:hAnsiTheme="minorHAnsi" w:cstheme="minorHAnsi"/>
              <w:sz w:val="22"/>
              <w:szCs w:val="22"/>
            </w:rPr>
          </w:pPr>
          <w:r w:rsidRPr="004F029A">
            <w:rPr>
              <w:rFonts w:asciiTheme="minorHAnsi" w:hAnsiTheme="minorHAnsi" w:cstheme="minorHAnsi"/>
              <w:sz w:val="22"/>
              <w:szCs w:val="22"/>
            </w:rPr>
            <w:t>Inhoudsopgave</w:t>
          </w:r>
        </w:p>
        <w:p w14:paraId="77A382FE" w14:textId="72714286" w:rsidR="00DB6198" w:rsidRDefault="007A49DC">
          <w:pPr>
            <w:pStyle w:val="Inhopg1"/>
            <w:rPr>
              <w:rFonts w:eastAsiaTheme="minorEastAsia"/>
              <w:noProof/>
              <w:szCs w:val="22"/>
              <w:lang w:eastAsia="nl-NL"/>
            </w:rPr>
          </w:pPr>
          <w:r w:rsidRPr="004F029A">
            <w:rPr>
              <w:rFonts w:cstheme="minorHAnsi"/>
              <w:szCs w:val="22"/>
            </w:rPr>
            <w:fldChar w:fldCharType="begin"/>
          </w:r>
          <w:r w:rsidRPr="004F029A">
            <w:rPr>
              <w:rFonts w:cstheme="minorHAnsi"/>
              <w:szCs w:val="22"/>
            </w:rPr>
            <w:instrText xml:space="preserve"> TOC \o "1-3" \h \z \u </w:instrText>
          </w:r>
          <w:r w:rsidRPr="004F029A">
            <w:rPr>
              <w:rFonts w:cstheme="minorHAnsi"/>
              <w:szCs w:val="22"/>
            </w:rPr>
            <w:fldChar w:fldCharType="separate"/>
          </w:r>
          <w:hyperlink w:anchor="_Toc527968824" w:history="1">
            <w:r w:rsidR="00DB6198" w:rsidRPr="00994361">
              <w:rPr>
                <w:rStyle w:val="Hyperlink"/>
                <w:noProof/>
              </w:rPr>
              <w:t>1</w:t>
            </w:r>
            <w:r w:rsidR="00DB6198">
              <w:rPr>
                <w:rFonts w:eastAsiaTheme="minorEastAsia"/>
                <w:noProof/>
                <w:szCs w:val="22"/>
                <w:lang w:eastAsia="nl-NL"/>
              </w:rPr>
              <w:tab/>
            </w:r>
            <w:r w:rsidR="00DB6198" w:rsidRPr="00994361">
              <w:rPr>
                <w:rStyle w:val="Hyperlink"/>
                <w:noProof/>
              </w:rPr>
              <w:t>Leeswijzer</w:t>
            </w:r>
            <w:r w:rsidR="00DB6198">
              <w:rPr>
                <w:noProof/>
                <w:webHidden/>
              </w:rPr>
              <w:tab/>
            </w:r>
            <w:r w:rsidR="00DB6198">
              <w:rPr>
                <w:noProof/>
                <w:webHidden/>
              </w:rPr>
              <w:fldChar w:fldCharType="begin"/>
            </w:r>
            <w:r w:rsidR="00DB6198">
              <w:rPr>
                <w:noProof/>
                <w:webHidden/>
              </w:rPr>
              <w:instrText xml:space="preserve"> PAGEREF _Toc527968824 \h </w:instrText>
            </w:r>
            <w:r w:rsidR="00DB6198">
              <w:rPr>
                <w:noProof/>
                <w:webHidden/>
              </w:rPr>
            </w:r>
            <w:r w:rsidR="00DB6198">
              <w:rPr>
                <w:noProof/>
                <w:webHidden/>
              </w:rPr>
              <w:fldChar w:fldCharType="separate"/>
            </w:r>
            <w:r w:rsidR="00DB6198">
              <w:rPr>
                <w:noProof/>
                <w:webHidden/>
              </w:rPr>
              <w:t>4</w:t>
            </w:r>
            <w:r w:rsidR="00DB6198">
              <w:rPr>
                <w:noProof/>
                <w:webHidden/>
              </w:rPr>
              <w:fldChar w:fldCharType="end"/>
            </w:r>
          </w:hyperlink>
        </w:p>
        <w:p w14:paraId="56E5539E" w14:textId="6FE73977" w:rsidR="00DB6198" w:rsidRDefault="008F4450">
          <w:pPr>
            <w:pStyle w:val="Inhopg1"/>
            <w:rPr>
              <w:rFonts w:eastAsiaTheme="minorEastAsia"/>
              <w:noProof/>
              <w:szCs w:val="22"/>
              <w:lang w:eastAsia="nl-NL"/>
            </w:rPr>
          </w:pPr>
          <w:hyperlink w:anchor="_Toc527968825" w:history="1">
            <w:r w:rsidR="00DB6198" w:rsidRPr="00994361">
              <w:rPr>
                <w:rStyle w:val="Hyperlink"/>
                <w:noProof/>
              </w:rPr>
              <w:t>2</w:t>
            </w:r>
            <w:r w:rsidR="00DB6198">
              <w:rPr>
                <w:rFonts w:eastAsiaTheme="minorEastAsia"/>
                <w:noProof/>
                <w:szCs w:val="22"/>
                <w:lang w:eastAsia="nl-NL"/>
              </w:rPr>
              <w:tab/>
            </w:r>
            <w:r w:rsidR="00DB6198" w:rsidRPr="00994361">
              <w:rPr>
                <w:rStyle w:val="Hyperlink"/>
                <w:noProof/>
              </w:rPr>
              <w:t>Algemene inleiding</w:t>
            </w:r>
            <w:r w:rsidR="00DB6198">
              <w:rPr>
                <w:noProof/>
                <w:webHidden/>
              </w:rPr>
              <w:tab/>
            </w:r>
            <w:r w:rsidR="00DB6198">
              <w:rPr>
                <w:noProof/>
                <w:webHidden/>
              </w:rPr>
              <w:fldChar w:fldCharType="begin"/>
            </w:r>
            <w:r w:rsidR="00DB6198">
              <w:rPr>
                <w:noProof/>
                <w:webHidden/>
              </w:rPr>
              <w:instrText xml:space="preserve"> PAGEREF _Toc527968825 \h </w:instrText>
            </w:r>
            <w:r w:rsidR="00DB6198">
              <w:rPr>
                <w:noProof/>
                <w:webHidden/>
              </w:rPr>
            </w:r>
            <w:r w:rsidR="00DB6198">
              <w:rPr>
                <w:noProof/>
                <w:webHidden/>
              </w:rPr>
              <w:fldChar w:fldCharType="separate"/>
            </w:r>
            <w:r w:rsidR="00DB6198">
              <w:rPr>
                <w:noProof/>
                <w:webHidden/>
              </w:rPr>
              <w:t>5</w:t>
            </w:r>
            <w:r w:rsidR="00DB6198">
              <w:rPr>
                <w:noProof/>
                <w:webHidden/>
              </w:rPr>
              <w:fldChar w:fldCharType="end"/>
            </w:r>
          </w:hyperlink>
        </w:p>
        <w:p w14:paraId="36C5AC4A" w14:textId="30E712E0" w:rsidR="00DB6198" w:rsidRDefault="008F4450">
          <w:pPr>
            <w:pStyle w:val="Inhopg1"/>
            <w:rPr>
              <w:rFonts w:eastAsiaTheme="minorEastAsia"/>
              <w:noProof/>
              <w:szCs w:val="22"/>
              <w:lang w:eastAsia="nl-NL"/>
            </w:rPr>
          </w:pPr>
          <w:hyperlink w:anchor="_Toc527968826" w:history="1">
            <w:r w:rsidR="00DB6198" w:rsidRPr="00994361">
              <w:rPr>
                <w:rStyle w:val="Hyperlink"/>
                <w:noProof/>
              </w:rPr>
              <w:t>3</w:t>
            </w:r>
            <w:r w:rsidR="00DB6198">
              <w:rPr>
                <w:rFonts w:eastAsiaTheme="minorEastAsia"/>
                <w:noProof/>
                <w:szCs w:val="22"/>
                <w:lang w:eastAsia="nl-NL"/>
              </w:rPr>
              <w:tab/>
            </w:r>
            <w:r w:rsidR="00DB6198" w:rsidRPr="00994361">
              <w:rPr>
                <w:rStyle w:val="Hyperlink"/>
                <w:noProof/>
              </w:rPr>
              <w:t>Aantoonbaar voldoen aan de AVG</w:t>
            </w:r>
            <w:r w:rsidR="00DB6198">
              <w:rPr>
                <w:noProof/>
                <w:webHidden/>
              </w:rPr>
              <w:tab/>
            </w:r>
            <w:r w:rsidR="00DB6198">
              <w:rPr>
                <w:noProof/>
                <w:webHidden/>
              </w:rPr>
              <w:fldChar w:fldCharType="begin"/>
            </w:r>
            <w:r w:rsidR="00DB6198">
              <w:rPr>
                <w:noProof/>
                <w:webHidden/>
              </w:rPr>
              <w:instrText xml:space="preserve"> PAGEREF _Toc527968826 \h </w:instrText>
            </w:r>
            <w:r w:rsidR="00DB6198">
              <w:rPr>
                <w:noProof/>
                <w:webHidden/>
              </w:rPr>
            </w:r>
            <w:r w:rsidR="00DB6198">
              <w:rPr>
                <w:noProof/>
                <w:webHidden/>
              </w:rPr>
              <w:fldChar w:fldCharType="separate"/>
            </w:r>
            <w:r w:rsidR="00DB6198">
              <w:rPr>
                <w:noProof/>
                <w:webHidden/>
              </w:rPr>
              <w:t>6</w:t>
            </w:r>
            <w:r w:rsidR="00DB6198">
              <w:rPr>
                <w:noProof/>
                <w:webHidden/>
              </w:rPr>
              <w:fldChar w:fldCharType="end"/>
            </w:r>
          </w:hyperlink>
        </w:p>
        <w:p w14:paraId="586F6F31" w14:textId="2B6ABA08" w:rsidR="00DB6198" w:rsidRDefault="008F4450">
          <w:pPr>
            <w:pStyle w:val="Inhopg1"/>
            <w:rPr>
              <w:rFonts w:eastAsiaTheme="minorEastAsia"/>
              <w:noProof/>
              <w:szCs w:val="22"/>
              <w:lang w:eastAsia="nl-NL"/>
            </w:rPr>
          </w:pPr>
          <w:hyperlink w:anchor="_Toc527968827" w:history="1">
            <w:r w:rsidR="00DB6198" w:rsidRPr="00994361">
              <w:rPr>
                <w:rStyle w:val="Hyperlink"/>
                <w:noProof/>
              </w:rPr>
              <w:t>4</w:t>
            </w:r>
            <w:r w:rsidR="00DB6198">
              <w:rPr>
                <w:rFonts w:eastAsiaTheme="minorEastAsia"/>
                <w:noProof/>
                <w:szCs w:val="22"/>
                <w:lang w:eastAsia="nl-NL"/>
              </w:rPr>
              <w:tab/>
            </w:r>
            <w:r w:rsidR="00DB6198" w:rsidRPr="00994361">
              <w:rPr>
                <w:rStyle w:val="Hyperlink"/>
                <w:noProof/>
              </w:rPr>
              <w:t>Register van de verwerkingsactiviteiten</w:t>
            </w:r>
            <w:r w:rsidR="00DB6198">
              <w:rPr>
                <w:noProof/>
                <w:webHidden/>
              </w:rPr>
              <w:tab/>
            </w:r>
            <w:r w:rsidR="00DB6198">
              <w:rPr>
                <w:noProof/>
                <w:webHidden/>
              </w:rPr>
              <w:fldChar w:fldCharType="begin"/>
            </w:r>
            <w:r w:rsidR="00DB6198">
              <w:rPr>
                <w:noProof/>
                <w:webHidden/>
              </w:rPr>
              <w:instrText xml:space="preserve"> PAGEREF _Toc527968827 \h </w:instrText>
            </w:r>
            <w:r w:rsidR="00DB6198">
              <w:rPr>
                <w:noProof/>
                <w:webHidden/>
              </w:rPr>
            </w:r>
            <w:r w:rsidR="00DB6198">
              <w:rPr>
                <w:noProof/>
                <w:webHidden/>
              </w:rPr>
              <w:fldChar w:fldCharType="separate"/>
            </w:r>
            <w:r w:rsidR="00DB6198">
              <w:rPr>
                <w:noProof/>
                <w:webHidden/>
              </w:rPr>
              <w:t>8</w:t>
            </w:r>
            <w:r w:rsidR="00DB6198">
              <w:rPr>
                <w:noProof/>
                <w:webHidden/>
              </w:rPr>
              <w:fldChar w:fldCharType="end"/>
            </w:r>
          </w:hyperlink>
        </w:p>
        <w:p w14:paraId="4609A29C" w14:textId="0A384E3D" w:rsidR="00DB6198" w:rsidRDefault="008F4450">
          <w:pPr>
            <w:pStyle w:val="Inhopg2"/>
            <w:tabs>
              <w:tab w:val="left" w:pos="880"/>
              <w:tab w:val="right" w:leader="dot" w:pos="9062"/>
            </w:tabs>
            <w:rPr>
              <w:rFonts w:eastAsiaTheme="minorEastAsia"/>
              <w:noProof/>
              <w:szCs w:val="22"/>
              <w:lang w:eastAsia="nl-NL"/>
            </w:rPr>
          </w:pPr>
          <w:hyperlink w:anchor="_Toc527968828" w:history="1">
            <w:r w:rsidR="00DB6198" w:rsidRPr="00994361">
              <w:rPr>
                <w:rStyle w:val="Hyperlink"/>
                <w:noProof/>
                <w14:scene3d>
                  <w14:camera w14:prst="orthographicFront"/>
                  <w14:lightRig w14:rig="threePt" w14:dir="t">
                    <w14:rot w14:lat="0" w14:lon="0" w14:rev="0"/>
                  </w14:lightRig>
                </w14:scene3d>
              </w:rPr>
              <w:t>4.1</w:t>
            </w:r>
            <w:r w:rsidR="00DB6198">
              <w:rPr>
                <w:rFonts w:eastAsiaTheme="minorEastAsia"/>
                <w:noProof/>
                <w:szCs w:val="22"/>
                <w:lang w:eastAsia="nl-NL"/>
              </w:rPr>
              <w:tab/>
            </w:r>
            <w:r w:rsidR="00DB6198" w:rsidRPr="00994361">
              <w:rPr>
                <w:rStyle w:val="Hyperlink"/>
                <w:noProof/>
              </w:rPr>
              <w:t>Welke gegevens bevat het register</w:t>
            </w:r>
            <w:r w:rsidR="00DB6198">
              <w:rPr>
                <w:noProof/>
                <w:webHidden/>
              </w:rPr>
              <w:tab/>
            </w:r>
            <w:r w:rsidR="00DB6198">
              <w:rPr>
                <w:noProof/>
                <w:webHidden/>
              </w:rPr>
              <w:fldChar w:fldCharType="begin"/>
            </w:r>
            <w:r w:rsidR="00DB6198">
              <w:rPr>
                <w:noProof/>
                <w:webHidden/>
              </w:rPr>
              <w:instrText xml:space="preserve"> PAGEREF _Toc527968828 \h </w:instrText>
            </w:r>
            <w:r w:rsidR="00DB6198">
              <w:rPr>
                <w:noProof/>
                <w:webHidden/>
              </w:rPr>
            </w:r>
            <w:r w:rsidR="00DB6198">
              <w:rPr>
                <w:noProof/>
                <w:webHidden/>
              </w:rPr>
              <w:fldChar w:fldCharType="separate"/>
            </w:r>
            <w:r w:rsidR="00DB6198">
              <w:rPr>
                <w:noProof/>
                <w:webHidden/>
              </w:rPr>
              <w:t>8</w:t>
            </w:r>
            <w:r w:rsidR="00DB6198">
              <w:rPr>
                <w:noProof/>
                <w:webHidden/>
              </w:rPr>
              <w:fldChar w:fldCharType="end"/>
            </w:r>
          </w:hyperlink>
        </w:p>
        <w:p w14:paraId="7AB02584" w14:textId="11BF3F78" w:rsidR="00DB6198" w:rsidRDefault="008F4450">
          <w:pPr>
            <w:pStyle w:val="Inhopg2"/>
            <w:tabs>
              <w:tab w:val="left" w:pos="880"/>
              <w:tab w:val="right" w:leader="dot" w:pos="9062"/>
            </w:tabs>
            <w:rPr>
              <w:rFonts w:eastAsiaTheme="minorEastAsia"/>
              <w:noProof/>
              <w:szCs w:val="22"/>
              <w:lang w:eastAsia="nl-NL"/>
            </w:rPr>
          </w:pPr>
          <w:hyperlink w:anchor="_Toc527968829" w:history="1">
            <w:r w:rsidR="00DB6198" w:rsidRPr="00994361">
              <w:rPr>
                <w:rStyle w:val="Hyperlink"/>
                <w:noProof/>
                <w14:scene3d>
                  <w14:camera w14:prst="orthographicFront"/>
                  <w14:lightRig w14:rig="threePt" w14:dir="t">
                    <w14:rot w14:lat="0" w14:lon="0" w14:rev="0"/>
                  </w14:lightRig>
                </w14:scene3d>
              </w:rPr>
              <w:t>4.2</w:t>
            </w:r>
            <w:r w:rsidR="00DB6198">
              <w:rPr>
                <w:rFonts w:eastAsiaTheme="minorEastAsia"/>
                <w:noProof/>
                <w:szCs w:val="22"/>
                <w:lang w:eastAsia="nl-NL"/>
              </w:rPr>
              <w:tab/>
            </w:r>
            <w:r w:rsidR="00DB6198" w:rsidRPr="00994361">
              <w:rPr>
                <w:rStyle w:val="Hyperlink"/>
                <w:noProof/>
              </w:rPr>
              <w:t>Format van het dataregister</w:t>
            </w:r>
            <w:r w:rsidR="00DB6198">
              <w:rPr>
                <w:noProof/>
                <w:webHidden/>
              </w:rPr>
              <w:tab/>
            </w:r>
            <w:r w:rsidR="00DB6198">
              <w:rPr>
                <w:noProof/>
                <w:webHidden/>
              </w:rPr>
              <w:fldChar w:fldCharType="begin"/>
            </w:r>
            <w:r w:rsidR="00DB6198">
              <w:rPr>
                <w:noProof/>
                <w:webHidden/>
              </w:rPr>
              <w:instrText xml:space="preserve"> PAGEREF _Toc527968829 \h </w:instrText>
            </w:r>
            <w:r w:rsidR="00DB6198">
              <w:rPr>
                <w:noProof/>
                <w:webHidden/>
              </w:rPr>
            </w:r>
            <w:r w:rsidR="00DB6198">
              <w:rPr>
                <w:noProof/>
                <w:webHidden/>
              </w:rPr>
              <w:fldChar w:fldCharType="separate"/>
            </w:r>
            <w:r w:rsidR="00DB6198">
              <w:rPr>
                <w:noProof/>
                <w:webHidden/>
              </w:rPr>
              <w:t>9</w:t>
            </w:r>
            <w:r w:rsidR="00DB6198">
              <w:rPr>
                <w:noProof/>
                <w:webHidden/>
              </w:rPr>
              <w:fldChar w:fldCharType="end"/>
            </w:r>
          </w:hyperlink>
        </w:p>
        <w:p w14:paraId="529C39E7" w14:textId="6DA13E91" w:rsidR="00DB6198" w:rsidRDefault="008F4450">
          <w:pPr>
            <w:pStyle w:val="Inhopg2"/>
            <w:tabs>
              <w:tab w:val="left" w:pos="880"/>
              <w:tab w:val="right" w:leader="dot" w:pos="9062"/>
            </w:tabs>
            <w:rPr>
              <w:rFonts w:eastAsiaTheme="minorEastAsia"/>
              <w:noProof/>
              <w:szCs w:val="22"/>
              <w:lang w:eastAsia="nl-NL"/>
            </w:rPr>
          </w:pPr>
          <w:hyperlink w:anchor="_Toc527968830" w:history="1">
            <w:r w:rsidR="00DB6198" w:rsidRPr="00994361">
              <w:rPr>
                <w:rStyle w:val="Hyperlink"/>
                <w:noProof/>
                <w14:scene3d>
                  <w14:camera w14:prst="orthographicFront"/>
                  <w14:lightRig w14:rig="threePt" w14:dir="t">
                    <w14:rot w14:lat="0" w14:lon="0" w14:rev="0"/>
                  </w14:lightRig>
                </w14:scene3d>
              </w:rPr>
              <w:t>4.3</w:t>
            </w:r>
            <w:r w:rsidR="00DB6198">
              <w:rPr>
                <w:rFonts w:eastAsiaTheme="minorEastAsia"/>
                <w:noProof/>
                <w:szCs w:val="22"/>
                <w:lang w:eastAsia="nl-NL"/>
              </w:rPr>
              <w:tab/>
            </w:r>
            <w:r w:rsidR="00DB6198" w:rsidRPr="00994361">
              <w:rPr>
                <w:rStyle w:val="Hyperlink"/>
                <w:noProof/>
              </w:rPr>
              <w:t>Toelichting opbouw dataregister.</w:t>
            </w:r>
            <w:r w:rsidR="00DB6198">
              <w:rPr>
                <w:noProof/>
                <w:webHidden/>
              </w:rPr>
              <w:tab/>
            </w:r>
            <w:r w:rsidR="00DB6198">
              <w:rPr>
                <w:noProof/>
                <w:webHidden/>
              </w:rPr>
              <w:fldChar w:fldCharType="begin"/>
            </w:r>
            <w:r w:rsidR="00DB6198">
              <w:rPr>
                <w:noProof/>
                <w:webHidden/>
              </w:rPr>
              <w:instrText xml:space="preserve"> PAGEREF _Toc527968830 \h </w:instrText>
            </w:r>
            <w:r w:rsidR="00DB6198">
              <w:rPr>
                <w:noProof/>
                <w:webHidden/>
              </w:rPr>
            </w:r>
            <w:r w:rsidR="00DB6198">
              <w:rPr>
                <w:noProof/>
                <w:webHidden/>
              </w:rPr>
              <w:fldChar w:fldCharType="separate"/>
            </w:r>
            <w:r w:rsidR="00DB6198">
              <w:rPr>
                <w:noProof/>
                <w:webHidden/>
              </w:rPr>
              <w:t>9</w:t>
            </w:r>
            <w:r w:rsidR="00DB6198">
              <w:rPr>
                <w:noProof/>
                <w:webHidden/>
              </w:rPr>
              <w:fldChar w:fldCharType="end"/>
            </w:r>
          </w:hyperlink>
        </w:p>
        <w:p w14:paraId="4E6643FC" w14:textId="1F5D15FF" w:rsidR="00DB6198" w:rsidRDefault="008F4450">
          <w:pPr>
            <w:pStyle w:val="Inhopg3"/>
            <w:tabs>
              <w:tab w:val="left" w:pos="1320"/>
              <w:tab w:val="right" w:leader="dot" w:pos="9062"/>
            </w:tabs>
            <w:rPr>
              <w:rFonts w:eastAsiaTheme="minorEastAsia"/>
              <w:noProof/>
              <w:szCs w:val="22"/>
              <w:lang w:eastAsia="nl-NL"/>
            </w:rPr>
          </w:pPr>
          <w:hyperlink w:anchor="_Toc527968831" w:history="1">
            <w:r w:rsidR="00DB6198" w:rsidRPr="00994361">
              <w:rPr>
                <w:rStyle w:val="Hyperlink"/>
                <w:noProof/>
              </w:rPr>
              <w:t>4.3.1</w:t>
            </w:r>
            <w:r w:rsidR="00DB6198">
              <w:rPr>
                <w:rFonts w:eastAsiaTheme="minorEastAsia"/>
                <w:noProof/>
                <w:szCs w:val="22"/>
                <w:lang w:eastAsia="nl-NL"/>
              </w:rPr>
              <w:tab/>
            </w:r>
            <w:r w:rsidR="00DB6198" w:rsidRPr="00994361">
              <w:rPr>
                <w:rStyle w:val="Hyperlink"/>
                <w:noProof/>
              </w:rPr>
              <w:t>A: Contactgegevens van de instelling</w:t>
            </w:r>
            <w:r w:rsidR="00DB6198">
              <w:rPr>
                <w:noProof/>
                <w:webHidden/>
              </w:rPr>
              <w:tab/>
            </w:r>
            <w:r w:rsidR="00DB6198">
              <w:rPr>
                <w:noProof/>
                <w:webHidden/>
              </w:rPr>
              <w:fldChar w:fldCharType="begin"/>
            </w:r>
            <w:r w:rsidR="00DB6198">
              <w:rPr>
                <w:noProof/>
                <w:webHidden/>
              </w:rPr>
              <w:instrText xml:space="preserve"> PAGEREF _Toc527968831 \h </w:instrText>
            </w:r>
            <w:r w:rsidR="00DB6198">
              <w:rPr>
                <w:noProof/>
                <w:webHidden/>
              </w:rPr>
            </w:r>
            <w:r w:rsidR="00DB6198">
              <w:rPr>
                <w:noProof/>
                <w:webHidden/>
              </w:rPr>
              <w:fldChar w:fldCharType="separate"/>
            </w:r>
            <w:r w:rsidR="00DB6198">
              <w:rPr>
                <w:noProof/>
                <w:webHidden/>
              </w:rPr>
              <w:t>9</w:t>
            </w:r>
            <w:r w:rsidR="00DB6198">
              <w:rPr>
                <w:noProof/>
                <w:webHidden/>
              </w:rPr>
              <w:fldChar w:fldCharType="end"/>
            </w:r>
          </w:hyperlink>
        </w:p>
        <w:p w14:paraId="444AF80F" w14:textId="51AA6839" w:rsidR="00DB6198" w:rsidRDefault="008F4450">
          <w:pPr>
            <w:pStyle w:val="Inhopg3"/>
            <w:tabs>
              <w:tab w:val="left" w:pos="1320"/>
              <w:tab w:val="right" w:leader="dot" w:pos="9062"/>
            </w:tabs>
            <w:rPr>
              <w:rFonts w:eastAsiaTheme="minorEastAsia"/>
              <w:noProof/>
              <w:szCs w:val="22"/>
              <w:lang w:eastAsia="nl-NL"/>
            </w:rPr>
          </w:pPr>
          <w:hyperlink w:anchor="_Toc527968832" w:history="1">
            <w:r w:rsidR="00DB6198" w:rsidRPr="00994361">
              <w:rPr>
                <w:rStyle w:val="Hyperlink"/>
                <w:noProof/>
              </w:rPr>
              <w:t>4.3.2</w:t>
            </w:r>
            <w:r w:rsidR="00DB6198">
              <w:rPr>
                <w:rFonts w:eastAsiaTheme="minorEastAsia"/>
                <w:noProof/>
                <w:szCs w:val="22"/>
                <w:lang w:eastAsia="nl-NL"/>
              </w:rPr>
              <w:tab/>
            </w:r>
            <w:r w:rsidR="00DB6198" w:rsidRPr="00994361">
              <w:rPr>
                <w:rStyle w:val="Hyperlink"/>
                <w:noProof/>
              </w:rPr>
              <w:t>B: Categorie van betrokkenen</w:t>
            </w:r>
            <w:r w:rsidR="00DB6198">
              <w:rPr>
                <w:noProof/>
                <w:webHidden/>
              </w:rPr>
              <w:tab/>
            </w:r>
            <w:r w:rsidR="00DB6198">
              <w:rPr>
                <w:noProof/>
                <w:webHidden/>
              </w:rPr>
              <w:fldChar w:fldCharType="begin"/>
            </w:r>
            <w:r w:rsidR="00DB6198">
              <w:rPr>
                <w:noProof/>
                <w:webHidden/>
              </w:rPr>
              <w:instrText xml:space="preserve"> PAGEREF _Toc527968832 \h </w:instrText>
            </w:r>
            <w:r w:rsidR="00DB6198">
              <w:rPr>
                <w:noProof/>
                <w:webHidden/>
              </w:rPr>
            </w:r>
            <w:r w:rsidR="00DB6198">
              <w:rPr>
                <w:noProof/>
                <w:webHidden/>
              </w:rPr>
              <w:fldChar w:fldCharType="separate"/>
            </w:r>
            <w:r w:rsidR="00DB6198">
              <w:rPr>
                <w:noProof/>
                <w:webHidden/>
              </w:rPr>
              <w:t>9</w:t>
            </w:r>
            <w:r w:rsidR="00DB6198">
              <w:rPr>
                <w:noProof/>
                <w:webHidden/>
              </w:rPr>
              <w:fldChar w:fldCharType="end"/>
            </w:r>
          </w:hyperlink>
        </w:p>
        <w:p w14:paraId="0B1B254E" w14:textId="1BD1BD2F" w:rsidR="00DB6198" w:rsidRDefault="008F4450">
          <w:pPr>
            <w:pStyle w:val="Inhopg3"/>
            <w:tabs>
              <w:tab w:val="left" w:pos="1320"/>
              <w:tab w:val="right" w:leader="dot" w:pos="9062"/>
            </w:tabs>
            <w:rPr>
              <w:rFonts w:eastAsiaTheme="minorEastAsia"/>
              <w:noProof/>
              <w:szCs w:val="22"/>
              <w:lang w:eastAsia="nl-NL"/>
            </w:rPr>
          </w:pPr>
          <w:hyperlink w:anchor="_Toc527968833" w:history="1">
            <w:r w:rsidR="00DB6198" w:rsidRPr="00994361">
              <w:rPr>
                <w:rStyle w:val="Hyperlink"/>
                <w:noProof/>
              </w:rPr>
              <w:t>4.3.3</w:t>
            </w:r>
            <w:r w:rsidR="00DB6198">
              <w:rPr>
                <w:rFonts w:eastAsiaTheme="minorEastAsia"/>
                <w:noProof/>
                <w:szCs w:val="22"/>
                <w:lang w:eastAsia="nl-NL"/>
              </w:rPr>
              <w:tab/>
            </w:r>
            <w:r w:rsidR="00DB6198" w:rsidRPr="00994361">
              <w:rPr>
                <w:rStyle w:val="Hyperlink"/>
                <w:noProof/>
              </w:rPr>
              <w:t>C: Verwerkingsdoeleinden</w:t>
            </w:r>
            <w:r w:rsidR="00DB6198">
              <w:rPr>
                <w:noProof/>
                <w:webHidden/>
              </w:rPr>
              <w:tab/>
            </w:r>
            <w:r w:rsidR="00DB6198">
              <w:rPr>
                <w:noProof/>
                <w:webHidden/>
              </w:rPr>
              <w:fldChar w:fldCharType="begin"/>
            </w:r>
            <w:r w:rsidR="00DB6198">
              <w:rPr>
                <w:noProof/>
                <w:webHidden/>
              </w:rPr>
              <w:instrText xml:space="preserve"> PAGEREF _Toc527968833 \h </w:instrText>
            </w:r>
            <w:r w:rsidR="00DB6198">
              <w:rPr>
                <w:noProof/>
                <w:webHidden/>
              </w:rPr>
            </w:r>
            <w:r w:rsidR="00DB6198">
              <w:rPr>
                <w:noProof/>
                <w:webHidden/>
              </w:rPr>
              <w:fldChar w:fldCharType="separate"/>
            </w:r>
            <w:r w:rsidR="00DB6198">
              <w:rPr>
                <w:noProof/>
                <w:webHidden/>
              </w:rPr>
              <w:t>10</w:t>
            </w:r>
            <w:r w:rsidR="00DB6198">
              <w:rPr>
                <w:noProof/>
                <w:webHidden/>
              </w:rPr>
              <w:fldChar w:fldCharType="end"/>
            </w:r>
          </w:hyperlink>
        </w:p>
        <w:p w14:paraId="2B72CA40" w14:textId="40373298" w:rsidR="00DB6198" w:rsidRDefault="008F4450">
          <w:pPr>
            <w:pStyle w:val="Inhopg3"/>
            <w:tabs>
              <w:tab w:val="left" w:pos="1320"/>
              <w:tab w:val="right" w:leader="dot" w:pos="9062"/>
            </w:tabs>
            <w:rPr>
              <w:rFonts w:eastAsiaTheme="minorEastAsia"/>
              <w:noProof/>
              <w:szCs w:val="22"/>
              <w:lang w:eastAsia="nl-NL"/>
            </w:rPr>
          </w:pPr>
          <w:hyperlink w:anchor="_Toc527968834" w:history="1">
            <w:r w:rsidR="00DB6198" w:rsidRPr="00994361">
              <w:rPr>
                <w:rStyle w:val="Hyperlink"/>
                <w:noProof/>
              </w:rPr>
              <w:t>4.3.4</w:t>
            </w:r>
            <w:r w:rsidR="00DB6198">
              <w:rPr>
                <w:rFonts w:eastAsiaTheme="minorEastAsia"/>
                <w:noProof/>
                <w:szCs w:val="22"/>
                <w:lang w:eastAsia="nl-NL"/>
              </w:rPr>
              <w:tab/>
            </w:r>
            <w:r w:rsidR="00DB6198" w:rsidRPr="00994361">
              <w:rPr>
                <w:rStyle w:val="Hyperlink"/>
                <w:noProof/>
              </w:rPr>
              <w:t>D: Beschrijving van de categorieën van persoonsgegevens</w:t>
            </w:r>
            <w:r w:rsidR="00DB6198">
              <w:rPr>
                <w:noProof/>
                <w:webHidden/>
              </w:rPr>
              <w:tab/>
            </w:r>
            <w:r w:rsidR="00DB6198">
              <w:rPr>
                <w:noProof/>
                <w:webHidden/>
              </w:rPr>
              <w:fldChar w:fldCharType="begin"/>
            </w:r>
            <w:r w:rsidR="00DB6198">
              <w:rPr>
                <w:noProof/>
                <w:webHidden/>
              </w:rPr>
              <w:instrText xml:space="preserve"> PAGEREF _Toc527968834 \h </w:instrText>
            </w:r>
            <w:r w:rsidR="00DB6198">
              <w:rPr>
                <w:noProof/>
                <w:webHidden/>
              </w:rPr>
            </w:r>
            <w:r w:rsidR="00DB6198">
              <w:rPr>
                <w:noProof/>
                <w:webHidden/>
              </w:rPr>
              <w:fldChar w:fldCharType="separate"/>
            </w:r>
            <w:r w:rsidR="00DB6198">
              <w:rPr>
                <w:noProof/>
                <w:webHidden/>
              </w:rPr>
              <w:t>10</w:t>
            </w:r>
            <w:r w:rsidR="00DB6198">
              <w:rPr>
                <w:noProof/>
                <w:webHidden/>
              </w:rPr>
              <w:fldChar w:fldCharType="end"/>
            </w:r>
          </w:hyperlink>
        </w:p>
        <w:p w14:paraId="6DC5B378" w14:textId="431AE99B" w:rsidR="00DB6198" w:rsidRDefault="008F4450">
          <w:pPr>
            <w:pStyle w:val="Inhopg3"/>
            <w:tabs>
              <w:tab w:val="left" w:pos="1320"/>
              <w:tab w:val="right" w:leader="dot" w:pos="9062"/>
            </w:tabs>
            <w:rPr>
              <w:rFonts w:eastAsiaTheme="minorEastAsia"/>
              <w:noProof/>
              <w:szCs w:val="22"/>
              <w:lang w:eastAsia="nl-NL"/>
            </w:rPr>
          </w:pPr>
          <w:hyperlink w:anchor="_Toc527968835" w:history="1">
            <w:r w:rsidR="00DB6198" w:rsidRPr="00994361">
              <w:rPr>
                <w:rStyle w:val="Hyperlink"/>
                <w:noProof/>
              </w:rPr>
              <w:t>4.3.5</w:t>
            </w:r>
            <w:r w:rsidR="00DB6198">
              <w:rPr>
                <w:rFonts w:eastAsiaTheme="minorEastAsia"/>
                <w:noProof/>
                <w:szCs w:val="22"/>
                <w:lang w:eastAsia="nl-NL"/>
              </w:rPr>
              <w:tab/>
            </w:r>
            <w:r w:rsidR="00DB6198" w:rsidRPr="00994361">
              <w:rPr>
                <w:rStyle w:val="Hyperlink"/>
                <w:noProof/>
              </w:rPr>
              <w:t>E: Brondocumenten</w:t>
            </w:r>
            <w:r w:rsidR="00DB6198">
              <w:rPr>
                <w:noProof/>
                <w:webHidden/>
              </w:rPr>
              <w:tab/>
            </w:r>
            <w:r w:rsidR="00DB6198">
              <w:rPr>
                <w:noProof/>
                <w:webHidden/>
              </w:rPr>
              <w:fldChar w:fldCharType="begin"/>
            </w:r>
            <w:r w:rsidR="00DB6198">
              <w:rPr>
                <w:noProof/>
                <w:webHidden/>
              </w:rPr>
              <w:instrText xml:space="preserve"> PAGEREF _Toc527968835 \h </w:instrText>
            </w:r>
            <w:r w:rsidR="00DB6198">
              <w:rPr>
                <w:noProof/>
                <w:webHidden/>
              </w:rPr>
            </w:r>
            <w:r w:rsidR="00DB6198">
              <w:rPr>
                <w:noProof/>
                <w:webHidden/>
              </w:rPr>
              <w:fldChar w:fldCharType="separate"/>
            </w:r>
            <w:r w:rsidR="00DB6198">
              <w:rPr>
                <w:noProof/>
                <w:webHidden/>
              </w:rPr>
              <w:t>12</w:t>
            </w:r>
            <w:r w:rsidR="00DB6198">
              <w:rPr>
                <w:noProof/>
                <w:webHidden/>
              </w:rPr>
              <w:fldChar w:fldCharType="end"/>
            </w:r>
          </w:hyperlink>
        </w:p>
        <w:p w14:paraId="5482E19A" w14:textId="123694A8" w:rsidR="00DB6198" w:rsidRDefault="008F4450">
          <w:pPr>
            <w:pStyle w:val="Inhopg3"/>
            <w:tabs>
              <w:tab w:val="left" w:pos="1320"/>
              <w:tab w:val="right" w:leader="dot" w:pos="9062"/>
            </w:tabs>
            <w:rPr>
              <w:rFonts w:eastAsiaTheme="minorEastAsia"/>
              <w:noProof/>
              <w:szCs w:val="22"/>
              <w:lang w:eastAsia="nl-NL"/>
            </w:rPr>
          </w:pPr>
          <w:hyperlink w:anchor="_Toc527968836" w:history="1">
            <w:r w:rsidR="00DB6198" w:rsidRPr="00994361">
              <w:rPr>
                <w:rStyle w:val="Hyperlink"/>
                <w:noProof/>
              </w:rPr>
              <w:t>4.3.6</w:t>
            </w:r>
            <w:r w:rsidR="00DB6198">
              <w:rPr>
                <w:rFonts w:eastAsiaTheme="minorEastAsia"/>
                <w:noProof/>
                <w:szCs w:val="22"/>
                <w:lang w:eastAsia="nl-NL"/>
              </w:rPr>
              <w:tab/>
            </w:r>
            <w:r w:rsidR="00DB6198" w:rsidRPr="00994361">
              <w:rPr>
                <w:rStyle w:val="Hyperlink"/>
                <w:noProof/>
              </w:rPr>
              <w:t>F + G: Categorieën van verwerkers van persoonsgegevens</w:t>
            </w:r>
            <w:r w:rsidR="00DB6198">
              <w:rPr>
                <w:noProof/>
                <w:webHidden/>
              </w:rPr>
              <w:tab/>
            </w:r>
            <w:r w:rsidR="00DB6198">
              <w:rPr>
                <w:noProof/>
                <w:webHidden/>
              </w:rPr>
              <w:fldChar w:fldCharType="begin"/>
            </w:r>
            <w:r w:rsidR="00DB6198">
              <w:rPr>
                <w:noProof/>
                <w:webHidden/>
              </w:rPr>
              <w:instrText xml:space="preserve"> PAGEREF _Toc527968836 \h </w:instrText>
            </w:r>
            <w:r w:rsidR="00DB6198">
              <w:rPr>
                <w:noProof/>
                <w:webHidden/>
              </w:rPr>
            </w:r>
            <w:r w:rsidR="00DB6198">
              <w:rPr>
                <w:noProof/>
                <w:webHidden/>
              </w:rPr>
              <w:fldChar w:fldCharType="separate"/>
            </w:r>
            <w:r w:rsidR="00DB6198">
              <w:rPr>
                <w:noProof/>
                <w:webHidden/>
              </w:rPr>
              <w:t>12</w:t>
            </w:r>
            <w:r w:rsidR="00DB6198">
              <w:rPr>
                <w:noProof/>
                <w:webHidden/>
              </w:rPr>
              <w:fldChar w:fldCharType="end"/>
            </w:r>
          </w:hyperlink>
        </w:p>
        <w:p w14:paraId="3C15B713" w14:textId="5AF52BE3" w:rsidR="00DB6198" w:rsidRDefault="008F4450">
          <w:pPr>
            <w:pStyle w:val="Inhopg3"/>
            <w:tabs>
              <w:tab w:val="left" w:pos="1320"/>
              <w:tab w:val="right" w:leader="dot" w:pos="9062"/>
            </w:tabs>
            <w:rPr>
              <w:rFonts w:eastAsiaTheme="minorEastAsia"/>
              <w:noProof/>
              <w:szCs w:val="22"/>
              <w:lang w:eastAsia="nl-NL"/>
            </w:rPr>
          </w:pPr>
          <w:hyperlink w:anchor="_Toc527968837" w:history="1">
            <w:r w:rsidR="00DB6198" w:rsidRPr="00994361">
              <w:rPr>
                <w:rStyle w:val="Hyperlink"/>
                <w:noProof/>
              </w:rPr>
              <w:t>4.3.7</w:t>
            </w:r>
            <w:r w:rsidR="00DB6198">
              <w:rPr>
                <w:rFonts w:eastAsiaTheme="minorEastAsia"/>
                <w:noProof/>
                <w:szCs w:val="22"/>
                <w:lang w:eastAsia="nl-NL"/>
              </w:rPr>
              <w:tab/>
            </w:r>
            <w:r w:rsidR="00DB6198" w:rsidRPr="00994361">
              <w:rPr>
                <w:rStyle w:val="Hyperlink"/>
                <w:noProof/>
              </w:rPr>
              <w:t>H: Doorgifte van persoonsgegevens buiten de EU</w:t>
            </w:r>
            <w:r w:rsidR="00DB6198">
              <w:rPr>
                <w:noProof/>
                <w:webHidden/>
              </w:rPr>
              <w:tab/>
            </w:r>
            <w:r w:rsidR="00DB6198">
              <w:rPr>
                <w:noProof/>
                <w:webHidden/>
              </w:rPr>
              <w:fldChar w:fldCharType="begin"/>
            </w:r>
            <w:r w:rsidR="00DB6198">
              <w:rPr>
                <w:noProof/>
                <w:webHidden/>
              </w:rPr>
              <w:instrText xml:space="preserve"> PAGEREF _Toc527968837 \h </w:instrText>
            </w:r>
            <w:r w:rsidR="00DB6198">
              <w:rPr>
                <w:noProof/>
                <w:webHidden/>
              </w:rPr>
            </w:r>
            <w:r w:rsidR="00DB6198">
              <w:rPr>
                <w:noProof/>
                <w:webHidden/>
              </w:rPr>
              <w:fldChar w:fldCharType="separate"/>
            </w:r>
            <w:r w:rsidR="00DB6198">
              <w:rPr>
                <w:noProof/>
                <w:webHidden/>
              </w:rPr>
              <w:t>13</w:t>
            </w:r>
            <w:r w:rsidR="00DB6198">
              <w:rPr>
                <w:noProof/>
                <w:webHidden/>
              </w:rPr>
              <w:fldChar w:fldCharType="end"/>
            </w:r>
          </w:hyperlink>
        </w:p>
        <w:p w14:paraId="281D1D7C" w14:textId="17538141" w:rsidR="00DB6198" w:rsidRDefault="008F4450">
          <w:pPr>
            <w:pStyle w:val="Inhopg3"/>
            <w:tabs>
              <w:tab w:val="left" w:pos="1320"/>
              <w:tab w:val="right" w:leader="dot" w:pos="9062"/>
            </w:tabs>
            <w:rPr>
              <w:rFonts w:eastAsiaTheme="minorEastAsia"/>
              <w:noProof/>
              <w:szCs w:val="22"/>
              <w:lang w:eastAsia="nl-NL"/>
            </w:rPr>
          </w:pPr>
          <w:hyperlink w:anchor="_Toc527968838" w:history="1">
            <w:r w:rsidR="00DB6198" w:rsidRPr="00994361">
              <w:rPr>
                <w:rStyle w:val="Hyperlink"/>
                <w:noProof/>
              </w:rPr>
              <w:t>4.3.8</w:t>
            </w:r>
            <w:r w:rsidR="00DB6198">
              <w:rPr>
                <w:rFonts w:eastAsiaTheme="minorEastAsia"/>
                <w:noProof/>
                <w:szCs w:val="22"/>
                <w:lang w:eastAsia="nl-NL"/>
              </w:rPr>
              <w:tab/>
            </w:r>
            <w:r w:rsidR="00DB6198" w:rsidRPr="00994361">
              <w:rPr>
                <w:rStyle w:val="Hyperlink"/>
                <w:noProof/>
              </w:rPr>
              <w:t>I: Bewaar- en vernietigtermijnen</w:t>
            </w:r>
            <w:r w:rsidR="00DB6198">
              <w:rPr>
                <w:noProof/>
                <w:webHidden/>
              </w:rPr>
              <w:tab/>
            </w:r>
            <w:r w:rsidR="00DB6198">
              <w:rPr>
                <w:noProof/>
                <w:webHidden/>
              </w:rPr>
              <w:fldChar w:fldCharType="begin"/>
            </w:r>
            <w:r w:rsidR="00DB6198">
              <w:rPr>
                <w:noProof/>
                <w:webHidden/>
              </w:rPr>
              <w:instrText xml:space="preserve"> PAGEREF _Toc527968838 \h </w:instrText>
            </w:r>
            <w:r w:rsidR="00DB6198">
              <w:rPr>
                <w:noProof/>
                <w:webHidden/>
              </w:rPr>
            </w:r>
            <w:r w:rsidR="00DB6198">
              <w:rPr>
                <w:noProof/>
                <w:webHidden/>
              </w:rPr>
              <w:fldChar w:fldCharType="separate"/>
            </w:r>
            <w:r w:rsidR="00DB6198">
              <w:rPr>
                <w:noProof/>
                <w:webHidden/>
              </w:rPr>
              <w:t>13</w:t>
            </w:r>
            <w:r w:rsidR="00DB6198">
              <w:rPr>
                <w:noProof/>
                <w:webHidden/>
              </w:rPr>
              <w:fldChar w:fldCharType="end"/>
            </w:r>
          </w:hyperlink>
        </w:p>
        <w:p w14:paraId="0000DFC3" w14:textId="4438DBB4" w:rsidR="00DB6198" w:rsidRDefault="008F4450">
          <w:pPr>
            <w:pStyle w:val="Inhopg3"/>
            <w:tabs>
              <w:tab w:val="left" w:pos="1320"/>
              <w:tab w:val="right" w:leader="dot" w:pos="9062"/>
            </w:tabs>
            <w:rPr>
              <w:rFonts w:eastAsiaTheme="minorEastAsia"/>
              <w:noProof/>
              <w:szCs w:val="22"/>
              <w:lang w:eastAsia="nl-NL"/>
            </w:rPr>
          </w:pPr>
          <w:hyperlink w:anchor="_Toc527968839" w:history="1">
            <w:r w:rsidR="00DB6198" w:rsidRPr="00994361">
              <w:rPr>
                <w:rStyle w:val="Hyperlink"/>
                <w:noProof/>
              </w:rPr>
              <w:t>4.3.9</w:t>
            </w:r>
            <w:r w:rsidR="00DB6198">
              <w:rPr>
                <w:rFonts w:eastAsiaTheme="minorEastAsia"/>
                <w:noProof/>
                <w:szCs w:val="22"/>
                <w:lang w:eastAsia="nl-NL"/>
              </w:rPr>
              <w:tab/>
            </w:r>
            <w:r w:rsidR="00DB6198" w:rsidRPr="00994361">
              <w:rPr>
                <w:rStyle w:val="Hyperlink"/>
                <w:noProof/>
              </w:rPr>
              <w:t>J: Technische en organisatorische maatregelen</w:t>
            </w:r>
            <w:r w:rsidR="00DB6198">
              <w:rPr>
                <w:noProof/>
                <w:webHidden/>
              </w:rPr>
              <w:tab/>
            </w:r>
            <w:r w:rsidR="00DB6198">
              <w:rPr>
                <w:noProof/>
                <w:webHidden/>
              </w:rPr>
              <w:fldChar w:fldCharType="begin"/>
            </w:r>
            <w:r w:rsidR="00DB6198">
              <w:rPr>
                <w:noProof/>
                <w:webHidden/>
              </w:rPr>
              <w:instrText xml:space="preserve"> PAGEREF _Toc527968839 \h </w:instrText>
            </w:r>
            <w:r w:rsidR="00DB6198">
              <w:rPr>
                <w:noProof/>
                <w:webHidden/>
              </w:rPr>
            </w:r>
            <w:r w:rsidR="00DB6198">
              <w:rPr>
                <w:noProof/>
                <w:webHidden/>
              </w:rPr>
              <w:fldChar w:fldCharType="separate"/>
            </w:r>
            <w:r w:rsidR="00DB6198">
              <w:rPr>
                <w:noProof/>
                <w:webHidden/>
              </w:rPr>
              <w:t>14</w:t>
            </w:r>
            <w:r w:rsidR="00DB6198">
              <w:rPr>
                <w:noProof/>
                <w:webHidden/>
              </w:rPr>
              <w:fldChar w:fldCharType="end"/>
            </w:r>
          </w:hyperlink>
        </w:p>
        <w:p w14:paraId="3C94FAC8" w14:textId="5FE2D42D" w:rsidR="00DB6198" w:rsidRDefault="008F4450">
          <w:pPr>
            <w:pStyle w:val="Inhopg3"/>
            <w:tabs>
              <w:tab w:val="left" w:pos="1320"/>
              <w:tab w:val="right" w:leader="dot" w:pos="9062"/>
            </w:tabs>
            <w:rPr>
              <w:rFonts w:eastAsiaTheme="minorEastAsia"/>
              <w:noProof/>
              <w:szCs w:val="22"/>
              <w:lang w:eastAsia="nl-NL"/>
            </w:rPr>
          </w:pPr>
          <w:hyperlink w:anchor="_Toc527968840" w:history="1">
            <w:r w:rsidR="00DB6198" w:rsidRPr="00994361">
              <w:rPr>
                <w:rStyle w:val="Hyperlink"/>
                <w:rFonts w:cstheme="minorHAnsi"/>
                <w:noProof/>
              </w:rPr>
              <w:t>4.3.10</w:t>
            </w:r>
            <w:r w:rsidR="00DB6198">
              <w:rPr>
                <w:rFonts w:eastAsiaTheme="minorEastAsia"/>
                <w:noProof/>
                <w:szCs w:val="22"/>
                <w:lang w:eastAsia="nl-NL"/>
              </w:rPr>
              <w:tab/>
            </w:r>
            <w:r w:rsidR="00DB6198" w:rsidRPr="00994361">
              <w:rPr>
                <w:rStyle w:val="Hyperlink"/>
                <w:rFonts w:cstheme="minorHAnsi"/>
                <w:noProof/>
              </w:rPr>
              <w:t>Classificatie van informatie</w:t>
            </w:r>
            <w:r w:rsidR="00DB6198">
              <w:rPr>
                <w:noProof/>
                <w:webHidden/>
              </w:rPr>
              <w:tab/>
            </w:r>
            <w:r w:rsidR="00DB6198">
              <w:rPr>
                <w:noProof/>
                <w:webHidden/>
              </w:rPr>
              <w:fldChar w:fldCharType="begin"/>
            </w:r>
            <w:r w:rsidR="00DB6198">
              <w:rPr>
                <w:noProof/>
                <w:webHidden/>
              </w:rPr>
              <w:instrText xml:space="preserve"> PAGEREF _Toc527968840 \h </w:instrText>
            </w:r>
            <w:r w:rsidR="00DB6198">
              <w:rPr>
                <w:noProof/>
                <w:webHidden/>
              </w:rPr>
            </w:r>
            <w:r w:rsidR="00DB6198">
              <w:rPr>
                <w:noProof/>
                <w:webHidden/>
              </w:rPr>
              <w:fldChar w:fldCharType="separate"/>
            </w:r>
            <w:r w:rsidR="00DB6198">
              <w:rPr>
                <w:noProof/>
                <w:webHidden/>
              </w:rPr>
              <w:t>14</w:t>
            </w:r>
            <w:r w:rsidR="00DB6198">
              <w:rPr>
                <w:noProof/>
                <w:webHidden/>
              </w:rPr>
              <w:fldChar w:fldCharType="end"/>
            </w:r>
          </w:hyperlink>
        </w:p>
        <w:p w14:paraId="3A659450" w14:textId="4D6156BB" w:rsidR="00DB6198" w:rsidRDefault="008F4450">
          <w:pPr>
            <w:pStyle w:val="Inhopg1"/>
            <w:rPr>
              <w:rFonts w:eastAsiaTheme="minorEastAsia"/>
              <w:noProof/>
              <w:szCs w:val="22"/>
              <w:lang w:eastAsia="nl-NL"/>
            </w:rPr>
          </w:pPr>
          <w:hyperlink w:anchor="_Toc527968841" w:history="1">
            <w:r w:rsidR="00DB6198" w:rsidRPr="00994361">
              <w:rPr>
                <w:rStyle w:val="Hyperlink"/>
                <w:noProof/>
              </w:rPr>
              <w:t>5</w:t>
            </w:r>
            <w:r w:rsidR="00DB6198">
              <w:rPr>
                <w:rFonts w:eastAsiaTheme="minorEastAsia"/>
                <w:noProof/>
                <w:szCs w:val="22"/>
                <w:lang w:eastAsia="nl-NL"/>
              </w:rPr>
              <w:tab/>
            </w:r>
            <w:r w:rsidR="00DB6198" w:rsidRPr="00994361">
              <w:rPr>
                <w:rStyle w:val="Hyperlink"/>
                <w:noProof/>
              </w:rPr>
              <w:t>Het dataregister; de bouwblokken</w:t>
            </w:r>
            <w:r w:rsidR="00DB6198">
              <w:rPr>
                <w:noProof/>
                <w:webHidden/>
              </w:rPr>
              <w:tab/>
            </w:r>
            <w:r w:rsidR="00DB6198">
              <w:rPr>
                <w:noProof/>
                <w:webHidden/>
              </w:rPr>
              <w:fldChar w:fldCharType="begin"/>
            </w:r>
            <w:r w:rsidR="00DB6198">
              <w:rPr>
                <w:noProof/>
                <w:webHidden/>
              </w:rPr>
              <w:instrText xml:space="preserve"> PAGEREF _Toc527968841 \h </w:instrText>
            </w:r>
            <w:r w:rsidR="00DB6198">
              <w:rPr>
                <w:noProof/>
                <w:webHidden/>
              </w:rPr>
            </w:r>
            <w:r w:rsidR="00DB6198">
              <w:rPr>
                <w:noProof/>
                <w:webHidden/>
              </w:rPr>
              <w:fldChar w:fldCharType="separate"/>
            </w:r>
            <w:r w:rsidR="00DB6198">
              <w:rPr>
                <w:noProof/>
                <w:webHidden/>
              </w:rPr>
              <w:t>15</w:t>
            </w:r>
            <w:r w:rsidR="00DB6198">
              <w:rPr>
                <w:noProof/>
                <w:webHidden/>
              </w:rPr>
              <w:fldChar w:fldCharType="end"/>
            </w:r>
          </w:hyperlink>
        </w:p>
        <w:p w14:paraId="65F79787" w14:textId="1DAC167E" w:rsidR="00DB6198" w:rsidRDefault="008F4450">
          <w:pPr>
            <w:pStyle w:val="Inhopg2"/>
            <w:tabs>
              <w:tab w:val="left" w:pos="880"/>
              <w:tab w:val="right" w:leader="dot" w:pos="9062"/>
            </w:tabs>
            <w:rPr>
              <w:rFonts w:eastAsiaTheme="minorEastAsia"/>
              <w:noProof/>
              <w:szCs w:val="22"/>
              <w:lang w:eastAsia="nl-NL"/>
            </w:rPr>
          </w:pPr>
          <w:hyperlink w:anchor="_Toc527968842" w:history="1">
            <w:r w:rsidR="00DB6198" w:rsidRPr="00994361">
              <w:rPr>
                <w:rStyle w:val="Hyperlink"/>
                <w:noProof/>
                <w14:scene3d>
                  <w14:camera w14:prst="orthographicFront"/>
                  <w14:lightRig w14:rig="threePt" w14:dir="t">
                    <w14:rot w14:lat="0" w14:lon="0" w14:rev="0"/>
                  </w14:lightRig>
                </w14:scene3d>
              </w:rPr>
              <w:t>5.1</w:t>
            </w:r>
            <w:r w:rsidR="00DB6198">
              <w:rPr>
                <w:rFonts w:eastAsiaTheme="minorEastAsia"/>
                <w:noProof/>
                <w:szCs w:val="22"/>
                <w:lang w:eastAsia="nl-NL"/>
              </w:rPr>
              <w:tab/>
            </w:r>
            <w:r w:rsidR="00DB6198" w:rsidRPr="00994361">
              <w:rPr>
                <w:rStyle w:val="Hyperlink"/>
                <w:noProof/>
              </w:rPr>
              <w:t>Tabblad 1; het registeroverzicht als praatplaat</w:t>
            </w:r>
            <w:r w:rsidR="00DB6198">
              <w:rPr>
                <w:noProof/>
                <w:webHidden/>
              </w:rPr>
              <w:tab/>
            </w:r>
            <w:r w:rsidR="00DB6198">
              <w:rPr>
                <w:noProof/>
                <w:webHidden/>
              </w:rPr>
              <w:fldChar w:fldCharType="begin"/>
            </w:r>
            <w:r w:rsidR="00DB6198">
              <w:rPr>
                <w:noProof/>
                <w:webHidden/>
              </w:rPr>
              <w:instrText xml:space="preserve"> PAGEREF _Toc527968842 \h </w:instrText>
            </w:r>
            <w:r w:rsidR="00DB6198">
              <w:rPr>
                <w:noProof/>
                <w:webHidden/>
              </w:rPr>
            </w:r>
            <w:r w:rsidR="00DB6198">
              <w:rPr>
                <w:noProof/>
                <w:webHidden/>
              </w:rPr>
              <w:fldChar w:fldCharType="separate"/>
            </w:r>
            <w:r w:rsidR="00DB6198">
              <w:rPr>
                <w:noProof/>
                <w:webHidden/>
              </w:rPr>
              <w:t>15</w:t>
            </w:r>
            <w:r w:rsidR="00DB6198">
              <w:rPr>
                <w:noProof/>
                <w:webHidden/>
              </w:rPr>
              <w:fldChar w:fldCharType="end"/>
            </w:r>
          </w:hyperlink>
        </w:p>
        <w:p w14:paraId="667D0768" w14:textId="012F8CC9" w:rsidR="00DB6198" w:rsidRDefault="008F4450">
          <w:pPr>
            <w:pStyle w:val="Inhopg2"/>
            <w:tabs>
              <w:tab w:val="left" w:pos="880"/>
              <w:tab w:val="right" w:leader="dot" w:pos="9062"/>
            </w:tabs>
            <w:rPr>
              <w:rFonts w:eastAsiaTheme="minorEastAsia"/>
              <w:noProof/>
              <w:szCs w:val="22"/>
              <w:lang w:eastAsia="nl-NL"/>
            </w:rPr>
          </w:pPr>
          <w:hyperlink w:anchor="_Toc527968843" w:history="1">
            <w:r w:rsidR="00DB6198" w:rsidRPr="00994361">
              <w:rPr>
                <w:rStyle w:val="Hyperlink"/>
                <w:noProof/>
                <w14:scene3d>
                  <w14:camera w14:prst="orthographicFront"/>
                  <w14:lightRig w14:rig="threePt" w14:dir="t">
                    <w14:rot w14:lat="0" w14:lon="0" w14:rev="0"/>
                  </w14:lightRig>
                </w14:scene3d>
              </w:rPr>
              <w:t>5.2</w:t>
            </w:r>
            <w:r w:rsidR="00DB6198">
              <w:rPr>
                <w:rFonts w:eastAsiaTheme="minorEastAsia"/>
                <w:noProof/>
                <w:szCs w:val="22"/>
                <w:lang w:eastAsia="nl-NL"/>
              </w:rPr>
              <w:tab/>
            </w:r>
            <w:r w:rsidR="00DB6198" w:rsidRPr="00994361">
              <w:rPr>
                <w:rStyle w:val="Hyperlink"/>
                <w:noProof/>
              </w:rPr>
              <w:t>Tabblad F; andere verwerkingsverantwoordelijken</w:t>
            </w:r>
            <w:r w:rsidR="00DB6198">
              <w:rPr>
                <w:noProof/>
                <w:webHidden/>
              </w:rPr>
              <w:tab/>
            </w:r>
            <w:r w:rsidR="00DB6198">
              <w:rPr>
                <w:noProof/>
                <w:webHidden/>
              </w:rPr>
              <w:fldChar w:fldCharType="begin"/>
            </w:r>
            <w:r w:rsidR="00DB6198">
              <w:rPr>
                <w:noProof/>
                <w:webHidden/>
              </w:rPr>
              <w:instrText xml:space="preserve"> PAGEREF _Toc527968843 \h </w:instrText>
            </w:r>
            <w:r w:rsidR="00DB6198">
              <w:rPr>
                <w:noProof/>
                <w:webHidden/>
              </w:rPr>
            </w:r>
            <w:r w:rsidR="00DB6198">
              <w:rPr>
                <w:noProof/>
                <w:webHidden/>
              </w:rPr>
              <w:fldChar w:fldCharType="separate"/>
            </w:r>
            <w:r w:rsidR="00DB6198">
              <w:rPr>
                <w:noProof/>
                <w:webHidden/>
              </w:rPr>
              <w:t>16</w:t>
            </w:r>
            <w:r w:rsidR="00DB6198">
              <w:rPr>
                <w:noProof/>
                <w:webHidden/>
              </w:rPr>
              <w:fldChar w:fldCharType="end"/>
            </w:r>
          </w:hyperlink>
        </w:p>
        <w:p w14:paraId="65921A2A" w14:textId="7ECE6E06" w:rsidR="00DB6198" w:rsidRDefault="008F4450">
          <w:pPr>
            <w:pStyle w:val="Inhopg2"/>
            <w:tabs>
              <w:tab w:val="left" w:pos="880"/>
              <w:tab w:val="right" w:leader="dot" w:pos="9062"/>
            </w:tabs>
            <w:rPr>
              <w:rFonts w:eastAsiaTheme="minorEastAsia"/>
              <w:noProof/>
              <w:szCs w:val="22"/>
              <w:lang w:eastAsia="nl-NL"/>
            </w:rPr>
          </w:pPr>
          <w:hyperlink w:anchor="_Toc527968844" w:history="1">
            <w:r w:rsidR="00DB6198" w:rsidRPr="00994361">
              <w:rPr>
                <w:rStyle w:val="Hyperlink"/>
                <w:noProof/>
                <w14:scene3d>
                  <w14:camera w14:prst="orthographicFront"/>
                  <w14:lightRig w14:rig="threePt" w14:dir="t">
                    <w14:rot w14:lat="0" w14:lon="0" w14:rev="0"/>
                  </w14:lightRig>
                </w14:scene3d>
              </w:rPr>
              <w:t>5.3</w:t>
            </w:r>
            <w:r w:rsidR="00DB6198">
              <w:rPr>
                <w:rFonts w:eastAsiaTheme="minorEastAsia"/>
                <w:noProof/>
                <w:szCs w:val="22"/>
                <w:lang w:eastAsia="nl-NL"/>
              </w:rPr>
              <w:tab/>
            </w:r>
            <w:r w:rsidR="00DB6198" w:rsidRPr="00994361">
              <w:rPr>
                <w:rStyle w:val="Hyperlink"/>
                <w:noProof/>
              </w:rPr>
              <w:t>Tabblad G; verwerkers</w:t>
            </w:r>
            <w:r w:rsidR="00DB6198">
              <w:rPr>
                <w:noProof/>
                <w:webHidden/>
              </w:rPr>
              <w:tab/>
            </w:r>
            <w:r w:rsidR="00DB6198">
              <w:rPr>
                <w:noProof/>
                <w:webHidden/>
              </w:rPr>
              <w:fldChar w:fldCharType="begin"/>
            </w:r>
            <w:r w:rsidR="00DB6198">
              <w:rPr>
                <w:noProof/>
                <w:webHidden/>
              </w:rPr>
              <w:instrText xml:space="preserve"> PAGEREF _Toc527968844 \h </w:instrText>
            </w:r>
            <w:r w:rsidR="00DB6198">
              <w:rPr>
                <w:noProof/>
                <w:webHidden/>
              </w:rPr>
            </w:r>
            <w:r w:rsidR="00DB6198">
              <w:rPr>
                <w:noProof/>
                <w:webHidden/>
              </w:rPr>
              <w:fldChar w:fldCharType="separate"/>
            </w:r>
            <w:r w:rsidR="00DB6198">
              <w:rPr>
                <w:noProof/>
                <w:webHidden/>
              </w:rPr>
              <w:t>16</w:t>
            </w:r>
            <w:r w:rsidR="00DB6198">
              <w:rPr>
                <w:noProof/>
                <w:webHidden/>
              </w:rPr>
              <w:fldChar w:fldCharType="end"/>
            </w:r>
          </w:hyperlink>
        </w:p>
        <w:p w14:paraId="3102A0FD" w14:textId="455FCC4A" w:rsidR="00DB6198" w:rsidRDefault="008F4450">
          <w:pPr>
            <w:pStyle w:val="Inhopg2"/>
            <w:tabs>
              <w:tab w:val="left" w:pos="880"/>
              <w:tab w:val="right" w:leader="dot" w:pos="9062"/>
            </w:tabs>
            <w:rPr>
              <w:rFonts w:eastAsiaTheme="minorEastAsia"/>
              <w:noProof/>
              <w:szCs w:val="22"/>
              <w:lang w:eastAsia="nl-NL"/>
            </w:rPr>
          </w:pPr>
          <w:hyperlink w:anchor="_Toc527968845" w:history="1">
            <w:r w:rsidR="00DB6198" w:rsidRPr="00994361">
              <w:rPr>
                <w:rStyle w:val="Hyperlink"/>
                <w:noProof/>
                <w14:scene3d>
                  <w14:camera w14:prst="orthographicFront"/>
                  <w14:lightRig w14:rig="threePt" w14:dir="t">
                    <w14:rot w14:lat="0" w14:lon="0" w14:rev="0"/>
                  </w14:lightRig>
                </w14:scene3d>
              </w:rPr>
              <w:t>5.4</w:t>
            </w:r>
            <w:r w:rsidR="00DB6198">
              <w:rPr>
                <w:rFonts w:eastAsiaTheme="minorEastAsia"/>
                <w:noProof/>
                <w:szCs w:val="22"/>
                <w:lang w:eastAsia="nl-NL"/>
              </w:rPr>
              <w:tab/>
            </w:r>
            <w:r w:rsidR="00DB6198" w:rsidRPr="00994361">
              <w:rPr>
                <w:rStyle w:val="Hyperlink"/>
                <w:noProof/>
              </w:rPr>
              <w:t>Tabblad X; interne gebruikers</w:t>
            </w:r>
            <w:r w:rsidR="00DB6198">
              <w:rPr>
                <w:noProof/>
                <w:webHidden/>
              </w:rPr>
              <w:tab/>
            </w:r>
            <w:r w:rsidR="00DB6198">
              <w:rPr>
                <w:noProof/>
                <w:webHidden/>
              </w:rPr>
              <w:fldChar w:fldCharType="begin"/>
            </w:r>
            <w:r w:rsidR="00DB6198">
              <w:rPr>
                <w:noProof/>
                <w:webHidden/>
              </w:rPr>
              <w:instrText xml:space="preserve"> PAGEREF _Toc527968845 \h </w:instrText>
            </w:r>
            <w:r w:rsidR="00DB6198">
              <w:rPr>
                <w:noProof/>
                <w:webHidden/>
              </w:rPr>
            </w:r>
            <w:r w:rsidR="00DB6198">
              <w:rPr>
                <w:noProof/>
                <w:webHidden/>
              </w:rPr>
              <w:fldChar w:fldCharType="separate"/>
            </w:r>
            <w:r w:rsidR="00DB6198">
              <w:rPr>
                <w:noProof/>
                <w:webHidden/>
              </w:rPr>
              <w:t>18</w:t>
            </w:r>
            <w:r w:rsidR="00DB6198">
              <w:rPr>
                <w:noProof/>
                <w:webHidden/>
              </w:rPr>
              <w:fldChar w:fldCharType="end"/>
            </w:r>
          </w:hyperlink>
        </w:p>
        <w:p w14:paraId="4CE6DAAF" w14:textId="5105FFD5" w:rsidR="00DB6198" w:rsidRDefault="008F4450">
          <w:pPr>
            <w:pStyle w:val="Inhopg2"/>
            <w:tabs>
              <w:tab w:val="left" w:pos="880"/>
              <w:tab w:val="right" w:leader="dot" w:pos="9062"/>
            </w:tabs>
            <w:rPr>
              <w:rFonts w:eastAsiaTheme="minorEastAsia"/>
              <w:noProof/>
              <w:szCs w:val="22"/>
              <w:lang w:eastAsia="nl-NL"/>
            </w:rPr>
          </w:pPr>
          <w:hyperlink w:anchor="_Toc527968846" w:history="1">
            <w:r w:rsidR="00DB6198" w:rsidRPr="00994361">
              <w:rPr>
                <w:rStyle w:val="Hyperlink"/>
                <w:noProof/>
                <w14:scene3d>
                  <w14:camera w14:prst="orthographicFront"/>
                  <w14:lightRig w14:rig="threePt" w14:dir="t">
                    <w14:rot w14:lat="0" w14:lon="0" w14:rev="0"/>
                  </w14:lightRig>
                </w14:scene3d>
              </w:rPr>
              <w:t>5.5</w:t>
            </w:r>
            <w:r w:rsidR="00DB6198">
              <w:rPr>
                <w:rFonts w:eastAsiaTheme="minorEastAsia"/>
                <w:noProof/>
                <w:szCs w:val="22"/>
                <w:lang w:eastAsia="nl-NL"/>
              </w:rPr>
              <w:tab/>
            </w:r>
            <w:r w:rsidR="00DB6198" w:rsidRPr="00994361">
              <w:rPr>
                <w:rStyle w:val="Hyperlink"/>
                <w:noProof/>
              </w:rPr>
              <w:t>Tabblad E, interne documenten</w:t>
            </w:r>
            <w:r w:rsidR="00DB6198">
              <w:rPr>
                <w:noProof/>
                <w:webHidden/>
              </w:rPr>
              <w:tab/>
            </w:r>
            <w:r w:rsidR="00DB6198">
              <w:rPr>
                <w:noProof/>
                <w:webHidden/>
              </w:rPr>
              <w:fldChar w:fldCharType="begin"/>
            </w:r>
            <w:r w:rsidR="00DB6198">
              <w:rPr>
                <w:noProof/>
                <w:webHidden/>
              </w:rPr>
              <w:instrText xml:space="preserve"> PAGEREF _Toc527968846 \h </w:instrText>
            </w:r>
            <w:r w:rsidR="00DB6198">
              <w:rPr>
                <w:noProof/>
                <w:webHidden/>
              </w:rPr>
            </w:r>
            <w:r w:rsidR="00DB6198">
              <w:rPr>
                <w:noProof/>
                <w:webHidden/>
              </w:rPr>
              <w:fldChar w:fldCharType="separate"/>
            </w:r>
            <w:r w:rsidR="00DB6198">
              <w:rPr>
                <w:noProof/>
                <w:webHidden/>
              </w:rPr>
              <w:t>19</w:t>
            </w:r>
            <w:r w:rsidR="00DB6198">
              <w:rPr>
                <w:noProof/>
                <w:webHidden/>
              </w:rPr>
              <w:fldChar w:fldCharType="end"/>
            </w:r>
          </w:hyperlink>
        </w:p>
        <w:p w14:paraId="4F603E12" w14:textId="22CBCD3C" w:rsidR="00DB6198" w:rsidRDefault="008F4450">
          <w:pPr>
            <w:pStyle w:val="Inhopg2"/>
            <w:tabs>
              <w:tab w:val="left" w:pos="880"/>
              <w:tab w:val="right" w:leader="dot" w:pos="9062"/>
            </w:tabs>
            <w:rPr>
              <w:rFonts w:eastAsiaTheme="minorEastAsia"/>
              <w:noProof/>
              <w:szCs w:val="22"/>
              <w:lang w:eastAsia="nl-NL"/>
            </w:rPr>
          </w:pPr>
          <w:hyperlink w:anchor="_Toc527968847" w:history="1">
            <w:r w:rsidR="00DB6198" w:rsidRPr="00994361">
              <w:rPr>
                <w:rStyle w:val="Hyperlink"/>
                <w:noProof/>
                <w14:scene3d>
                  <w14:camera w14:prst="orthographicFront"/>
                  <w14:lightRig w14:rig="threePt" w14:dir="t">
                    <w14:rot w14:lat="0" w14:lon="0" w14:rev="0"/>
                  </w14:lightRig>
                </w14:scene3d>
              </w:rPr>
              <w:t>5.6</w:t>
            </w:r>
            <w:r w:rsidR="00DB6198">
              <w:rPr>
                <w:rFonts w:eastAsiaTheme="minorEastAsia"/>
                <w:noProof/>
                <w:szCs w:val="22"/>
                <w:lang w:eastAsia="nl-NL"/>
              </w:rPr>
              <w:tab/>
            </w:r>
            <w:r w:rsidR="00DB6198" w:rsidRPr="00994361">
              <w:rPr>
                <w:rStyle w:val="Hyperlink"/>
                <w:noProof/>
              </w:rPr>
              <w:t>Tabblad I; bewaartermijnen</w:t>
            </w:r>
            <w:r w:rsidR="00DB6198">
              <w:rPr>
                <w:noProof/>
                <w:webHidden/>
              </w:rPr>
              <w:tab/>
            </w:r>
            <w:r w:rsidR="00DB6198">
              <w:rPr>
                <w:noProof/>
                <w:webHidden/>
              </w:rPr>
              <w:fldChar w:fldCharType="begin"/>
            </w:r>
            <w:r w:rsidR="00DB6198">
              <w:rPr>
                <w:noProof/>
                <w:webHidden/>
              </w:rPr>
              <w:instrText xml:space="preserve"> PAGEREF _Toc527968847 \h </w:instrText>
            </w:r>
            <w:r w:rsidR="00DB6198">
              <w:rPr>
                <w:noProof/>
                <w:webHidden/>
              </w:rPr>
            </w:r>
            <w:r w:rsidR="00DB6198">
              <w:rPr>
                <w:noProof/>
                <w:webHidden/>
              </w:rPr>
              <w:fldChar w:fldCharType="separate"/>
            </w:r>
            <w:r w:rsidR="00DB6198">
              <w:rPr>
                <w:noProof/>
                <w:webHidden/>
              </w:rPr>
              <w:t>19</w:t>
            </w:r>
            <w:r w:rsidR="00DB6198">
              <w:rPr>
                <w:noProof/>
                <w:webHidden/>
              </w:rPr>
              <w:fldChar w:fldCharType="end"/>
            </w:r>
          </w:hyperlink>
        </w:p>
        <w:p w14:paraId="3A3A11DB" w14:textId="71FB8E5D" w:rsidR="00DB6198" w:rsidRDefault="008F4450">
          <w:pPr>
            <w:pStyle w:val="Inhopg1"/>
            <w:rPr>
              <w:rFonts w:eastAsiaTheme="minorEastAsia"/>
              <w:noProof/>
              <w:szCs w:val="22"/>
              <w:lang w:eastAsia="nl-NL"/>
            </w:rPr>
          </w:pPr>
          <w:hyperlink w:anchor="_Toc527968848" w:history="1">
            <w:r w:rsidR="00DB6198" w:rsidRPr="00994361">
              <w:rPr>
                <w:rStyle w:val="Hyperlink"/>
                <w:noProof/>
              </w:rPr>
              <w:t>6</w:t>
            </w:r>
            <w:r w:rsidR="00DB6198">
              <w:rPr>
                <w:rFonts w:eastAsiaTheme="minorEastAsia"/>
                <w:noProof/>
                <w:szCs w:val="22"/>
                <w:lang w:eastAsia="nl-NL"/>
              </w:rPr>
              <w:tab/>
            </w:r>
            <w:r w:rsidR="00DB6198" w:rsidRPr="00994361">
              <w:rPr>
                <w:rStyle w:val="Hyperlink"/>
                <w:noProof/>
              </w:rPr>
              <w:t>Het vullen van het dataregister</w:t>
            </w:r>
            <w:r w:rsidR="00DB6198">
              <w:rPr>
                <w:noProof/>
                <w:webHidden/>
              </w:rPr>
              <w:tab/>
            </w:r>
            <w:r w:rsidR="00DB6198">
              <w:rPr>
                <w:noProof/>
                <w:webHidden/>
              </w:rPr>
              <w:fldChar w:fldCharType="begin"/>
            </w:r>
            <w:r w:rsidR="00DB6198">
              <w:rPr>
                <w:noProof/>
                <w:webHidden/>
              </w:rPr>
              <w:instrText xml:space="preserve"> PAGEREF _Toc527968848 \h </w:instrText>
            </w:r>
            <w:r w:rsidR="00DB6198">
              <w:rPr>
                <w:noProof/>
                <w:webHidden/>
              </w:rPr>
            </w:r>
            <w:r w:rsidR="00DB6198">
              <w:rPr>
                <w:noProof/>
                <w:webHidden/>
              </w:rPr>
              <w:fldChar w:fldCharType="separate"/>
            </w:r>
            <w:r w:rsidR="00DB6198">
              <w:rPr>
                <w:noProof/>
                <w:webHidden/>
              </w:rPr>
              <w:t>20</w:t>
            </w:r>
            <w:r w:rsidR="00DB6198">
              <w:rPr>
                <w:noProof/>
                <w:webHidden/>
              </w:rPr>
              <w:fldChar w:fldCharType="end"/>
            </w:r>
          </w:hyperlink>
        </w:p>
        <w:p w14:paraId="60CBC5D0" w14:textId="107409B6" w:rsidR="00DB6198" w:rsidRDefault="008F4450">
          <w:pPr>
            <w:pStyle w:val="Inhopg2"/>
            <w:tabs>
              <w:tab w:val="left" w:pos="880"/>
              <w:tab w:val="right" w:leader="dot" w:pos="9062"/>
            </w:tabs>
            <w:rPr>
              <w:rFonts w:eastAsiaTheme="minorEastAsia"/>
              <w:noProof/>
              <w:szCs w:val="22"/>
              <w:lang w:eastAsia="nl-NL"/>
            </w:rPr>
          </w:pPr>
          <w:hyperlink w:anchor="_Toc527968849" w:history="1">
            <w:r w:rsidR="00DB6198" w:rsidRPr="00994361">
              <w:rPr>
                <w:rStyle w:val="Hyperlink"/>
                <w:noProof/>
                <w14:scene3d>
                  <w14:camera w14:prst="orthographicFront"/>
                  <w14:lightRig w14:rig="threePt" w14:dir="t">
                    <w14:rot w14:lat="0" w14:lon="0" w14:rev="0"/>
                  </w14:lightRig>
                </w14:scene3d>
              </w:rPr>
              <w:t>6.1</w:t>
            </w:r>
            <w:r w:rsidR="00DB6198">
              <w:rPr>
                <w:rFonts w:eastAsiaTheme="minorEastAsia"/>
                <w:noProof/>
                <w:szCs w:val="22"/>
                <w:lang w:eastAsia="nl-NL"/>
              </w:rPr>
              <w:tab/>
            </w:r>
            <w:r w:rsidR="00DB6198" w:rsidRPr="00994361">
              <w:rPr>
                <w:rStyle w:val="Hyperlink"/>
                <w:noProof/>
              </w:rPr>
              <w:t>Maar waar ga je nu beginnen?</w:t>
            </w:r>
            <w:r w:rsidR="00DB6198">
              <w:rPr>
                <w:noProof/>
                <w:webHidden/>
              </w:rPr>
              <w:tab/>
            </w:r>
            <w:r w:rsidR="00DB6198">
              <w:rPr>
                <w:noProof/>
                <w:webHidden/>
              </w:rPr>
              <w:fldChar w:fldCharType="begin"/>
            </w:r>
            <w:r w:rsidR="00DB6198">
              <w:rPr>
                <w:noProof/>
                <w:webHidden/>
              </w:rPr>
              <w:instrText xml:space="preserve"> PAGEREF _Toc527968849 \h </w:instrText>
            </w:r>
            <w:r w:rsidR="00DB6198">
              <w:rPr>
                <w:noProof/>
                <w:webHidden/>
              </w:rPr>
            </w:r>
            <w:r w:rsidR="00DB6198">
              <w:rPr>
                <w:noProof/>
                <w:webHidden/>
              </w:rPr>
              <w:fldChar w:fldCharType="separate"/>
            </w:r>
            <w:r w:rsidR="00DB6198">
              <w:rPr>
                <w:noProof/>
                <w:webHidden/>
              </w:rPr>
              <w:t>20</w:t>
            </w:r>
            <w:r w:rsidR="00DB6198">
              <w:rPr>
                <w:noProof/>
                <w:webHidden/>
              </w:rPr>
              <w:fldChar w:fldCharType="end"/>
            </w:r>
          </w:hyperlink>
        </w:p>
        <w:p w14:paraId="0470B2CE" w14:textId="62A4A5F8" w:rsidR="00DB6198" w:rsidRDefault="008F4450">
          <w:pPr>
            <w:pStyle w:val="Inhopg1"/>
            <w:rPr>
              <w:rFonts w:eastAsiaTheme="minorEastAsia"/>
              <w:noProof/>
              <w:szCs w:val="22"/>
              <w:lang w:eastAsia="nl-NL"/>
            </w:rPr>
          </w:pPr>
          <w:hyperlink w:anchor="_Toc527968850" w:history="1">
            <w:r w:rsidR="00DB6198" w:rsidRPr="00994361">
              <w:rPr>
                <w:rStyle w:val="Hyperlink"/>
                <w:noProof/>
              </w:rPr>
              <w:t>7</w:t>
            </w:r>
            <w:r w:rsidR="00DB6198">
              <w:rPr>
                <w:rFonts w:eastAsiaTheme="minorEastAsia"/>
                <w:noProof/>
                <w:szCs w:val="22"/>
                <w:lang w:eastAsia="nl-NL"/>
              </w:rPr>
              <w:tab/>
            </w:r>
            <w:r w:rsidR="00DB6198" w:rsidRPr="00994361">
              <w:rPr>
                <w:rStyle w:val="Hyperlink"/>
                <w:noProof/>
              </w:rPr>
              <w:t>Dataregister als totaaloverzicht</w:t>
            </w:r>
            <w:r w:rsidR="00DB6198">
              <w:rPr>
                <w:noProof/>
                <w:webHidden/>
              </w:rPr>
              <w:tab/>
            </w:r>
            <w:r w:rsidR="00DB6198">
              <w:rPr>
                <w:noProof/>
                <w:webHidden/>
              </w:rPr>
              <w:fldChar w:fldCharType="begin"/>
            </w:r>
            <w:r w:rsidR="00DB6198">
              <w:rPr>
                <w:noProof/>
                <w:webHidden/>
              </w:rPr>
              <w:instrText xml:space="preserve"> PAGEREF _Toc527968850 \h </w:instrText>
            </w:r>
            <w:r w:rsidR="00DB6198">
              <w:rPr>
                <w:noProof/>
                <w:webHidden/>
              </w:rPr>
            </w:r>
            <w:r w:rsidR="00DB6198">
              <w:rPr>
                <w:noProof/>
                <w:webHidden/>
              </w:rPr>
              <w:fldChar w:fldCharType="separate"/>
            </w:r>
            <w:r w:rsidR="00DB6198">
              <w:rPr>
                <w:noProof/>
                <w:webHidden/>
              </w:rPr>
              <w:t>22</w:t>
            </w:r>
            <w:r w:rsidR="00DB6198">
              <w:rPr>
                <w:noProof/>
                <w:webHidden/>
              </w:rPr>
              <w:fldChar w:fldCharType="end"/>
            </w:r>
          </w:hyperlink>
        </w:p>
        <w:p w14:paraId="72882E13" w14:textId="7D63DD8E" w:rsidR="00DB6198" w:rsidRDefault="008F4450">
          <w:pPr>
            <w:pStyle w:val="Inhopg1"/>
            <w:rPr>
              <w:rFonts w:eastAsiaTheme="minorEastAsia"/>
              <w:noProof/>
              <w:szCs w:val="22"/>
              <w:lang w:eastAsia="nl-NL"/>
            </w:rPr>
          </w:pPr>
          <w:hyperlink w:anchor="_Toc527968851" w:history="1">
            <w:r w:rsidR="00DB6198" w:rsidRPr="00994361">
              <w:rPr>
                <w:rStyle w:val="Hyperlink"/>
                <w:noProof/>
              </w:rPr>
              <w:t>Bijlage 1: Grondslagen</w:t>
            </w:r>
            <w:r w:rsidR="00DB6198">
              <w:rPr>
                <w:noProof/>
                <w:webHidden/>
              </w:rPr>
              <w:tab/>
            </w:r>
            <w:r w:rsidR="00DB6198">
              <w:rPr>
                <w:noProof/>
                <w:webHidden/>
              </w:rPr>
              <w:fldChar w:fldCharType="begin"/>
            </w:r>
            <w:r w:rsidR="00DB6198">
              <w:rPr>
                <w:noProof/>
                <w:webHidden/>
              </w:rPr>
              <w:instrText xml:space="preserve"> PAGEREF _Toc527968851 \h </w:instrText>
            </w:r>
            <w:r w:rsidR="00DB6198">
              <w:rPr>
                <w:noProof/>
                <w:webHidden/>
              </w:rPr>
            </w:r>
            <w:r w:rsidR="00DB6198">
              <w:rPr>
                <w:noProof/>
                <w:webHidden/>
              </w:rPr>
              <w:fldChar w:fldCharType="separate"/>
            </w:r>
            <w:r w:rsidR="00DB6198">
              <w:rPr>
                <w:noProof/>
                <w:webHidden/>
              </w:rPr>
              <w:t>23</w:t>
            </w:r>
            <w:r w:rsidR="00DB6198">
              <w:rPr>
                <w:noProof/>
                <w:webHidden/>
              </w:rPr>
              <w:fldChar w:fldCharType="end"/>
            </w:r>
          </w:hyperlink>
        </w:p>
        <w:p w14:paraId="6D5C734E" w14:textId="7DC8C144" w:rsidR="00DB6198" w:rsidRDefault="008F4450">
          <w:pPr>
            <w:pStyle w:val="Inhopg1"/>
            <w:rPr>
              <w:rFonts w:eastAsiaTheme="minorEastAsia"/>
              <w:noProof/>
              <w:szCs w:val="22"/>
              <w:lang w:eastAsia="nl-NL"/>
            </w:rPr>
          </w:pPr>
          <w:hyperlink w:anchor="_Toc527968852" w:history="1">
            <w:r w:rsidR="00DB6198" w:rsidRPr="00994361">
              <w:rPr>
                <w:rStyle w:val="Hyperlink"/>
                <w:noProof/>
              </w:rPr>
              <w:t>Bijlage 2: BIV-classificatie</w:t>
            </w:r>
            <w:r w:rsidR="00DB6198">
              <w:rPr>
                <w:noProof/>
                <w:webHidden/>
              </w:rPr>
              <w:tab/>
            </w:r>
            <w:r w:rsidR="00DB6198">
              <w:rPr>
                <w:noProof/>
                <w:webHidden/>
              </w:rPr>
              <w:fldChar w:fldCharType="begin"/>
            </w:r>
            <w:r w:rsidR="00DB6198">
              <w:rPr>
                <w:noProof/>
                <w:webHidden/>
              </w:rPr>
              <w:instrText xml:space="preserve"> PAGEREF _Toc527968852 \h </w:instrText>
            </w:r>
            <w:r w:rsidR="00DB6198">
              <w:rPr>
                <w:noProof/>
                <w:webHidden/>
              </w:rPr>
            </w:r>
            <w:r w:rsidR="00DB6198">
              <w:rPr>
                <w:noProof/>
                <w:webHidden/>
              </w:rPr>
              <w:fldChar w:fldCharType="separate"/>
            </w:r>
            <w:r w:rsidR="00DB6198">
              <w:rPr>
                <w:noProof/>
                <w:webHidden/>
              </w:rPr>
              <w:t>24</w:t>
            </w:r>
            <w:r w:rsidR="00DB6198">
              <w:rPr>
                <w:noProof/>
                <w:webHidden/>
              </w:rPr>
              <w:fldChar w:fldCharType="end"/>
            </w:r>
          </w:hyperlink>
        </w:p>
        <w:p w14:paraId="0EC06077" w14:textId="5DC32431" w:rsidR="00DB6198" w:rsidRDefault="008F4450">
          <w:pPr>
            <w:pStyle w:val="Inhopg1"/>
            <w:rPr>
              <w:rFonts w:eastAsiaTheme="minorEastAsia"/>
              <w:noProof/>
              <w:szCs w:val="22"/>
              <w:lang w:eastAsia="nl-NL"/>
            </w:rPr>
          </w:pPr>
          <w:hyperlink w:anchor="_Toc527968853" w:history="1">
            <w:r w:rsidR="00DB6198" w:rsidRPr="00994361">
              <w:rPr>
                <w:rStyle w:val="Hyperlink"/>
                <w:noProof/>
              </w:rPr>
              <w:t>Bijlage 3: Ouders informeren</w:t>
            </w:r>
            <w:r w:rsidR="00DB6198">
              <w:rPr>
                <w:noProof/>
                <w:webHidden/>
              </w:rPr>
              <w:tab/>
            </w:r>
            <w:r w:rsidR="00DB6198">
              <w:rPr>
                <w:noProof/>
                <w:webHidden/>
              </w:rPr>
              <w:fldChar w:fldCharType="begin"/>
            </w:r>
            <w:r w:rsidR="00DB6198">
              <w:rPr>
                <w:noProof/>
                <w:webHidden/>
              </w:rPr>
              <w:instrText xml:space="preserve"> PAGEREF _Toc527968853 \h </w:instrText>
            </w:r>
            <w:r w:rsidR="00DB6198">
              <w:rPr>
                <w:noProof/>
                <w:webHidden/>
              </w:rPr>
            </w:r>
            <w:r w:rsidR="00DB6198">
              <w:rPr>
                <w:noProof/>
                <w:webHidden/>
              </w:rPr>
              <w:fldChar w:fldCharType="separate"/>
            </w:r>
            <w:r w:rsidR="00DB6198">
              <w:rPr>
                <w:noProof/>
                <w:webHidden/>
              </w:rPr>
              <w:t>26</w:t>
            </w:r>
            <w:r w:rsidR="00DB6198">
              <w:rPr>
                <w:noProof/>
                <w:webHidden/>
              </w:rPr>
              <w:fldChar w:fldCharType="end"/>
            </w:r>
          </w:hyperlink>
        </w:p>
        <w:p w14:paraId="413C8D0E" w14:textId="0B37D2ED" w:rsidR="007A49DC" w:rsidRPr="004F029A" w:rsidRDefault="007A49DC" w:rsidP="00DA1F56">
          <w:pPr>
            <w:jc w:val="both"/>
            <w:rPr>
              <w:rFonts w:cstheme="minorHAnsi"/>
              <w:szCs w:val="22"/>
            </w:rPr>
          </w:pPr>
          <w:r w:rsidRPr="004F029A">
            <w:rPr>
              <w:rFonts w:cstheme="minorHAnsi"/>
              <w:b/>
              <w:bCs/>
              <w:szCs w:val="22"/>
            </w:rPr>
            <w:fldChar w:fldCharType="end"/>
          </w:r>
        </w:p>
      </w:sdtContent>
    </w:sdt>
    <w:p w14:paraId="1F579E3C" w14:textId="057252FB" w:rsidR="00495354" w:rsidRPr="004F029A" w:rsidRDefault="00495354">
      <w:pPr>
        <w:rPr>
          <w:rFonts w:cstheme="minorHAnsi"/>
          <w:b/>
          <w:bCs/>
          <w:szCs w:val="22"/>
        </w:rPr>
      </w:pPr>
      <w:r w:rsidRPr="004F029A">
        <w:rPr>
          <w:rFonts w:cstheme="minorHAnsi"/>
          <w:b/>
          <w:bCs/>
          <w:szCs w:val="22"/>
        </w:rPr>
        <w:br w:type="page"/>
      </w:r>
    </w:p>
    <w:p w14:paraId="0DE6157E" w14:textId="38C82F5A" w:rsidR="00655A3E" w:rsidRPr="00E9481B" w:rsidRDefault="64FE5861" w:rsidP="00E9481B">
      <w:pPr>
        <w:pStyle w:val="Kop1"/>
      </w:pPr>
      <w:bookmarkStart w:id="2" w:name="_Toc527968824"/>
      <w:r w:rsidRPr="00E9481B">
        <w:lastRenderedPageBreak/>
        <w:t>Leeswijzer</w:t>
      </w:r>
      <w:bookmarkEnd w:id="2"/>
    </w:p>
    <w:p w14:paraId="0B433CC0" w14:textId="77777777" w:rsidR="00BA2820" w:rsidRPr="004F029A" w:rsidRDefault="00BA2820" w:rsidP="00DA1F56">
      <w:pPr>
        <w:jc w:val="both"/>
        <w:rPr>
          <w:rFonts w:cstheme="minorHAnsi"/>
          <w:b/>
          <w:bCs/>
          <w:szCs w:val="22"/>
        </w:rPr>
      </w:pPr>
    </w:p>
    <w:p w14:paraId="5BCFF4D1" w14:textId="77777777" w:rsidR="00E4265B" w:rsidRPr="00E4265B" w:rsidRDefault="00E4265B" w:rsidP="00E4265B">
      <w:pPr>
        <w:jc w:val="both"/>
        <w:rPr>
          <w:rFonts w:eastAsiaTheme="majorEastAsia" w:cstheme="minorHAnsi"/>
          <w:szCs w:val="22"/>
        </w:rPr>
      </w:pPr>
      <w:r w:rsidRPr="00E4265B">
        <w:rPr>
          <w:rFonts w:eastAsiaTheme="majorEastAsia" w:cstheme="minorHAnsi"/>
          <w:szCs w:val="22"/>
        </w:rPr>
        <w:t>Na de introductie van versie 1.0 zijn de dataregisters voor leerlingen en medewerkers op basis van vragen en opmerkingen vanuit de scholen aangepast. Versie 2.0 is vanaf 10 oktober 2018 beschikbaar.</w:t>
      </w:r>
    </w:p>
    <w:p w14:paraId="53EFE9FD" w14:textId="77777777" w:rsidR="00E4265B" w:rsidRPr="00E4265B" w:rsidRDefault="00E4265B" w:rsidP="00E4265B">
      <w:pPr>
        <w:jc w:val="both"/>
        <w:rPr>
          <w:rFonts w:eastAsiaTheme="majorEastAsia" w:cstheme="minorHAnsi"/>
          <w:i/>
          <w:szCs w:val="22"/>
        </w:rPr>
      </w:pPr>
    </w:p>
    <w:p w14:paraId="35F0769D" w14:textId="77777777" w:rsidR="00E4265B" w:rsidRPr="00E4265B" w:rsidRDefault="00E4265B" w:rsidP="00E4265B">
      <w:pPr>
        <w:jc w:val="both"/>
        <w:rPr>
          <w:rFonts w:eastAsiaTheme="majorEastAsia" w:cstheme="minorHAnsi"/>
          <w:i/>
          <w:szCs w:val="22"/>
        </w:rPr>
      </w:pPr>
      <w:r w:rsidRPr="00E4265B">
        <w:rPr>
          <w:rFonts w:eastAsiaTheme="majorEastAsia" w:cstheme="minorHAnsi"/>
          <w:b/>
          <w:bCs/>
          <w:i/>
          <w:szCs w:val="22"/>
        </w:rPr>
        <w:t>Wijzigen ten opzichte van versie 1.0</w:t>
      </w:r>
    </w:p>
    <w:p w14:paraId="6503277F" w14:textId="77777777" w:rsidR="00E4265B" w:rsidRPr="00256ABC" w:rsidRDefault="00E4265B" w:rsidP="00E4265B">
      <w:pPr>
        <w:pStyle w:val="Lijstalinea"/>
        <w:numPr>
          <w:ilvl w:val="0"/>
          <w:numId w:val="45"/>
        </w:numPr>
        <w:jc w:val="both"/>
        <w:rPr>
          <w:rFonts w:cstheme="minorHAnsi"/>
          <w:szCs w:val="22"/>
        </w:rPr>
      </w:pPr>
      <w:r>
        <w:rPr>
          <w:rFonts w:cstheme="minorHAnsi"/>
          <w:szCs w:val="22"/>
        </w:rPr>
        <w:t>Dataregister voor leerlingen is opgesplitst in een afzonderlijke versie voor po en vo.</w:t>
      </w:r>
    </w:p>
    <w:p w14:paraId="450F1166" w14:textId="77777777" w:rsidR="00E4265B" w:rsidRPr="00256ABC" w:rsidRDefault="00E4265B" w:rsidP="00E4265B">
      <w:pPr>
        <w:pStyle w:val="Lijstalinea"/>
        <w:numPr>
          <w:ilvl w:val="0"/>
          <w:numId w:val="45"/>
        </w:numPr>
        <w:jc w:val="both"/>
        <w:rPr>
          <w:rFonts w:cstheme="minorHAnsi"/>
          <w:szCs w:val="22"/>
        </w:rPr>
      </w:pPr>
      <w:r>
        <w:rPr>
          <w:rFonts w:cstheme="minorHAnsi"/>
          <w:szCs w:val="22"/>
        </w:rPr>
        <w:t>Elk tabblad is voorzien van een korte i</w:t>
      </w:r>
      <w:r w:rsidRPr="00256ABC">
        <w:rPr>
          <w:rFonts w:cstheme="minorHAnsi"/>
          <w:szCs w:val="22"/>
        </w:rPr>
        <w:t>nvulinstructie</w:t>
      </w:r>
      <w:r>
        <w:rPr>
          <w:rFonts w:cstheme="minorHAnsi"/>
          <w:szCs w:val="22"/>
        </w:rPr>
        <w:t>.</w:t>
      </w:r>
      <w:r w:rsidRPr="00256ABC">
        <w:rPr>
          <w:rFonts w:cstheme="minorHAnsi"/>
          <w:szCs w:val="22"/>
        </w:rPr>
        <w:t xml:space="preserve"> </w:t>
      </w:r>
    </w:p>
    <w:p w14:paraId="6E1B3CDC" w14:textId="77777777" w:rsidR="00E4265B" w:rsidRPr="00256ABC" w:rsidRDefault="00E4265B" w:rsidP="00E4265B">
      <w:pPr>
        <w:pStyle w:val="Lijstalinea"/>
        <w:numPr>
          <w:ilvl w:val="0"/>
          <w:numId w:val="45"/>
        </w:numPr>
        <w:jc w:val="both"/>
        <w:rPr>
          <w:rFonts w:cstheme="minorHAnsi"/>
          <w:szCs w:val="22"/>
        </w:rPr>
      </w:pPr>
      <w:r>
        <w:rPr>
          <w:rFonts w:cstheme="minorHAnsi"/>
          <w:szCs w:val="22"/>
        </w:rPr>
        <w:t>D.m.v. arceringen zijn i</w:t>
      </w:r>
      <w:r w:rsidRPr="00256ABC">
        <w:rPr>
          <w:rFonts w:cstheme="minorHAnsi"/>
          <w:szCs w:val="22"/>
        </w:rPr>
        <w:t xml:space="preserve">nvulaanwijzingen </w:t>
      </w:r>
      <w:r>
        <w:rPr>
          <w:rFonts w:cstheme="minorHAnsi"/>
          <w:szCs w:val="22"/>
        </w:rPr>
        <w:t>per tabblad gegeven.</w:t>
      </w:r>
    </w:p>
    <w:p w14:paraId="25FAB6B7" w14:textId="77777777" w:rsidR="00E4265B" w:rsidRPr="00256ABC" w:rsidRDefault="00E4265B" w:rsidP="00E4265B">
      <w:pPr>
        <w:pStyle w:val="Lijstalinea"/>
        <w:numPr>
          <w:ilvl w:val="0"/>
          <w:numId w:val="45"/>
        </w:numPr>
        <w:jc w:val="both"/>
        <w:rPr>
          <w:rFonts w:cstheme="minorHAnsi"/>
          <w:szCs w:val="22"/>
        </w:rPr>
      </w:pPr>
      <w:r>
        <w:rPr>
          <w:rFonts w:cstheme="minorHAnsi"/>
          <w:szCs w:val="22"/>
        </w:rPr>
        <w:t>Een deel van elk tabblad gaat automatisch naar het re</w:t>
      </w:r>
      <w:r w:rsidRPr="00256ABC">
        <w:rPr>
          <w:rFonts w:cstheme="minorHAnsi"/>
          <w:szCs w:val="22"/>
        </w:rPr>
        <w:t>gisteroverzicht</w:t>
      </w:r>
      <w:r>
        <w:rPr>
          <w:rFonts w:cstheme="minorHAnsi"/>
          <w:szCs w:val="22"/>
        </w:rPr>
        <w:t>.</w:t>
      </w:r>
    </w:p>
    <w:p w14:paraId="1E404873" w14:textId="5E0C8C1F" w:rsidR="00E4265B" w:rsidRPr="00256ABC" w:rsidRDefault="00E4265B" w:rsidP="00E4265B">
      <w:pPr>
        <w:pStyle w:val="Lijstalinea"/>
        <w:numPr>
          <w:ilvl w:val="0"/>
          <w:numId w:val="45"/>
        </w:numPr>
        <w:jc w:val="both"/>
        <w:rPr>
          <w:rFonts w:cstheme="minorHAnsi"/>
          <w:szCs w:val="22"/>
        </w:rPr>
      </w:pPr>
      <w:r>
        <w:rPr>
          <w:rFonts w:cstheme="minorHAnsi"/>
          <w:szCs w:val="22"/>
        </w:rPr>
        <w:t>De m</w:t>
      </w:r>
      <w:r w:rsidRPr="00256ABC">
        <w:rPr>
          <w:rFonts w:cstheme="minorHAnsi"/>
          <w:szCs w:val="22"/>
        </w:rPr>
        <w:t>eest gebruikte</w:t>
      </w:r>
      <w:r>
        <w:rPr>
          <w:rFonts w:cstheme="minorHAnsi"/>
          <w:szCs w:val="22"/>
        </w:rPr>
        <w:t xml:space="preserve"> v</w:t>
      </w:r>
      <w:r w:rsidRPr="00256ABC">
        <w:rPr>
          <w:rFonts w:cstheme="minorHAnsi"/>
          <w:szCs w:val="22"/>
        </w:rPr>
        <w:t xml:space="preserve">erwerkers </w:t>
      </w:r>
      <w:r>
        <w:rPr>
          <w:rFonts w:cstheme="minorHAnsi"/>
          <w:szCs w:val="22"/>
        </w:rPr>
        <w:t xml:space="preserve">zijn </w:t>
      </w:r>
      <w:r w:rsidRPr="00256ABC">
        <w:rPr>
          <w:rFonts w:cstheme="minorHAnsi"/>
          <w:szCs w:val="22"/>
        </w:rPr>
        <w:t>ingevuld</w:t>
      </w:r>
      <w:r>
        <w:rPr>
          <w:rFonts w:cstheme="minorHAnsi"/>
          <w:szCs w:val="22"/>
        </w:rPr>
        <w:t xml:space="preserve"> en waar van toepassing van een dropdown menu voorzien</w:t>
      </w:r>
      <w:r w:rsidR="00AD4BFA">
        <w:rPr>
          <w:rFonts w:cstheme="minorHAnsi"/>
          <w:szCs w:val="22"/>
        </w:rPr>
        <w:t>.</w:t>
      </w:r>
    </w:p>
    <w:p w14:paraId="23281F92" w14:textId="171BC6FB" w:rsidR="00E4265B" w:rsidRPr="00256ABC" w:rsidRDefault="00E4265B" w:rsidP="00E4265B">
      <w:pPr>
        <w:pStyle w:val="Lijstalinea"/>
        <w:numPr>
          <w:ilvl w:val="0"/>
          <w:numId w:val="45"/>
        </w:numPr>
        <w:jc w:val="both"/>
        <w:rPr>
          <w:rFonts w:cstheme="minorHAnsi"/>
          <w:szCs w:val="22"/>
        </w:rPr>
      </w:pPr>
      <w:r>
        <w:rPr>
          <w:rFonts w:cstheme="minorHAnsi"/>
          <w:szCs w:val="22"/>
        </w:rPr>
        <w:t>Een kort overzicht van de b</w:t>
      </w:r>
      <w:r w:rsidRPr="00256ABC">
        <w:rPr>
          <w:rFonts w:cstheme="minorHAnsi"/>
          <w:szCs w:val="22"/>
        </w:rPr>
        <w:t xml:space="preserve">ewaartermijnen </w:t>
      </w:r>
      <w:r>
        <w:rPr>
          <w:rFonts w:cstheme="minorHAnsi"/>
          <w:szCs w:val="22"/>
        </w:rPr>
        <w:t xml:space="preserve">is </w:t>
      </w:r>
      <w:r w:rsidRPr="00256ABC">
        <w:rPr>
          <w:rFonts w:cstheme="minorHAnsi"/>
          <w:szCs w:val="22"/>
        </w:rPr>
        <w:t>toegevoegd</w:t>
      </w:r>
      <w:r w:rsidR="00AD4BFA">
        <w:rPr>
          <w:rFonts w:cstheme="minorHAnsi"/>
          <w:szCs w:val="22"/>
        </w:rPr>
        <w:t>.</w:t>
      </w:r>
    </w:p>
    <w:p w14:paraId="554FFBEE" w14:textId="77777777" w:rsidR="00E4265B" w:rsidRDefault="00E4265B" w:rsidP="00E4265B">
      <w:pPr>
        <w:jc w:val="both"/>
        <w:rPr>
          <w:rFonts w:eastAsiaTheme="majorEastAsia" w:cstheme="minorHAnsi"/>
          <w:szCs w:val="22"/>
        </w:rPr>
      </w:pPr>
    </w:p>
    <w:p w14:paraId="08F890D0" w14:textId="6024D092" w:rsidR="00E4265B" w:rsidRDefault="00E4265B" w:rsidP="00112732">
      <w:pPr>
        <w:jc w:val="both"/>
        <w:rPr>
          <w:rFonts w:cstheme="minorHAnsi"/>
          <w:i/>
          <w:iCs/>
          <w:szCs w:val="22"/>
        </w:rPr>
      </w:pPr>
    </w:p>
    <w:p w14:paraId="06FAF522" w14:textId="3EC95C24" w:rsidR="00112732" w:rsidRPr="00E4265B" w:rsidRDefault="00FF01AC" w:rsidP="00112732">
      <w:pPr>
        <w:jc w:val="both"/>
        <w:rPr>
          <w:rFonts w:cstheme="minorHAnsi"/>
          <w:bCs/>
          <w:szCs w:val="22"/>
        </w:rPr>
      </w:pPr>
      <w:r w:rsidRPr="00E4265B">
        <w:rPr>
          <w:rFonts w:cstheme="minorHAnsi"/>
          <w:iCs/>
          <w:szCs w:val="22"/>
        </w:rPr>
        <w:t>Deze toelichting kan gebruikt worden voor alle dataregisters</w:t>
      </w:r>
      <w:r w:rsidR="00E4265B" w:rsidRPr="00E4265B">
        <w:rPr>
          <w:rFonts w:cstheme="minorHAnsi"/>
          <w:iCs/>
          <w:szCs w:val="22"/>
        </w:rPr>
        <w:t xml:space="preserve"> 2.0</w:t>
      </w:r>
      <w:r w:rsidRPr="00E4265B">
        <w:rPr>
          <w:rFonts w:cstheme="minorHAnsi"/>
          <w:iCs/>
          <w:szCs w:val="22"/>
        </w:rPr>
        <w:t xml:space="preserve">. </w:t>
      </w:r>
      <w:r w:rsidR="003D6CA6" w:rsidRPr="00E4265B">
        <w:rPr>
          <w:rFonts w:cstheme="minorHAnsi"/>
          <w:iCs/>
          <w:szCs w:val="22"/>
        </w:rPr>
        <w:t>De afbeeldingen in dit document komen uit het dataregister leerlingen VO, maar verschillen alleen op detail niveau van de overige</w:t>
      </w:r>
      <w:r w:rsidR="00F01785">
        <w:rPr>
          <w:rFonts w:cstheme="minorHAnsi"/>
          <w:iCs/>
          <w:szCs w:val="22"/>
        </w:rPr>
        <w:t xml:space="preserve"> registers</w:t>
      </w:r>
      <w:r w:rsidR="003D6CA6" w:rsidRPr="00E4265B">
        <w:rPr>
          <w:rFonts w:cstheme="minorHAnsi"/>
          <w:iCs/>
          <w:szCs w:val="22"/>
        </w:rPr>
        <w:t>. Hou</w:t>
      </w:r>
      <w:r w:rsidR="00642817" w:rsidRPr="00E4265B">
        <w:rPr>
          <w:rFonts w:cstheme="minorHAnsi"/>
          <w:iCs/>
          <w:szCs w:val="22"/>
        </w:rPr>
        <w:t xml:space="preserve"> bij het lezen van dit document</w:t>
      </w:r>
      <w:r w:rsidR="003D6CA6" w:rsidRPr="00E4265B">
        <w:rPr>
          <w:rFonts w:cstheme="minorHAnsi"/>
          <w:iCs/>
          <w:szCs w:val="22"/>
        </w:rPr>
        <w:t xml:space="preserve"> het</w:t>
      </w:r>
      <w:r w:rsidR="64FE5861" w:rsidRPr="00E4265B">
        <w:rPr>
          <w:rFonts w:cstheme="minorHAnsi"/>
          <w:iCs/>
          <w:szCs w:val="22"/>
        </w:rPr>
        <w:t xml:space="preserve"> datareg</w:t>
      </w:r>
      <w:r w:rsidR="003D6CA6" w:rsidRPr="00E4265B">
        <w:rPr>
          <w:rFonts w:cstheme="minorHAnsi"/>
          <w:iCs/>
          <w:szCs w:val="22"/>
        </w:rPr>
        <w:t xml:space="preserve">ister </w:t>
      </w:r>
      <w:r w:rsidR="64FE5861" w:rsidRPr="00E4265B">
        <w:rPr>
          <w:rFonts w:cstheme="minorHAnsi"/>
          <w:iCs/>
          <w:szCs w:val="22"/>
        </w:rPr>
        <w:t xml:space="preserve">digitaal ernaast. Dat helpt om een goed beeld te krijgen van wat het register inhoudt, waar dingen zijn vastgelegd en welke opties er zijn om het optimaal aan te laten sluiten bij de eigen onderwijsinstelling. De </w:t>
      </w:r>
      <w:r w:rsidR="64FE5861" w:rsidRPr="00E4265B">
        <w:rPr>
          <w:rFonts w:cstheme="minorHAnsi"/>
          <w:b/>
          <w:iCs/>
          <w:szCs w:val="22"/>
        </w:rPr>
        <w:t>‘</w:t>
      </w:r>
      <w:r w:rsidR="64FE5861" w:rsidRPr="00E4265B">
        <w:rPr>
          <w:rFonts w:cstheme="minorHAnsi"/>
          <w:b/>
          <w:bCs/>
          <w:iCs/>
          <w:szCs w:val="22"/>
        </w:rPr>
        <w:t>LET OP’-</w:t>
      </w:r>
      <w:r w:rsidR="64FE5861" w:rsidRPr="00E4265B">
        <w:rPr>
          <w:rFonts w:cstheme="minorHAnsi"/>
          <w:iCs/>
          <w:szCs w:val="22"/>
        </w:rPr>
        <w:t>tekstvakken geven extra</w:t>
      </w:r>
      <w:r w:rsidR="64FE5861" w:rsidRPr="00E4265B">
        <w:rPr>
          <w:rFonts w:cstheme="minorHAnsi"/>
          <w:b/>
          <w:bCs/>
          <w:iCs/>
          <w:szCs w:val="22"/>
        </w:rPr>
        <w:t xml:space="preserve"> </w:t>
      </w:r>
      <w:r w:rsidR="64FE5861" w:rsidRPr="00E4265B">
        <w:rPr>
          <w:rFonts w:cstheme="minorHAnsi"/>
          <w:iCs/>
          <w:szCs w:val="22"/>
        </w:rPr>
        <w:t>informatie</w:t>
      </w:r>
      <w:r w:rsidR="64FE5861" w:rsidRPr="00E4265B">
        <w:rPr>
          <w:rFonts w:cstheme="minorHAnsi"/>
          <w:b/>
          <w:bCs/>
          <w:iCs/>
          <w:szCs w:val="22"/>
        </w:rPr>
        <w:t xml:space="preserve"> </w:t>
      </w:r>
      <w:r w:rsidR="003D6CA6" w:rsidRPr="00E4265B">
        <w:rPr>
          <w:rFonts w:cstheme="minorHAnsi"/>
          <w:iCs/>
          <w:szCs w:val="22"/>
        </w:rPr>
        <w:t>en vragen extra aandacht.</w:t>
      </w:r>
    </w:p>
    <w:p w14:paraId="6EE7C819" w14:textId="7B8A7247" w:rsidR="00112732" w:rsidRDefault="00112732" w:rsidP="00112732">
      <w:pPr>
        <w:jc w:val="both"/>
        <w:rPr>
          <w:rFonts w:cstheme="minorHAnsi"/>
          <w:b/>
          <w:bCs/>
          <w:szCs w:val="22"/>
        </w:rPr>
      </w:pPr>
    </w:p>
    <w:p w14:paraId="30842A83" w14:textId="7EB421CB" w:rsidR="00E4265B" w:rsidRDefault="00E4265B" w:rsidP="00E4265B">
      <w:pPr>
        <w:jc w:val="both"/>
        <w:rPr>
          <w:rFonts w:cstheme="minorHAnsi"/>
          <w:szCs w:val="22"/>
        </w:rPr>
      </w:pPr>
      <w:r w:rsidRPr="004F029A">
        <w:rPr>
          <w:rFonts w:cstheme="minorHAnsi"/>
          <w:szCs w:val="22"/>
          <w:u w:val="single"/>
        </w:rPr>
        <w:t>Hoofdstuk 3</w:t>
      </w:r>
      <w:r w:rsidRPr="004F029A">
        <w:rPr>
          <w:rFonts w:cstheme="minorHAnsi"/>
          <w:szCs w:val="22"/>
        </w:rPr>
        <w:t xml:space="preserve"> </w:t>
      </w:r>
      <w:r>
        <w:rPr>
          <w:rFonts w:cstheme="minorHAnsi"/>
          <w:szCs w:val="22"/>
        </w:rPr>
        <w:t>gaat over het aantoonbaar voldoen aan de AVG.</w:t>
      </w:r>
    </w:p>
    <w:p w14:paraId="595FB051" w14:textId="77777777" w:rsidR="00E4265B" w:rsidRPr="00A21F71" w:rsidRDefault="00E4265B" w:rsidP="00E4265B">
      <w:pPr>
        <w:jc w:val="both"/>
        <w:rPr>
          <w:rFonts w:cstheme="minorHAnsi"/>
          <w:szCs w:val="22"/>
        </w:rPr>
      </w:pPr>
      <w:r w:rsidRPr="004F029A">
        <w:rPr>
          <w:rFonts w:cstheme="minorHAnsi"/>
          <w:szCs w:val="22"/>
          <w:u w:val="single"/>
        </w:rPr>
        <w:t>Hoofdstuk 4</w:t>
      </w:r>
      <w:r>
        <w:rPr>
          <w:rFonts w:cstheme="minorHAnsi"/>
          <w:szCs w:val="22"/>
        </w:rPr>
        <w:t xml:space="preserve"> </w:t>
      </w:r>
      <w:r w:rsidRPr="004F029A">
        <w:rPr>
          <w:rFonts w:cstheme="minorHAnsi"/>
          <w:szCs w:val="22"/>
        </w:rPr>
        <w:t>gaat over het register van de verwerkingsactiviteiten, wat daarin moet staan op basis van de AVG en hoe het format dataregister hier invulling aan geeft.</w:t>
      </w:r>
    </w:p>
    <w:p w14:paraId="46FBED44" w14:textId="77777777" w:rsidR="00E4265B" w:rsidRDefault="00E4265B" w:rsidP="00E4265B">
      <w:pPr>
        <w:jc w:val="both"/>
        <w:rPr>
          <w:rFonts w:cstheme="minorHAnsi"/>
          <w:szCs w:val="22"/>
        </w:rPr>
      </w:pPr>
      <w:r>
        <w:rPr>
          <w:rFonts w:cstheme="minorHAnsi"/>
          <w:szCs w:val="22"/>
          <w:u w:val="single"/>
        </w:rPr>
        <w:t>Hoofdstuk 5</w:t>
      </w:r>
      <w:r w:rsidRPr="004F029A">
        <w:rPr>
          <w:rFonts w:cstheme="minorHAnsi"/>
          <w:szCs w:val="22"/>
        </w:rPr>
        <w:t xml:space="preserve"> geeft een toelichting op </w:t>
      </w:r>
      <w:r>
        <w:rPr>
          <w:rFonts w:cstheme="minorHAnsi"/>
          <w:szCs w:val="22"/>
        </w:rPr>
        <w:t>de bouwblokken die zijn uitgewerkt in een aantal tabbladen. Deze</w:t>
      </w:r>
      <w:r w:rsidRPr="004F029A">
        <w:rPr>
          <w:rFonts w:cstheme="minorHAnsi"/>
          <w:szCs w:val="22"/>
        </w:rPr>
        <w:t xml:space="preserve"> </w:t>
      </w:r>
      <w:r>
        <w:rPr>
          <w:rFonts w:cstheme="minorHAnsi"/>
          <w:szCs w:val="22"/>
        </w:rPr>
        <w:t>tab</w:t>
      </w:r>
      <w:r w:rsidRPr="004F029A">
        <w:rPr>
          <w:rFonts w:cstheme="minorHAnsi"/>
          <w:szCs w:val="22"/>
        </w:rPr>
        <w:t xml:space="preserve">bladen </w:t>
      </w:r>
      <w:r>
        <w:rPr>
          <w:rFonts w:cstheme="minorHAnsi"/>
          <w:szCs w:val="22"/>
        </w:rPr>
        <w:t xml:space="preserve">worden </w:t>
      </w:r>
      <w:r w:rsidRPr="004F029A">
        <w:rPr>
          <w:rFonts w:cstheme="minorHAnsi"/>
          <w:szCs w:val="22"/>
        </w:rPr>
        <w:t>kort toegelicht voor wat betreft inhoud, bruikbaarheid en aanpasbaarheid.</w:t>
      </w:r>
    </w:p>
    <w:p w14:paraId="49CA1B60" w14:textId="274E64E2" w:rsidR="00E4265B" w:rsidRPr="004F029A" w:rsidRDefault="00E4265B" w:rsidP="00E4265B">
      <w:pPr>
        <w:jc w:val="both"/>
        <w:rPr>
          <w:rFonts w:cstheme="minorHAnsi"/>
          <w:bCs/>
          <w:szCs w:val="22"/>
        </w:rPr>
      </w:pPr>
      <w:r>
        <w:rPr>
          <w:rFonts w:cstheme="minorHAnsi"/>
          <w:szCs w:val="22"/>
          <w:u w:val="single"/>
        </w:rPr>
        <w:t>Hoofdstuk 6</w:t>
      </w:r>
      <w:r>
        <w:rPr>
          <w:rFonts w:cstheme="minorHAnsi"/>
          <w:szCs w:val="22"/>
        </w:rPr>
        <w:t xml:space="preserve"> g</w:t>
      </w:r>
      <w:r w:rsidRPr="004F029A">
        <w:rPr>
          <w:rFonts w:cstheme="minorHAnsi"/>
          <w:szCs w:val="22"/>
        </w:rPr>
        <w:t xml:space="preserve">eeft </w:t>
      </w:r>
      <w:r>
        <w:rPr>
          <w:rFonts w:cstheme="minorHAnsi"/>
          <w:szCs w:val="22"/>
        </w:rPr>
        <w:t xml:space="preserve">in 6 stappen </w:t>
      </w:r>
      <w:r w:rsidR="00F01785">
        <w:rPr>
          <w:rFonts w:cstheme="minorHAnsi"/>
          <w:szCs w:val="22"/>
        </w:rPr>
        <w:t xml:space="preserve">aan </w:t>
      </w:r>
      <w:r>
        <w:rPr>
          <w:rFonts w:cstheme="minorHAnsi"/>
          <w:szCs w:val="22"/>
        </w:rPr>
        <w:t xml:space="preserve">hoe je het register kan vullen. </w:t>
      </w:r>
    </w:p>
    <w:p w14:paraId="69890B43" w14:textId="623CE0FA" w:rsidR="00E4265B" w:rsidRPr="004F029A" w:rsidRDefault="00E4265B" w:rsidP="00E4265B">
      <w:pPr>
        <w:jc w:val="both"/>
        <w:rPr>
          <w:rFonts w:cstheme="minorHAnsi"/>
          <w:szCs w:val="22"/>
          <w:u w:val="single"/>
        </w:rPr>
      </w:pPr>
      <w:r>
        <w:rPr>
          <w:rFonts w:cstheme="minorHAnsi"/>
          <w:szCs w:val="22"/>
          <w:u w:val="single"/>
        </w:rPr>
        <w:t>Hoofdstuk 7</w:t>
      </w:r>
      <w:r w:rsidRPr="00642817">
        <w:rPr>
          <w:rFonts w:cstheme="minorHAnsi"/>
          <w:szCs w:val="22"/>
        </w:rPr>
        <w:t xml:space="preserve"> </w:t>
      </w:r>
      <w:r>
        <w:rPr>
          <w:rFonts w:cstheme="minorHAnsi"/>
          <w:szCs w:val="22"/>
        </w:rPr>
        <w:t xml:space="preserve">laat het dataregister als totaaloverzicht zien. </w:t>
      </w:r>
    </w:p>
    <w:p w14:paraId="4981FDEE" w14:textId="77777777" w:rsidR="00E4265B" w:rsidRDefault="00E4265B" w:rsidP="00E4265B"/>
    <w:p w14:paraId="1AF75F37" w14:textId="77777777" w:rsidR="00E4265B" w:rsidRPr="004F029A" w:rsidRDefault="00E4265B" w:rsidP="00E4265B">
      <w:pPr>
        <w:jc w:val="both"/>
        <w:rPr>
          <w:rFonts w:cstheme="minorHAnsi"/>
          <w:bCs/>
          <w:szCs w:val="22"/>
        </w:rPr>
      </w:pPr>
      <w:r w:rsidRPr="004F029A">
        <w:rPr>
          <w:rFonts w:cstheme="minorHAnsi"/>
          <w:szCs w:val="22"/>
        </w:rPr>
        <w:t>De bijlagen zijn informatief.</w:t>
      </w:r>
    </w:p>
    <w:p w14:paraId="094EF81F" w14:textId="77777777" w:rsidR="00E4265B" w:rsidRPr="004F029A" w:rsidRDefault="00E4265B" w:rsidP="00112732">
      <w:pPr>
        <w:jc w:val="both"/>
        <w:rPr>
          <w:rFonts w:cstheme="minorHAnsi"/>
          <w:b/>
          <w:bCs/>
          <w:szCs w:val="22"/>
        </w:rPr>
      </w:pPr>
    </w:p>
    <w:p w14:paraId="71CE83A0" w14:textId="40376B48" w:rsidR="00E4265B" w:rsidRDefault="00E4265B" w:rsidP="00E4265B">
      <w:pPr>
        <w:jc w:val="both"/>
        <w:rPr>
          <w:rFonts w:eastAsiaTheme="majorEastAsia" w:cstheme="minorHAnsi"/>
          <w:szCs w:val="22"/>
        </w:rPr>
      </w:pPr>
    </w:p>
    <w:p w14:paraId="291B84A5" w14:textId="56C9E70A" w:rsidR="00E4265B" w:rsidRDefault="00E4265B" w:rsidP="00E4265B">
      <w:pPr>
        <w:jc w:val="both"/>
        <w:rPr>
          <w:rFonts w:eastAsiaTheme="majorEastAsia" w:cstheme="minorHAnsi"/>
          <w:szCs w:val="22"/>
        </w:rPr>
      </w:pPr>
    </w:p>
    <w:p w14:paraId="1AB15C00" w14:textId="007779A3" w:rsidR="00E4265B" w:rsidRDefault="00E4265B" w:rsidP="00E4265B">
      <w:pPr>
        <w:jc w:val="both"/>
        <w:rPr>
          <w:rFonts w:eastAsiaTheme="majorEastAsia" w:cstheme="minorHAnsi"/>
          <w:szCs w:val="22"/>
        </w:rPr>
      </w:pPr>
    </w:p>
    <w:p w14:paraId="02820E5A" w14:textId="45E340BE" w:rsidR="00E4265B" w:rsidRDefault="00E4265B" w:rsidP="00E4265B">
      <w:pPr>
        <w:jc w:val="both"/>
        <w:rPr>
          <w:rFonts w:eastAsiaTheme="majorEastAsia" w:cstheme="minorHAnsi"/>
          <w:szCs w:val="22"/>
        </w:rPr>
      </w:pPr>
    </w:p>
    <w:p w14:paraId="3A378DD8" w14:textId="06C8920D" w:rsidR="00E4265B" w:rsidRDefault="00E4265B" w:rsidP="00E4265B">
      <w:pPr>
        <w:jc w:val="both"/>
        <w:rPr>
          <w:rFonts w:eastAsiaTheme="majorEastAsia" w:cstheme="minorHAnsi"/>
          <w:szCs w:val="22"/>
        </w:rPr>
      </w:pPr>
    </w:p>
    <w:p w14:paraId="5797C374" w14:textId="28BBD0BF" w:rsidR="00E4265B" w:rsidRDefault="005A3D29" w:rsidP="00E4265B">
      <w:pPr>
        <w:jc w:val="both"/>
        <w:rPr>
          <w:rFonts w:eastAsiaTheme="majorEastAsia" w:cstheme="minorHAnsi"/>
          <w:szCs w:val="22"/>
        </w:rPr>
      </w:pPr>
      <w:r>
        <w:rPr>
          <w:rFonts w:eastAsiaTheme="majorEastAsia" w:cstheme="minorHAnsi"/>
          <w:szCs w:val="22"/>
        </w:rPr>
        <w:t>Versiebeheer:</w:t>
      </w:r>
    </w:p>
    <w:tbl>
      <w:tblPr>
        <w:tblStyle w:val="Tabelraster"/>
        <w:tblW w:w="9067" w:type="dxa"/>
        <w:tblLook w:val="04A0" w:firstRow="1" w:lastRow="0" w:firstColumn="1" w:lastColumn="0" w:noHBand="0" w:noVBand="1"/>
      </w:tblPr>
      <w:tblGrid>
        <w:gridCol w:w="1271"/>
        <w:gridCol w:w="1985"/>
        <w:gridCol w:w="5811"/>
      </w:tblGrid>
      <w:tr w:rsidR="005A3D29" w14:paraId="2710D4B5" w14:textId="77777777" w:rsidTr="005A3D29">
        <w:tc>
          <w:tcPr>
            <w:tcW w:w="1271" w:type="dxa"/>
          </w:tcPr>
          <w:p w14:paraId="15AEB6B8" w14:textId="2E3D5E1E" w:rsidR="005A3D29" w:rsidRDefault="005A3D29" w:rsidP="00E4265B">
            <w:pPr>
              <w:jc w:val="both"/>
              <w:rPr>
                <w:rFonts w:eastAsiaTheme="majorEastAsia" w:cstheme="minorHAnsi"/>
                <w:szCs w:val="22"/>
              </w:rPr>
            </w:pPr>
            <w:r>
              <w:rPr>
                <w:rFonts w:eastAsiaTheme="majorEastAsia" w:cstheme="minorHAnsi"/>
                <w:szCs w:val="22"/>
              </w:rPr>
              <w:t>Versie</w:t>
            </w:r>
          </w:p>
        </w:tc>
        <w:tc>
          <w:tcPr>
            <w:tcW w:w="1985" w:type="dxa"/>
          </w:tcPr>
          <w:p w14:paraId="6AA47759" w14:textId="6EB24E96" w:rsidR="005A3D29" w:rsidRDefault="005A3D29" w:rsidP="00E4265B">
            <w:pPr>
              <w:jc w:val="both"/>
              <w:rPr>
                <w:rFonts w:eastAsiaTheme="majorEastAsia" w:cstheme="minorHAnsi"/>
                <w:szCs w:val="22"/>
              </w:rPr>
            </w:pPr>
            <w:r>
              <w:rPr>
                <w:rFonts w:eastAsiaTheme="majorEastAsia" w:cstheme="minorHAnsi"/>
                <w:szCs w:val="22"/>
              </w:rPr>
              <w:t xml:space="preserve">Datum </w:t>
            </w:r>
          </w:p>
        </w:tc>
        <w:tc>
          <w:tcPr>
            <w:tcW w:w="5811" w:type="dxa"/>
          </w:tcPr>
          <w:p w14:paraId="42838E9D" w14:textId="4DD72F4F" w:rsidR="005A3D29" w:rsidRDefault="005A3D29" w:rsidP="00E4265B">
            <w:pPr>
              <w:jc w:val="both"/>
              <w:rPr>
                <w:rFonts w:eastAsiaTheme="majorEastAsia" w:cstheme="minorHAnsi"/>
                <w:szCs w:val="22"/>
              </w:rPr>
            </w:pPr>
            <w:r>
              <w:rPr>
                <w:rFonts w:eastAsiaTheme="majorEastAsia" w:cstheme="minorHAnsi"/>
                <w:szCs w:val="22"/>
              </w:rPr>
              <w:t>Opmerkingen</w:t>
            </w:r>
          </w:p>
        </w:tc>
      </w:tr>
      <w:tr w:rsidR="005A3D29" w14:paraId="2EC10CA5" w14:textId="77777777" w:rsidTr="005A3D29">
        <w:tc>
          <w:tcPr>
            <w:tcW w:w="1271" w:type="dxa"/>
          </w:tcPr>
          <w:p w14:paraId="4BBCE35E" w14:textId="6F14C39C" w:rsidR="005A3D29" w:rsidRDefault="005A3D29" w:rsidP="00E4265B">
            <w:pPr>
              <w:jc w:val="both"/>
              <w:rPr>
                <w:rFonts w:eastAsiaTheme="majorEastAsia" w:cstheme="minorHAnsi"/>
                <w:szCs w:val="22"/>
              </w:rPr>
            </w:pPr>
            <w:r>
              <w:rPr>
                <w:rFonts w:eastAsiaTheme="majorEastAsia" w:cstheme="minorHAnsi"/>
                <w:szCs w:val="22"/>
              </w:rPr>
              <w:t>2.01</w:t>
            </w:r>
          </w:p>
        </w:tc>
        <w:tc>
          <w:tcPr>
            <w:tcW w:w="1985" w:type="dxa"/>
          </w:tcPr>
          <w:p w14:paraId="286B6F28" w14:textId="52652644" w:rsidR="005A3D29" w:rsidRDefault="005A3D29" w:rsidP="00E4265B">
            <w:pPr>
              <w:jc w:val="both"/>
              <w:rPr>
                <w:rFonts w:eastAsiaTheme="majorEastAsia" w:cstheme="minorHAnsi"/>
                <w:szCs w:val="22"/>
              </w:rPr>
            </w:pPr>
            <w:r>
              <w:rPr>
                <w:rFonts w:eastAsiaTheme="majorEastAsia" w:cstheme="minorHAnsi"/>
                <w:szCs w:val="22"/>
              </w:rPr>
              <w:t>14 november 2018</w:t>
            </w:r>
          </w:p>
        </w:tc>
        <w:tc>
          <w:tcPr>
            <w:tcW w:w="5811" w:type="dxa"/>
          </w:tcPr>
          <w:p w14:paraId="44C090FE" w14:textId="77777777" w:rsidR="005A3D29" w:rsidRDefault="005A3D29" w:rsidP="00E4265B">
            <w:pPr>
              <w:jc w:val="both"/>
              <w:rPr>
                <w:rFonts w:eastAsiaTheme="majorEastAsia" w:cstheme="minorHAnsi"/>
                <w:szCs w:val="22"/>
              </w:rPr>
            </w:pPr>
            <w:r>
              <w:rPr>
                <w:rFonts w:eastAsiaTheme="majorEastAsia" w:cstheme="minorHAnsi"/>
                <w:szCs w:val="22"/>
              </w:rPr>
              <w:t>Naar aanleiding van vragen en opmerkingen vanuit de scholen.</w:t>
            </w:r>
          </w:p>
          <w:p w14:paraId="2352493D" w14:textId="77777777" w:rsidR="005A3D29" w:rsidRDefault="005A3D29" w:rsidP="00E4265B">
            <w:pPr>
              <w:jc w:val="both"/>
              <w:rPr>
                <w:rFonts w:eastAsiaTheme="majorEastAsia" w:cstheme="minorHAnsi"/>
                <w:szCs w:val="22"/>
              </w:rPr>
            </w:pPr>
            <w:r>
              <w:rPr>
                <w:rFonts w:eastAsiaTheme="majorEastAsia" w:cstheme="minorHAnsi"/>
                <w:szCs w:val="22"/>
              </w:rPr>
              <w:t>Wijzigingen zijn terug te vinden op tabblad Versiebeheer van de verschillende dataregisters.</w:t>
            </w:r>
            <w:r w:rsidR="00F170A8">
              <w:rPr>
                <w:rFonts w:eastAsiaTheme="majorEastAsia" w:cstheme="minorHAnsi"/>
                <w:szCs w:val="22"/>
              </w:rPr>
              <w:t xml:space="preserve"> </w:t>
            </w:r>
          </w:p>
          <w:p w14:paraId="3C941B7C" w14:textId="7BC35959" w:rsidR="00F170A8" w:rsidRDefault="00F170A8" w:rsidP="00E4265B">
            <w:pPr>
              <w:jc w:val="both"/>
              <w:rPr>
                <w:rFonts w:eastAsiaTheme="majorEastAsia" w:cstheme="minorHAnsi"/>
                <w:szCs w:val="22"/>
              </w:rPr>
            </w:pPr>
            <w:r>
              <w:rPr>
                <w:rFonts w:eastAsiaTheme="majorEastAsia" w:cstheme="minorHAnsi"/>
                <w:szCs w:val="22"/>
              </w:rPr>
              <w:t>Extra aandacht voor de rode tekst op pagina 20</w:t>
            </w:r>
          </w:p>
        </w:tc>
      </w:tr>
      <w:tr w:rsidR="005A3D29" w14:paraId="48FED980" w14:textId="77777777" w:rsidTr="005A3D29">
        <w:tc>
          <w:tcPr>
            <w:tcW w:w="1271" w:type="dxa"/>
          </w:tcPr>
          <w:p w14:paraId="3F0EE178" w14:textId="77777777" w:rsidR="005A3D29" w:rsidRDefault="005A3D29" w:rsidP="00E4265B">
            <w:pPr>
              <w:jc w:val="both"/>
              <w:rPr>
                <w:rFonts w:eastAsiaTheme="majorEastAsia" w:cstheme="minorHAnsi"/>
                <w:szCs w:val="22"/>
              </w:rPr>
            </w:pPr>
          </w:p>
        </w:tc>
        <w:tc>
          <w:tcPr>
            <w:tcW w:w="1985" w:type="dxa"/>
          </w:tcPr>
          <w:p w14:paraId="38EC9608" w14:textId="77777777" w:rsidR="005A3D29" w:rsidRDefault="005A3D29" w:rsidP="00E4265B">
            <w:pPr>
              <w:jc w:val="both"/>
              <w:rPr>
                <w:rFonts w:eastAsiaTheme="majorEastAsia" w:cstheme="minorHAnsi"/>
                <w:szCs w:val="22"/>
              </w:rPr>
            </w:pPr>
          </w:p>
        </w:tc>
        <w:tc>
          <w:tcPr>
            <w:tcW w:w="5811" w:type="dxa"/>
          </w:tcPr>
          <w:p w14:paraId="674477C9" w14:textId="77777777" w:rsidR="005A3D29" w:rsidRDefault="005A3D29" w:rsidP="00E4265B">
            <w:pPr>
              <w:jc w:val="both"/>
              <w:rPr>
                <w:rFonts w:eastAsiaTheme="majorEastAsia" w:cstheme="minorHAnsi"/>
                <w:szCs w:val="22"/>
              </w:rPr>
            </w:pPr>
          </w:p>
        </w:tc>
      </w:tr>
      <w:tr w:rsidR="005A3D29" w14:paraId="37E2A397" w14:textId="77777777" w:rsidTr="005A3D29">
        <w:tc>
          <w:tcPr>
            <w:tcW w:w="1271" w:type="dxa"/>
          </w:tcPr>
          <w:p w14:paraId="0AB249F4" w14:textId="77777777" w:rsidR="005A3D29" w:rsidRDefault="005A3D29" w:rsidP="00E4265B">
            <w:pPr>
              <w:jc w:val="both"/>
              <w:rPr>
                <w:rFonts w:eastAsiaTheme="majorEastAsia" w:cstheme="minorHAnsi"/>
                <w:szCs w:val="22"/>
              </w:rPr>
            </w:pPr>
          </w:p>
        </w:tc>
        <w:tc>
          <w:tcPr>
            <w:tcW w:w="1985" w:type="dxa"/>
          </w:tcPr>
          <w:p w14:paraId="74CBDADF" w14:textId="77777777" w:rsidR="005A3D29" w:rsidRDefault="005A3D29" w:rsidP="00E4265B">
            <w:pPr>
              <w:jc w:val="both"/>
              <w:rPr>
                <w:rFonts w:eastAsiaTheme="majorEastAsia" w:cstheme="minorHAnsi"/>
                <w:szCs w:val="22"/>
              </w:rPr>
            </w:pPr>
          </w:p>
        </w:tc>
        <w:tc>
          <w:tcPr>
            <w:tcW w:w="5811" w:type="dxa"/>
          </w:tcPr>
          <w:p w14:paraId="4B9896EB" w14:textId="77777777" w:rsidR="005A3D29" w:rsidRDefault="005A3D29" w:rsidP="00E4265B">
            <w:pPr>
              <w:jc w:val="both"/>
              <w:rPr>
                <w:rFonts w:eastAsiaTheme="majorEastAsia" w:cstheme="minorHAnsi"/>
                <w:szCs w:val="22"/>
              </w:rPr>
            </w:pPr>
          </w:p>
        </w:tc>
      </w:tr>
    </w:tbl>
    <w:p w14:paraId="1AECC260" w14:textId="262341E8" w:rsidR="00E4265B" w:rsidRDefault="00E4265B" w:rsidP="00E4265B">
      <w:pPr>
        <w:jc w:val="both"/>
        <w:rPr>
          <w:rFonts w:eastAsiaTheme="majorEastAsia" w:cstheme="minorHAnsi"/>
          <w:szCs w:val="22"/>
        </w:rPr>
      </w:pPr>
    </w:p>
    <w:p w14:paraId="31A43A86" w14:textId="1EF27AFB" w:rsidR="00E4265B" w:rsidRDefault="00E4265B" w:rsidP="00E4265B">
      <w:pPr>
        <w:jc w:val="both"/>
        <w:rPr>
          <w:rFonts w:eastAsiaTheme="majorEastAsia" w:cstheme="minorHAnsi"/>
          <w:szCs w:val="22"/>
        </w:rPr>
      </w:pPr>
    </w:p>
    <w:p w14:paraId="293F42AD" w14:textId="77777777" w:rsidR="00E4265B" w:rsidRPr="00E4265B" w:rsidRDefault="00E4265B" w:rsidP="00E4265B">
      <w:pPr>
        <w:jc w:val="both"/>
        <w:rPr>
          <w:rFonts w:eastAsiaTheme="majorEastAsia" w:cstheme="minorHAnsi"/>
          <w:i/>
          <w:iCs/>
          <w:szCs w:val="22"/>
        </w:rPr>
      </w:pPr>
    </w:p>
    <w:p w14:paraId="72DF122C" w14:textId="31FE9434" w:rsidR="00655A3E" w:rsidRPr="00E9481B" w:rsidRDefault="00112732" w:rsidP="00E4265B">
      <w:pPr>
        <w:pStyle w:val="Kop1"/>
      </w:pPr>
      <w:r w:rsidRPr="004F029A">
        <w:rPr>
          <w:rFonts w:cstheme="minorHAnsi"/>
          <w:b/>
          <w:bCs/>
          <w:szCs w:val="22"/>
        </w:rPr>
        <w:br w:type="page"/>
      </w:r>
      <w:bookmarkStart w:id="3" w:name="_Toc527968825"/>
      <w:bookmarkEnd w:id="1"/>
      <w:bookmarkEnd w:id="0"/>
      <w:r w:rsidR="00F75FD5">
        <w:lastRenderedPageBreak/>
        <w:t>Algemene i</w:t>
      </w:r>
      <w:r w:rsidR="64FE5861" w:rsidRPr="00E9481B">
        <w:t>nleiding</w:t>
      </w:r>
      <w:bookmarkEnd w:id="3"/>
    </w:p>
    <w:p w14:paraId="72C91812" w14:textId="1F48174E" w:rsidR="00655A3E" w:rsidRPr="004F029A" w:rsidRDefault="00655A3E" w:rsidP="00DA1F56">
      <w:pPr>
        <w:jc w:val="both"/>
        <w:rPr>
          <w:rFonts w:cstheme="minorHAnsi"/>
          <w:b/>
          <w:bCs/>
          <w:szCs w:val="22"/>
        </w:rPr>
      </w:pPr>
    </w:p>
    <w:p w14:paraId="2CDE1FEC" w14:textId="0E7FA3F8" w:rsidR="0023302A" w:rsidRPr="004F029A" w:rsidRDefault="64FE5861" w:rsidP="64FE5861">
      <w:pPr>
        <w:pStyle w:val="paragraph"/>
        <w:spacing w:before="0" w:beforeAutospacing="0" w:after="0" w:afterAutospacing="0"/>
        <w:jc w:val="both"/>
        <w:textAlignment w:val="baseline"/>
        <w:rPr>
          <w:rStyle w:val="normaltextrun"/>
          <w:rFonts w:asciiTheme="minorHAnsi" w:hAnsiTheme="minorHAnsi" w:cstheme="minorHAnsi"/>
          <w:color w:val="000000" w:themeColor="text1"/>
          <w:szCs w:val="22"/>
        </w:rPr>
      </w:pPr>
      <w:bookmarkStart w:id="4" w:name="_Toc463264283"/>
      <w:r w:rsidRPr="004F029A">
        <w:rPr>
          <w:rStyle w:val="normaltextrun"/>
          <w:rFonts w:asciiTheme="minorHAnsi" w:hAnsiTheme="minorHAnsi" w:cstheme="minorHAnsi"/>
          <w:color w:val="000000" w:themeColor="text1"/>
          <w:szCs w:val="22"/>
        </w:rPr>
        <w:t xml:space="preserve">Onder de Algemene Verordening Gegevensbescherming (AVG) heeft elke onderwijsinstelling en meer expliciet elke verwerkingsverantwoordelijke een verantwoordingsplicht. Onder verwerkings-verantwoordelijken </w:t>
      </w:r>
      <w:r w:rsidR="00F01785">
        <w:rPr>
          <w:rStyle w:val="normaltextrun"/>
          <w:rFonts w:asciiTheme="minorHAnsi" w:hAnsiTheme="minorHAnsi" w:cstheme="minorHAnsi"/>
          <w:color w:val="000000" w:themeColor="text1"/>
          <w:szCs w:val="22"/>
        </w:rPr>
        <w:t>verstaan we</w:t>
      </w:r>
      <w:r w:rsidRPr="004F029A">
        <w:rPr>
          <w:rStyle w:val="normaltextrun"/>
          <w:rFonts w:asciiTheme="minorHAnsi" w:hAnsiTheme="minorHAnsi" w:cstheme="minorHAnsi"/>
          <w:color w:val="000000" w:themeColor="text1"/>
          <w:szCs w:val="22"/>
        </w:rPr>
        <w:t xml:space="preserve"> alle organisatie, groot of klein, die persoonsgegevens verwerken en daarvoor zelf het doel en de middelen bepalen. </w:t>
      </w:r>
      <w:r w:rsidR="00642817">
        <w:rPr>
          <w:rStyle w:val="normaltextrun"/>
          <w:rFonts w:asciiTheme="minorHAnsi" w:hAnsiTheme="minorHAnsi" w:cstheme="minorHAnsi"/>
          <w:color w:val="000000" w:themeColor="text1"/>
          <w:szCs w:val="22"/>
        </w:rPr>
        <w:t>O</w:t>
      </w:r>
      <w:r w:rsidRPr="004F029A">
        <w:rPr>
          <w:rStyle w:val="normaltextrun"/>
          <w:rFonts w:asciiTheme="minorHAnsi" w:hAnsiTheme="minorHAnsi" w:cstheme="minorHAnsi"/>
          <w:color w:val="000000" w:themeColor="text1"/>
          <w:szCs w:val="22"/>
        </w:rPr>
        <w:t xml:space="preserve">nderwijsinstellingen moeten kunnen aantonen dat </w:t>
      </w:r>
      <w:r w:rsidR="00642817">
        <w:rPr>
          <w:rStyle w:val="normaltextrun"/>
          <w:rFonts w:asciiTheme="minorHAnsi" w:hAnsiTheme="minorHAnsi" w:cstheme="minorHAnsi"/>
          <w:color w:val="000000" w:themeColor="text1"/>
          <w:szCs w:val="22"/>
        </w:rPr>
        <w:t>ze</w:t>
      </w:r>
      <w:r w:rsidRPr="004F029A">
        <w:rPr>
          <w:rStyle w:val="normaltextrun"/>
          <w:rFonts w:asciiTheme="minorHAnsi" w:hAnsiTheme="minorHAnsi" w:cstheme="minorHAnsi"/>
          <w:color w:val="000000" w:themeColor="text1"/>
          <w:szCs w:val="22"/>
        </w:rPr>
        <w:t xml:space="preserve"> in overeenstemming met de AVG </w:t>
      </w:r>
      <w:r w:rsidR="00642817">
        <w:rPr>
          <w:rStyle w:val="normaltextrun"/>
          <w:rFonts w:asciiTheme="minorHAnsi" w:hAnsiTheme="minorHAnsi" w:cstheme="minorHAnsi"/>
          <w:color w:val="000000" w:themeColor="text1"/>
          <w:szCs w:val="22"/>
        </w:rPr>
        <w:t>handelen</w:t>
      </w:r>
      <w:r w:rsidRPr="004F029A">
        <w:rPr>
          <w:rStyle w:val="normaltextrun"/>
          <w:rFonts w:asciiTheme="minorHAnsi" w:hAnsiTheme="minorHAnsi" w:cstheme="minorHAnsi"/>
          <w:color w:val="000000" w:themeColor="text1"/>
          <w:szCs w:val="22"/>
        </w:rPr>
        <w:t xml:space="preserve">. Het bijhouden van een register van de verwerkingsactiviteiten (een verwerkingsregister) is </w:t>
      </w:r>
      <w:r w:rsidR="00985B5E">
        <w:rPr>
          <w:rStyle w:val="normaltextrun"/>
          <w:rFonts w:asciiTheme="minorHAnsi" w:hAnsiTheme="minorHAnsi" w:cstheme="minorHAnsi"/>
          <w:color w:val="000000" w:themeColor="text1"/>
          <w:szCs w:val="22"/>
        </w:rPr>
        <w:t>vanuit de AVG verplicht</w:t>
      </w:r>
      <w:r w:rsidR="00642817">
        <w:rPr>
          <w:rStyle w:val="normaltextrun"/>
          <w:rFonts w:asciiTheme="minorHAnsi" w:hAnsiTheme="minorHAnsi" w:cstheme="minorHAnsi"/>
          <w:color w:val="000000" w:themeColor="text1"/>
          <w:szCs w:val="22"/>
        </w:rPr>
        <w:t>.</w:t>
      </w:r>
      <w:r w:rsidRPr="004F029A">
        <w:rPr>
          <w:rStyle w:val="normaltextrun"/>
          <w:rFonts w:asciiTheme="minorHAnsi" w:hAnsiTheme="minorHAnsi" w:cstheme="minorHAnsi"/>
          <w:color w:val="000000" w:themeColor="text1"/>
          <w:szCs w:val="22"/>
        </w:rPr>
        <w:t xml:space="preserve"> </w:t>
      </w:r>
      <w:r w:rsidR="00352698" w:rsidRPr="004F029A">
        <w:rPr>
          <w:rStyle w:val="normaltextrun"/>
          <w:rFonts w:asciiTheme="minorHAnsi" w:hAnsiTheme="minorHAnsi" w:cstheme="minorHAnsi"/>
          <w:color w:val="000000" w:themeColor="text1"/>
          <w:szCs w:val="22"/>
        </w:rPr>
        <w:t xml:space="preserve">Met </w:t>
      </w:r>
      <w:r w:rsidR="00642817">
        <w:rPr>
          <w:rStyle w:val="normaltextrun"/>
          <w:rFonts w:asciiTheme="minorHAnsi" w:hAnsiTheme="minorHAnsi" w:cstheme="minorHAnsi"/>
          <w:color w:val="000000" w:themeColor="text1"/>
          <w:szCs w:val="22"/>
        </w:rPr>
        <w:t xml:space="preserve">een </w:t>
      </w:r>
      <w:r w:rsidR="00352698" w:rsidRPr="004F029A">
        <w:rPr>
          <w:rStyle w:val="normaltextrun"/>
          <w:rFonts w:asciiTheme="minorHAnsi" w:hAnsiTheme="minorHAnsi" w:cstheme="minorHAnsi"/>
          <w:color w:val="000000" w:themeColor="text1"/>
          <w:szCs w:val="22"/>
        </w:rPr>
        <w:t xml:space="preserve">dataregister voldoe je aan </w:t>
      </w:r>
      <w:r w:rsidR="00F01785">
        <w:rPr>
          <w:rStyle w:val="normaltextrun"/>
          <w:rFonts w:asciiTheme="minorHAnsi" w:hAnsiTheme="minorHAnsi" w:cstheme="minorHAnsi"/>
          <w:color w:val="000000" w:themeColor="text1"/>
          <w:szCs w:val="22"/>
        </w:rPr>
        <w:t xml:space="preserve">de </w:t>
      </w:r>
      <w:r w:rsidR="00352698" w:rsidRPr="004F029A">
        <w:rPr>
          <w:rStyle w:val="normaltextrun"/>
          <w:rFonts w:asciiTheme="minorHAnsi" w:hAnsiTheme="minorHAnsi" w:cstheme="minorHAnsi"/>
          <w:color w:val="000000" w:themeColor="text1"/>
          <w:szCs w:val="22"/>
        </w:rPr>
        <w:t xml:space="preserve">AVG en </w:t>
      </w:r>
      <w:r w:rsidR="00642817">
        <w:rPr>
          <w:rStyle w:val="normaltextrun"/>
          <w:rFonts w:asciiTheme="minorHAnsi" w:hAnsiTheme="minorHAnsi" w:cstheme="minorHAnsi"/>
          <w:color w:val="000000" w:themeColor="text1"/>
          <w:szCs w:val="22"/>
        </w:rPr>
        <w:t>kun</w:t>
      </w:r>
      <w:r w:rsidR="00352698" w:rsidRPr="004F029A">
        <w:rPr>
          <w:rStyle w:val="normaltextrun"/>
          <w:rFonts w:asciiTheme="minorHAnsi" w:hAnsiTheme="minorHAnsi" w:cstheme="minorHAnsi"/>
          <w:color w:val="000000" w:themeColor="text1"/>
          <w:szCs w:val="22"/>
        </w:rPr>
        <w:t xml:space="preserve"> je verantwoording af</w:t>
      </w:r>
      <w:r w:rsidR="00642817">
        <w:rPr>
          <w:rStyle w:val="normaltextrun"/>
          <w:rFonts w:asciiTheme="minorHAnsi" w:hAnsiTheme="minorHAnsi" w:cstheme="minorHAnsi"/>
          <w:color w:val="000000" w:themeColor="text1"/>
          <w:szCs w:val="22"/>
        </w:rPr>
        <w:t>leggen</w:t>
      </w:r>
      <w:r w:rsidR="00352698" w:rsidRPr="004F029A">
        <w:rPr>
          <w:rStyle w:val="normaltextrun"/>
          <w:rFonts w:asciiTheme="minorHAnsi" w:hAnsiTheme="minorHAnsi" w:cstheme="minorHAnsi"/>
          <w:color w:val="000000" w:themeColor="text1"/>
          <w:szCs w:val="22"/>
        </w:rPr>
        <w:t xml:space="preserve"> over wat je met </w:t>
      </w:r>
      <w:r w:rsidR="00642817">
        <w:rPr>
          <w:rStyle w:val="normaltextrun"/>
          <w:rFonts w:asciiTheme="minorHAnsi" w:hAnsiTheme="minorHAnsi" w:cstheme="minorHAnsi"/>
          <w:color w:val="000000" w:themeColor="text1"/>
          <w:szCs w:val="22"/>
        </w:rPr>
        <w:t xml:space="preserve">de persoonsgegevens </w:t>
      </w:r>
      <w:r w:rsidR="00352698" w:rsidRPr="004F029A">
        <w:rPr>
          <w:rStyle w:val="normaltextrun"/>
          <w:rFonts w:asciiTheme="minorHAnsi" w:hAnsiTheme="minorHAnsi" w:cstheme="minorHAnsi"/>
          <w:color w:val="000000" w:themeColor="text1"/>
          <w:szCs w:val="22"/>
        </w:rPr>
        <w:t>van leerlingen</w:t>
      </w:r>
      <w:r w:rsidR="00642817">
        <w:rPr>
          <w:rStyle w:val="normaltextrun"/>
          <w:rFonts w:asciiTheme="minorHAnsi" w:hAnsiTheme="minorHAnsi" w:cstheme="minorHAnsi"/>
          <w:color w:val="000000" w:themeColor="text1"/>
          <w:szCs w:val="22"/>
        </w:rPr>
        <w:t xml:space="preserve">, </w:t>
      </w:r>
      <w:r w:rsidR="00352698" w:rsidRPr="004F029A">
        <w:rPr>
          <w:rStyle w:val="normaltextrun"/>
          <w:rFonts w:asciiTheme="minorHAnsi" w:hAnsiTheme="minorHAnsi" w:cstheme="minorHAnsi"/>
          <w:color w:val="000000" w:themeColor="text1"/>
          <w:szCs w:val="22"/>
        </w:rPr>
        <w:t xml:space="preserve">medewerkers </w:t>
      </w:r>
      <w:r w:rsidR="00642817">
        <w:rPr>
          <w:rStyle w:val="normaltextrun"/>
          <w:rFonts w:asciiTheme="minorHAnsi" w:hAnsiTheme="minorHAnsi" w:cstheme="minorHAnsi"/>
          <w:color w:val="000000" w:themeColor="text1"/>
          <w:szCs w:val="22"/>
        </w:rPr>
        <w:t xml:space="preserve">en relaties </w:t>
      </w:r>
      <w:r w:rsidR="00352698" w:rsidRPr="004F029A">
        <w:rPr>
          <w:rStyle w:val="normaltextrun"/>
          <w:rFonts w:asciiTheme="minorHAnsi" w:hAnsiTheme="minorHAnsi" w:cstheme="minorHAnsi"/>
          <w:color w:val="000000" w:themeColor="text1"/>
          <w:szCs w:val="22"/>
        </w:rPr>
        <w:t xml:space="preserve">doet. </w:t>
      </w:r>
    </w:p>
    <w:p w14:paraId="607B733B" w14:textId="77777777" w:rsidR="0023302A" w:rsidRPr="004F029A" w:rsidRDefault="0023302A" w:rsidP="0023302A">
      <w:pPr>
        <w:pStyle w:val="paragraph"/>
        <w:spacing w:before="0" w:beforeAutospacing="0" w:after="0" w:afterAutospacing="0"/>
        <w:jc w:val="both"/>
        <w:textAlignment w:val="baseline"/>
        <w:rPr>
          <w:rStyle w:val="normaltextrun"/>
          <w:rFonts w:asciiTheme="minorHAnsi" w:hAnsiTheme="minorHAnsi" w:cstheme="minorHAnsi"/>
          <w:color w:val="000000"/>
          <w:szCs w:val="22"/>
        </w:rPr>
      </w:pPr>
    </w:p>
    <w:p w14:paraId="7564DFF0" w14:textId="7BD48604" w:rsidR="005D72BB" w:rsidRPr="004F029A" w:rsidRDefault="64FE5861" w:rsidP="00352698">
      <w:pPr>
        <w:pStyle w:val="paragraph"/>
        <w:spacing w:before="0" w:beforeAutospacing="0" w:after="0" w:afterAutospacing="0"/>
        <w:jc w:val="both"/>
        <w:textAlignment w:val="baseline"/>
        <w:rPr>
          <w:rStyle w:val="normaltextrun"/>
          <w:rFonts w:asciiTheme="minorHAnsi" w:hAnsiTheme="minorHAnsi" w:cstheme="minorHAnsi"/>
          <w:color w:val="000000" w:themeColor="text1"/>
          <w:szCs w:val="22"/>
        </w:rPr>
      </w:pPr>
      <w:r w:rsidRPr="004F029A">
        <w:rPr>
          <w:rStyle w:val="normaltextrun"/>
          <w:rFonts w:asciiTheme="minorHAnsi" w:hAnsiTheme="minorHAnsi" w:cstheme="minorHAnsi"/>
          <w:color w:val="000000" w:themeColor="text1"/>
          <w:szCs w:val="22"/>
        </w:rPr>
        <w:t xml:space="preserve">Artikel 30 van de AVG geeft aan wat het register van de verwerkingsactiviteiten minimaal moet bevatten. </w:t>
      </w:r>
      <w:r w:rsidR="00352698" w:rsidRPr="004F029A">
        <w:rPr>
          <w:rStyle w:val="normaltextrun"/>
          <w:rFonts w:asciiTheme="minorHAnsi" w:hAnsiTheme="minorHAnsi" w:cstheme="minorHAnsi"/>
          <w:color w:val="000000" w:themeColor="text1"/>
          <w:szCs w:val="22"/>
        </w:rPr>
        <w:t xml:space="preserve">Om aantoonbaar te voldoen aan de AVG moet een school met veel dingen rekening houden en verantwoorden. Het </w:t>
      </w:r>
      <w:r w:rsidR="00985B5E">
        <w:rPr>
          <w:rStyle w:val="normaltextrun"/>
          <w:rFonts w:asciiTheme="minorHAnsi" w:hAnsiTheme="minorHAnsi" w:cstheme="minorHAnsi"/>
          <w:color w:val="000000" w:themeColor="text1"/>
          <w:szCs w:val="22"/>
        </w:rPr>
        <w:t>zou makkelijk zijn om vanuit 1 plaats</w:t>
      </w:r>
      <w:r w:rsidR="00352698" w:rsidRPr="004F029A">
        <w:rPr>
          <w:rStyle w:val="normaltextrun"/>
          <w:rFonts w:asciiTheme="minorHAnsi" w:hAnsiTheme="minorHAnsi" w:cstheme="minorHAnsi"/>
          <w:color w:val="000000" w:themeColor="text1"/>
          <w:szCs w:val="22"/>
        </w:rPr>
        <w:t xml:space="preserve"> het overzicht </w:t>
      </w:r>
      <w:r w:rsidR="00985B5E">
        <w:rPr>
          <w:rStyle w:val="normaltextrun"/>
          <w:rFonts w:asciiTheme="minorHAnsi" w:hAnsiTheme="minorHAnsi" w:cstheme="minorHAnsi"/>
          <w:color w:val="000000" w:themeColor="text1"/>
          <w:szCs w:val="22"/>
        </w:rPr>
        <w:t xml:space="preserve">te kunnen </w:t>
      </w:r>
      <w:r w:rsidR="00352698" w:rsidRPr="004F029A">
        <w:rPr>
          <w:rStyle w:val="normaltextrun"/>
          <w:rFonts w:asciiTheme="minorHAnsi" w:hAnsiTheme="minorHAnsi" w:cstheme="minorHAnsi"/>
          <w:color w:val="000000" w:themeColor="text1"/>
          <w:szCs w:val="22"/>
        </w:rPr>
        <w:t>houden</w:t>
      </w:r>
      <w:r w:rsidR="00985B5E">
        <w:rPr>
          <w:rStyle w:val="normaltextrun"/>
          <w:rFonts w:asciiTheme="minorHAnsi" w:hAnsiTheme="minorHAnsi" w:cstheme="minorHAnsi"/>
          <w:color w:val="000000" w:themeColor="text1"/>
          <w:szCs w:val="22"/>
        </w:rPr>
        <w:t>.</w:t>
      </w:r>
      <w:r w:rsidR="005D72BB" w:rsidRPr="004F029A">
        <w:rPr>
          <w:rStyle w:val="normaltextrun"/>
          <w:rFonts w:asciiTheme="minorHAnsi" w:hAnsiTheme="minorHAnsi" w:cstheme="minorHAnsi"/>
          <w:color w:val="000000" w:themeColor="text1"/>
          <w:szCs w:val="22"/>
        </w:rPr>
        <w:t xml:space="preserve"> Daarom</w:t>
      </w:r>
      <w:r w:rsidRPr="004F029A">
        <w:rPr>
          <w:rStyle w:val="normaltextrun"/>
          <w:rFonts w:asciiTheme="minorHAnsi" w:hAnsiTheme="minorHAnsi" w:cstheme="minorHAnsi"/>
          <w:color w:val="000000" w:themeColor="text1"/>
          <w:szCs w:val="22"/>
        </w:rPr>
        <w:t xml:space="preserve"> is </w:t>
      </w:r>
      <w:r w:rsidR="005D72BB" w:rsidRPr="004F029A">
        <w:rPr>
          <w:rStyle w:val="normaltextrun"/>
          <w:rFonts w:asciiTheme="minorHAnsi" w:hAnsiTheme="minorHAnsi" w:cstheme="minorHAnsi"/>
          <w:color w:val="000000" w:themeColor="text1"/>
          <w:szCs w:val="22"/>
        </w:rPr>
        <w:t xml:space="preserve">er </w:t>
      </w:r>
      <w:r w:rsidRPr="004F029A">
        <w:rPr>
          <w:rStyle w:val="normaltextrun"/>
          <w:rFonts w:asciiTheme="minorHAnsi" w:hAnsiTheme="minorHAnsi" w:cstheme="minorHAnsi"/>
          <w:color w:val="000000" w:themeColor="text1"/>
          <w:szCs w:val="22"/>
        </w:rPr>
        <w:t xml:space="preserve">voor gekozen om naast de wettelijk verplichte </w:t>
      </w:r>
      <w:r w:rsidR="00985B5E">
        <w:rPr>
          <w:rStyle w:val="normaltextrun"/>
          <w:rFonts w:asciiTheme="minorHAnsi" w:hAnsiTheme="minorHAnsi" w:cstheme="minorHAnsi"/>
          <w:color w:val="000000" w:themeColor="text1"/>
          <w:szCs w:val="22"/>
        </w:rPr>
        <w:t>onderdelen</w:t>
      </w:r>
      <w:r w:rsidRPr="004F029A">
        <w:rPr>
          <w:rStyle w:val="normaltextrun"/>
          <w:rFonts w:asciiTheme="minorHAnsi" w:hAnsiTheme="minorHAnsi" w:cstheme="minorHAnsi"/>
          <w:color w:val="000000" w:themeColor="text1"/>
          <w:szCs w:val="22"/>
        </w:rPr>
        <w:t xml:space="preserve"> nog </w:t>
      </w:r>
      <w:r w:rsidR="00985B5E">
        <w:rPr>
          <w:rStyle w:val="normaltextrun"/>
          <w:rFonts w:asciiTheme="minorHAnsi" w:hAnsiTheme="minorHAnsi" w:cstheme="minorHAnsi"/>
          <w:color w:val="000000" w:themeColor="text1"/>
          <w:szCs w:val="22"/>
        </w:rPr>
        <w:t xml:space="preserve">een aantal </w:t>
      </w:r>
      <w:r w:rsidR="00352698" w:rsidRPr="004F029A">
        <w:rPr>
          <w:rStyle w:val="normaltextrun"/>
          <w:rFonts w:asciiTheme="minorHAnsi" w:hAnsiTheme="minorHAnsi" w:cstheme="minorHAnsi"/>
          <w:color w:val="000000" w:themeColor="text1"/>
          <w:szCs w:val="22"/>
        </w:rPr>
        <w:t>aanvullende</w:t>
      </w:r>
      <w:r w:rsidRPr="004F029A">
        <w:rPr>
          <w:rStyle w:val="normaltextrun"/>
          <w:rFonts w:asciiTheme="minorHAnsi" w:hAnsiTheme="minorHAnsi" w:cstheme="minorHAnsi"/>
          <w:color w:val="000000" w:themeColor="text1"/>
          <w:szCs w:val="22"/>
        </w:rPr>
        <w:t xml:space="preserve"> </w:t>
      </w:r>
      <w:r w:rsidR="005D72BB" w:rsidRPr="004F029A">
        <w:rPr>
          <w:rStyle w:val="normaltextrun"/>
          <w:rFonts w:asciiTheme="minorHAnsi" w:hAnsiTheme="minorHAnsi" w:cstheme="minorHAnsi"/>
          <w:color w:val="000000" w:themeColor="text1"/>
          <w:szCs w:val="22"/>
        </w:rPr>
        <w:t xml:space="preserve">en elkaar overlappende </w:t>
      </w:r>
      <w:r w:rsidRPr="004F029A">
        <w:rPr>
          <w:rStyle w:val="normaltextrun"/>
          <w:rFonts w:asciiTheme="minorHAnsi" w:hAnsiTheme="minorHAnsi" w:cstheme="minorHAnsi"/>
          <w:color w:val="000000" w:themeColor="text1"/>
          <w:szCs w:val="22"/>
        </w:rPr>
        <w:t xml:space="preserve">onderwerpen toe te voegen om </w:t>
      </w:r>
      <w:r w:rsidR="00985B5E">
        <w:rPr>
          <w:rStyle w:val="normaltextrun"/>
          <w:rFonts w:asciiTheme="minorHAnsi" w:hAnsiTheme="minorHAnsi" w:cstheme="minorHAnsi"/>
          <w:color w:val="000000" w:themeColor="text1"/>
          <w:szCs w:val="22"/>
        </w:rPr>
        <w:t xml:space="preserve">zo </w:t>
      </w:r>
      <w:r w:rsidRPr="004F029A">
        <w:rPr>
          <w:rStyle w:val="normaltextrun"/>
          <w:rFonts w:asciiTheme="minorHAnsi" w:hAnsiTheme="minorHAnsi" w:cstheme="minorHAnsi"/>
          <w:color w:val="000000" w:themeColor="text1"/>
          <w:szCs w:val="22"/>
        </w:rPr>
        <w:t>voor het onderwij</w:t>
      </w:r>
      <w:r w:rsidR="005D72BB" w:rsidRPr="004F029A">
        <w:rPr>
          <w:rStyle w:val="normaltextrun"/>
          <w:rFonts w:asciiTheme="minorHAnsi" w:hAnsiTheme="minorHAnsi" w:cstheme="minorHAnsi"/>
          <w:color w:val="000000" w:themeColor="text1"/>
          <w:szCs w:val="22"/>
        </w:rPr>
        <w:t xml:space="preserve">s een totaaloverzicht te maken. </w:t>
      </w:r>
      <w:r w:rsidRPr="004F029A">
        <w:rPr>
          <w:rStyle w:val="normaltextrun"/>
          <w:rFonts w:asciiTheme="minorHAnsi" w:hAnsiTheme="minorHAnsi" w:cstheme="minorHAnsi"/>
          <w:color w:val="000000" w:themeColor="text1"/>
          <w:szCs w:val="22"/>
        </w:rPr>
        <w:t xml:space="preserve">Dit overzicht noemen we het ‘Dataregister’. </w:t>
      </w:r>
    </w:p>
    <w:p w14:paraId="0664A16C" w14:textId="42DF5F07" w:rsidR="00352698" w:rsidRPr="004F029A" w:rsidRDefault="64FE5861" w:rsidP="00352698">
      <w:pPr>
        <w:pStyle w:val="paragraph"/>
        <w:spacing w:before="0" w:beforeAutospacing="0" w:after="0" w:afterAutospacing="0"/>
        <w:jc w:val="both"/>
        <w:textAlignment w:val="baseline"/>
        <w:rPr>
          <w:rStyle w:val="normaltextrun"/>
          <w:rFonts w:asciiTheme="minorHAnsi" w:hAnsiTheme="minorHAnsi" w:cstheme="minorHAnsi"/>
          <w:color w:val="000000" w:themeColor="text1"/>
          <w:szCs w:val="22"/>
        </w:rPr>
      </w:pPr>
      <w:r w:rsidRPr="004F029A">
        <w:rPr>
          <w:rStyle w:val="normaltextrun"/>
          <w:rFonts w:asciiTheme="minorHAnsi" w:hAnsiTheme="minorHAnsi" w:cstheme="minorHAnsi"/>
          <w:color w:val="000000" w:themeColor="text1"/>
          <w:szCs w:val="22"/>
        </w:rPr>
        <w:t xml:space="preserve">Het dataregister bevat </w:t>
      </w:r>
      <w:r w:rsidR="006166CD">
        <w:rPr>
          <w:rStyle w:val="normaltextrun"/>
          <w:rFonts w:asciiTheme="minorHAnsi" w:hAnsiTheme="minorHAnsi" w:cstheme="minorHAnsi"/>
          <w:color w:val="000000" w:themeColor="text1"/>
          <w:szCs w:val="22"/>
        </w:rPr>
        <w:t xml:space="preserve">onder andere </w:t>
      </w:r>
      <w:r w:rsidRPr="004F029A">
        <w:rPr>
          <w:rStyle w:val="normaltextrun"/>
          <w:rFonts w:asciiTheme="minorHAnsi" w:hAnsiTheme="minorHAnsi" w:cstheme="minorHAnsi"/>
          <w:color w:val="000000" w:themeColor="text1"/>
          <w:szCs w:val="22"/>
        </w:rPr>
        <w:t xml:space="preserve">als extra een BIV-classificatie op het niveau van de gebruikte persoonsgegevens, een overzicht van de brondocumenten en de mogelijkheid om aan te geven tot welke persoonsgegevens interne gebruikers toegang hebben </w:t>
      </w:r>
      <w:r w:rsidR="00985B5E" w:rsidRPr="004F029A">
        <w:rPr>
          <w:rStyle w:val="normaltextrun"/>
          <w:rFonts w:asciiTheme="minorHAnsi" w:hAnsiTheme="minorHAnsi" w:cstheme="minorHAnsi"/>
          <w:color w:val="000000" w:themeColor="text1"/>
          <w:szCs w:val="22"/>
        </w:rPr>
        <w:t>(autorisatie)</w:t>
      </w:r>
      <w:r w:rsidR="00985B5E">
        <w:rPr>
          <w:rStyle w:val="normaltextrun"/>
          <w:rFonts w:asciiTheme="minorHAnsi" w:hAnsiTheme="minorHAnsi" w:cstheme="minorHAnsi"/>
          <w:color w:val="000000" w:themeColor="text1"/>
          <w:szCs w:val="22"/>
        </w:rPr>
        <w:t xml:space="preserve"> </w:t>
      </w:r>
      <w:r w:rsidRPr="004F029A">
        <w:rPr>
          <w:rStyle w:val="normaltextrun"/>
          <w:rFonts w:asciiTheme="minorHAnsi" w:hAnsiTheme="minorHAnsi" w:cstheme="minorHAnsi"/>
          <w:color w:val="000000" w:themeColor="text1"/>
          <w:szCs w:val="22"/>
        </w:rPr>
        <w:t>en welke persoonsgegevens er worden opgeslagen in specifieke documenten.</w:t>
      </w:r>
      <w:r w:rsidR="005D72BB" w:rsidRPr="004F029A">
        <w:rPr>
          <w:rStyle w:val="normaltextrun"/>
          <w:rFonts w:asciiTheme="minorHAnsi" w:hAnsiTheme="minorHAnsi" w:cstheme="minorHAnsi"/>
          <w:color w:val="000000" w:themeColor="text1"/>
          <w:szCs w:val="22"/>
        </w:rPr>
        <w:t xml:space="preserve"> Een groot deel van het dataregister is al ingevuld.</w:t>
      </w:r>
    </w:p>
    <w:p w14:paraId="5BFEC801" w14:textId="77777777" w:rsidR="0023302A" w:rsidRPr="004F029A" w:rsidRDefault="0023302A" w:rsidP="0023302A">
      <w:pPr>
        <w:pStyle w:val="paragraph"/>
        <w:spacing w:before="0" w:beforeAutospacing="0" w:after="0" w:afterAutospacing="0"/>
        <w:jc w:val="both"/>
        <w:textAlignment w:val="baseline"/>
        <w:rPr>
          <w:rStyle w:val="normaltextrun"/>
          <w:rFonts w:asciiTheme="minorHAnsi" w:hAnsiTheme="minorHAnsi" w:cstheme="minorHAnsi"/>
          <w:color w:val="000000"/>
          <w:szCs w:val="22"/>
        </w:rPr>
      </w:pPr>
    </w:p>
    <w:p w14:paraId="7D981725" w14:textId="75E5987B" w:rsidR="006166CD" w:rsidRPr="004F029A" w:rsidRDefault="64FE5861" w:rsidP="006166CD">
      <w:pPr>
        <w:pStyle w:val="paragraph"/>
        <w:spacing w:before="0" w:beforeAutospacing="0" w:after="0" w:afterAutospacing="0"/>
        <w:jc w:val="both"/>
        <w:textAlignment w:val="baseline"/>
        <w:rPr>
          <w:rStyle w:val="normaltextrun"/>
          <w:rFonts w:asciiTheme="minorHAnsi" w:hAnsiTheme="minorHAnsi" w:cstheme="minorHAnsi"/>
          <w:color w:val="000000" w:themeColor="text1"/>
          <w:szCs w:val="22"/>
        </w:rPr>
      </w:pPr>
      <w:r w:rsidRPr="004F029A">
        <w:rPr>
          <w:rStyle w:val="normaltextrun"/>
          <w:rFonts w:asciiTheme="minorHAnsi" w:hAnsiTheme="minorHAnsi" w:cstheme="minorHAnsi"/>
          <w:color w:val="000000" w:themeColor="text1"/>
          <w:szCs w:val="22"/>
        </w:rPr>
        <w:t xml:space="preserve">Het register van de verwerkingsactiviteiten moet de categorieën van personen van wie gegevens verwerkt worden (de betrokkenen) bevatten. Er is voor gekozen om verschillende dataregisters te maken, die zijn gebaseerd op de categorie van betrokkenen. Dit zijn </w:t>
      </w:r>
      <w:r w:rsidR="00985B5E">
        <w:rPr>
          <w:rStyle w:val="normaltextrun"/>
          <w:rFonts w:asciiTheme="minorHAnsi" w:hAnsiTheme="minorHAnsi" w:cstheme="minorHAnsi"/>
          <w:color w:val="000000" w:themeColor="text1"/>
          <w:szCs w:val="22"/>
        </w:rPr>
        <w:t xml:space="preserve">voor het po en vo </w:t>
      </w:r>
      <w:r w:rsidRPr="004F029A">
        <w:rPr>
          <w:rStyle w:val="normaltextrun"/>
          <w:rFonts w:asciiTheme="minorHAnsi" w:hAnsiTheme="minorHAnsi" w:cstheme="minorHAnsi"/>
          <w:color w:val="000000" w:themeColor="text1"/>
          <w:szCs w:val="22"/>
        </w:rPr>
        <w:t>een dataregister v</w:t>
      </w:r>
      <w:r w:rsidR="005D72BB" w:rsidRPr="004F029A">
        <w:rPr>
          <w:rStyle w:val="normaltextrun"/>
          <w:rFonts w:asciiTheme="minorHAnsi" w:hAnsiTheme="minorHAnsi" w:cstheme="minorHAnsi"/>
          <w:color w:val="000000" w:themeColor="text1"/>
          <w:szCs w:val="22"/>
        </w:rPr>
        <w:t>oor leerlingen po</w:t>
      </w:r>
      <w:r w:rsidR="00985B5E">
        <w:rPr>
          <w:rStyle w:val="normaltextrun"/>
          <w:rFonts w:asciiTheme="minorHAnsi" w:hAnsiTheme="minorHAnsi" w:cstheme="minorHAnsi"/>
          <w:color w:val="000000" w:themeColor="text1"/>
          <w:szCs w:val="22"/>
        </w:rPr>
        <w:t>, leerlingen v</w:t>
      </w:r>
      <w:r w:rsidR="005D72BB" w:rsidRPr="004F029A">
        <w:rPr>
          <w:rStyle w:val="normaltextrun"/>
          <w:rFonts w:asciiTheme="minorHAnsi" w:hAnsiTheme="minorHAnsi" w:cstheme="minorHAnsi"/>
          <w:color w:val="000000" w:themeColor="text1"/>
          <w:szCs w:val="22"/>
        </w:rPr>
        <w:t>o</w:t>
      </w:r>
      <w:r w:rsidRPr="004F029A">
        <w:rPr>
          <w:rStyle w:val="normaltextrun"/>
          <w:rFonts w:asciiTheme="minorHAnsi" w:hAnsiTheme="minorHAnsi" w:cstheme="minorHAnsi"/>
          <w:color w:val="000000" w:themeColor="text1"/>
          <w:szCs w:val="22"/>
        </w:rPr>
        <w:t>, medewerkers</w:t>
      </w:r>
      <w:r w:rsidR="00985B5E">
        <w:rPr>
          <w:rStyle w:val="normaltextrun"/>
          <w:rFonts w:asciiTheme="minorHAnsi" w:hAnsiTheme="minorHAnsi" w:cstheme="minorHAnsi"/>
          <w:color w:val="000000" w:themeColor="text1"/>
          <w:szCs w:val="22"/>
        </w:rPr>
        <w:t xml:space="preserve"> po/vo</w:t>
      </w:r>
      <w:r w:rsidRPr="004F029A">
        <w:rPr>
          <w:rStyle w:val="normaltextrun"/>
          <w:rFonts w:asciiTheme="minorHAnsi" w:hAnsiTheme="minorHAnsi" w:cstheme="minorHAnsi"/>
          <w:color w:val="000000" w:themeColor="text1"/>
          <w:szCs w:val="22"/>
        </w:rPr>
        <w:t xml:space="preserve"> in loondienst, en relaties. Onder relaties vallen onder </w:t>
      </w:r>
      <w:r w:rsidR="00985B5E">
        <w:rPr>
          <w:rStyle w:val="normaltextrun"/>
          <w:rFonts w:asciiTheme="minorHAnsi" w:hAnsiTheme="minorHAnsi" w:cstheme="minorHAnsi"/>
          <w:color w:val="000000" w:themeColor="text1"/>
          <w:szCs w:val="22"/>
        </w:rPr>
        <w:t>andere alumni, belangstellenden en</w:t>
      </w:r>
      <w:r w:rsidRPr="004F029A">
        <w:rPr>
          <w:rStyle w:val="normaltextrun"/>
          <w:rFonts w:asciiTheme="minorHAnsi" w:hAnsiTheme="minorHAnsi" w:cstheme="minorHAnsi"/>
          <w:color w:val="000000" w:themeColor="text1"/>
          <w:szCs w:val="22"/>
        </w:rPr>
        <w:t xml:space="preserve"> sollicitanten. </w:t>
      </w:r>
      <w:r w:rsidR="006166CD" w:rsidRPr="004F029A">
        <w:rPr>
          <w:rStyle w:val="normaltextrun"/>
          <w:rFonts w:asciiTheme="minorHAnsi" w:hAnsiTheme="minorHAnsi" w:cstheme="minorHAnsi"/>
          <w:color w:val="000000" w:themeColor="text1"/>
          <w:szCs w:val="22"/>
        </w:rPr>
        <w:t xml:space="preserve">Het register </w:t>
      </w:r>
      <w:r w:rsidR="006166CD">
        <w:rPr>
          <w:rStyle w:val="normaltextrun"/>
          <w:rFonts w:asciiTheme="minorHAnsi" w:hAnsiTheme="minorHAnsi" w:cstheme="minorHAnsi"/>
          <w:color w:val="000000" w:themeColor="text1"/>
          <w:szCs w:val="22"/>
        </w:rPr>
        <w:t>moet</w:t>
      </w:r>
      <w:r w:rsidR="006166CD" w:rsidRPr="004F029A">
        <w:rPr>
          <w:rStyle w:val="normaltextrun"/>
          <w:rFonts w:asciiTheme="minorHAnsi" w:hAnsiTheme="minorHAnsi" w:cstheme="minorHAnsi"/>
          <w:color w:val="000000" w:themeColor="text1"/>
          <w:szCs w:val="22"/>
        </w:rPr>
        <w:t xml:space="preserve"> actueel gehouden worden. Wanneer er een nieuwe verwerking (intern of extern) plaatsvindt, moet dit in het register worden vastgelegd</w:t>
      </w:r>
      <w:r w:rsidR="006166CD">
        <w:rPr>
          <w:rStyle w:val="normaltextrun"/>
          <w:rFonts w:asciiTheme="minorHAnsi" w:hAnsiTheme="minorHAnsi" w:cstheme="minorHAnsi"/>
          <w:color w:val="000000" w:themeColor="text1"/>
          <w:szCs w:val="22"/>
        </w:rPr>
        <w:t xml:space="preserve"> en/of bijgewerkt</w:t>
      </w:r>
      <w:r w:rsidR="006166CD" w:rsidRPr="004F029A">
        <w:rPr>
          <w:rStyle w:val="normaltextrun"/>
          <w:rFonts w:asciiTheme="minorHAnsi" w:hAnsiTheme="minorHAnsi" w:cstheme="minorHAnsi"/>
          <w:color w:val="000000" w:themeColor="text1"/>
          <w:szCs w:val="22"/>
        </w:rPr>
        <w:t>.</w:t>
      </w:r>
      <w:r w:rsidR="006166CD" w:rsidRPr="004F029A">
        <w:rPr>
          <w:rStyle w:val="eop"/>
          <w:rFonts w:asciiTheme="minorHAnsi" w:eastAsiaTheme="majorEastAsia" w:hAnsiTheme="minorHAnsi" w:cstheme="minorHAnsi"/>
          <w:color w:val="000000" w:themeColor="text1"/>
          <w:szCs w:val="22"/>
        </w:rPr>
        <w:t> </w:t>
      </w:r>
      <w:r w:rsidR="006166CD" w:rsidRPr="004F029A">
        <w:rPr>
          <w:rStyle w:val="normaltextrun"/>
          <w:rFonts w:asciiTheme="minorHAnsi" w:hAnsiTheme="minorHAnsi" w:cstheme="minorHAnsi"/>
          <w:color w:val="000000" w:themeColor="text1"/>
          <w:szCs w:val="22"/>
        </w:rPr>
        <w:t xml:space="preserve"> </w:t>
      </w:r>
    </w:p>
    <w:p w14:paraId="584BC4AD" w14:textId="640696C6" w:rsidR="0023302A" w:rsidRPr="004F029A" w:rsidRDefault="0023302A" w:rsidP="64FE5861">
      <w:pPr>
        <w:pStyle w:val="paragraph"/>
        <w:spacing w:before="0" w:beforeAutospacing="0" w:after="0" w:afterAutospacing="0"/>
        <w:jc w:val="both"/>
        <w:textAlignment w:val="baseline"/>
        <w:rPr>
          <w:rStyle w:val="normaltextrun"/>
          <w:rFonts w:asciiTheme="minorHAnsi" w:hAnsiTheme="minorHAnsi" w:cstheme="minorHAnsi"/>
          <w:color w:val="000000" w:themeColor="text1"/>
          <w:szCs w:val="22"/>
        </w:rPr>
      </w:pPr>
    </w:p>
    <w:bookmarkEnd w:id="4"/>
    <w:p w14:paraId="37BB3028" w14:textId="19B668DA" w:rsidR="0023302A" w:rsidRPr="004F029A" w:rsidRDefault="64FE5861" w:rsidP="64FE5861">
      <w:pPr>
        <w:pStyle w:val="paragraph"/>
        <w:spacing w:before="0" w:beforeAutospacing="0" w:after="0" w:afterAutospacing="0"/>
        <w:jc w:val="both"/>
        <w:textAlignment w:val="baseline"/>
        <w:rPr>
          <w:rStyle w:val="normaltextrun"/>
          <w:rFonts w:asciiTheme="minorHAnsi" w:hAnsiTheme="minorHAnsi" w:cstheme="minorHAnsi"/>
          <w:color w:val="000000" w:themeColor="text1"/>
          <w:szCs w:val="22"/>
        </w:rPr>
      </w:pPr>
      <w:r w:rsidRPr="004F029A">
        <w:rPr>
          <w:rStyle w:val="normaltextrun"/>
          <w:rFonts w:asciiTheme="minorHAnsi" w:hAnsiTheme="minorHAnsi" w:cstheme="minorHAnsi"/>
          <w:color w:val="000000" w:themeColor="text1"/>
          <w:szCs w:val="22"/>
        </w:rPr>
        <w:t xml:space="preserve">Het dataregister, en dan met name het overzicht van de verwerkingsactiviteiten, </w:t>
      </w:r>
      <w:r w:rsidR="006166CD">
        <w:rPr>
          <w:rStyle w:val="normaltextrun"/>
          <w:rFonts w:asciiTheme="minorHAnsi" w:hAnsiTheme="minorHAnsi" w:cstheme="minorHAnsi"/>
          <w:color w:val="000000" w:themeColor="text1"/>
          <w:szCs w:val="22"/>
        </w:rPr>
        <w:t>heeft meerdere functies. Het is</w:t>
      </w:r>
      <w:r w:rsidRPr="004F029A">
        <w:rPr>
          <w:rStyle w:val="normaltextrun"/>
          <w:rFonts w:asciiTheme="minorHAnsi" w:hAnsiTheme="minorHAnsi" w:cstheme="minorHAnsi"/>
          <w:color w:val="000000" w:themeColor="text1"/>
          <w:szCs w:val="22"/>
        </w:rPr>
        <w:t xml:space="preserve"> een verantwoordingsdocument dat moet kunnen worden overhandigd aan de Autoriteit Persoonsgegevens als deze er om vraagt. </w:t>
      </w:r>
      <w:r w:rsidR="006166CD">
        <w:rPr>
          <w:rStyle w:val="normaltextrun"/>
          <w:rFonts w:asciiTheme="minorHAnsi" w:hAnsiTheme="minorHAnsi" w:cstheme="minorHAnsi"/>
          <w:color w:val="000000" w:themeColor="text1"/>
          <w:szCs w:val="22"/>
        </w:rPr>
        <w:t>Het</w:t>
      </w:r>
      <w:r w:rsidR="00985B5E">
        <w:rPr>
          <w:rStyle w:val="normaltextrun"/>
          <w:rFonts w:asciiTheme="minorHAnsi" w:hAnsiTheme="minorHAnsi" w:cstheme="minorHAnsi"/>
          <w:color w:val="000000" w:themeColor="text1"/>
          <w:szCs w:val="22"/>
        </w:rPr>
        <w:t xml:space="preserve"> </w:t>
      </w:r>
      <w:r w:rsidRPr="004F029A">
        <w:rPr>
          <w:rStyle w:val="normaltextrun"/>
          <w:rFonts w:asciiTheme="minorHAnsi" w:hAnsiTheme="minorHAnsi" w:cstheme="minorHAnsi"/>
          <w:color w:val="000000" w:themeColor="text1"/>
          <w:szCs w:val="22"/>
        </w:rPr>
        <w:t xml:space="preserve">kan </w:t>
      </w:r>
      <w:r w:rsidR="006166CD">
        <w:rPr>
          <w:rStyle w:val="normaltextrun"/>
          <w:rFonts w:asciiTheme="minorHAnsi" w:hAnsiTheme="minorHAnsi" w:cstheme="minorHAnsi"/>
          <w:color w:val="000000" w:themeColor="text1"/>
          <w:szCs w:val="22"/>
        </w:rPr>
        <w:t>ook worden</w:t>
      </w:r>
      <w:r w:rsidRPr="004F029A">
        <w:rPr>
          <w:rStyle w:val="normaltextrun"/>
          <w:rFonts w:asciiTheme="minorHAnsi" w:hAnsiTheme="minorHAnsi" w:cstheme="minorHAnsi"/>
          <w:color w:val="000000" w:themeColor="text1"/>
          <w:szCs w:val="22"/>
        </w:rPr>
        <w:t xml:space="preserve"> ingezet als de betrokkenen gebruik willen maken van hun privacyrechten. De onderwijsinstelling kan dan relatief snel zien waar welke </w:t>
      </w:r>
      <w:r w:rsidR="006166CD">
        <w:rPr>
          <w:rStyle w:val="normaltextrun"/>
          <w:rFonts w:asciiTheme="minorHAnsi" w:hAnsiTheme="minorHAnsi" w:cstheme="minorHAnsi"/>
          <w:color w:val="000000" w:themeColor="text1"/>
          <w:szCs w:val="22"/>
        </w:rPr>
        <w:t>persoonsgegevens</w:t>
      </w:r>
      <w:r w:rsidRPr="004F029A">
        <w:rPr>
          <w:rStyle w:val="normaltextrun"/>
          <w:rFonts w:asciiTheme="minorHAnsi" w:hAnsiTheme="minorHAnsi" w:cstheme="minorHAnsi"/>
          <w:color w:val="000000" w:themeColor="text1"/>
          <w:szCs w:val="22"/>
        </w:rPr>
        <w:t xml:space="preserve"> gebruikt worden en met welke instanties deze uitgewisseld worden. Als betrokkenen de </w:t>
      </w:r>
      <w:r w:rsidR="00985B5E">
        <w:rPr>
          <w:rStyle w:val="normaltextrun"/>
          <w:rFonts w:asciiTheme="minorHAnsi" w:hAnsiTheme="minorHAnsi" w:cstheme="minorHAnsi"/>
          <w:color w:val="000000" w:themeColor="text1"/>
          <w:szCs w:val="22"/>
        </w:rPr>
        <w:t>school</w:t>
      </w:r>
      <w:r w:rsidRPr="004F029A">
        <w:rPr>
          <w:rStyle w:val="normaltextrun"/>
          <w:rFonts w:asciiTheme="minorHAnsi" w:hAnsiTheme="minorHAnsi" w:cstheme="minorHAnsi"/>
          <w:color w:val="000000" w:themeColor="text1"/>
          <w:szCs w:val="22"/>
        </w:rPr>
        <w:t xml:space="preserve"> vragen om hun gegevens te corrigeren of te verwijderen, moet dit ook doorgegeven worden aan de organisaties waarmee deze gegevens eventueel worden gedeeld. </w:t>
      </w:r>
    </w:p>
    <w:p w14:paraId="1856977C" w14:textId="77777777" w:rsidR="0023302A" w:rsidRPr="004F029A" w:rsidRDefault="0023302A" w:rsidP="0023302A">
      <w:pPr>
        <w:pStyle w:val="paragraph"/>
        <w:spacing w:before="0" w:beforeAutospacing="0" w:after="0" w:afterAutospacing="0"/>
        <w:jc w:val="both"/>
        <w:textAlignment w:val="baseline"/>
        <w:rPr>
          <w:rStyle w:val="normaltextrun"/>
          <w:rFonts w:asciiTheme="minorHAnsi" w:hAnsiTheme="minorHAnsi" w:cstheme="minorHAnsi"/>
          <w:color w:val="000000"/>
          <w:szCs w:val="22"/>
        </w:rPr>
      </w:pPr>
    </w:p>
    <w:p w14:paraId="227BDC01" w14:textId="79B6CC78" w:rsidR="00A53B85" w:rsidRPr="004F029A" w:rsidRDefault="64FE5861" w:rsidP="64FE5861">
      <w:pPr>
        <w:pStyle w:val="paragraph"/>
        <w:spacing w:before="0" w:beforeAutospacing="0" w:after="0" w:afterAutospacing="0"/>
        <w:jc w:val="both"/>
        <w:textAlignment w:val="baseline"/>
        <w:rPr>
          <w:rStyle w:val="normaltextrun"/>
          <w:rFonts w:asciiTheme="minorHAnsi" w:hAnsiTheme="minorHAnsi" w:cstheme="minorHAnsi"/>
          <w:color w:val="000000" w:themeColor="text1"/>
          <w:szCs w:val="22"/>
        </w:rPr>
      </w:pPr>
      <w:r w:rsidRPr="004F029A">
        <w:rPr>
          <w:rStyle w:val="normaltextrun"/>
          <w:rFonts w:asciiTheme="minorHAnsi" w:hAnsiTheme="minorHAnsi" w:cstheme="minorHAnsi"/>
          <w:color w:val="000000" w:themeColor="text1"/>
          <w:szCs w:val="22"/>
        </w:rPr>
        <w:t xml:space="preserve">Onder de AVG heeft elke organisatie een informatieplicht. Dat betekent dat nieuwe en bestaande leerlingen en medewerkers duidelijk geïnformeerd moeten worden over wat er met hun persoonsgegevens gedaan wordt. In de praktijk is een online privacy toelichting de meest handige manier om hier aan te voldoen. Als de betrokkene meer informatie wilt hebben, dan kan </w:t>
      </w:r>
      <w:r w:rsidR="00002013" w:rsidRPr="004F029A">
        <w:rPr>
          <w:rStyle w:val="normaltextrun"/>
          <w:rFonts w:asciiTheme="minorHAnsi" w:hAnsiTheme="minorHAnsi" w:cstheme="minorHAnsi"/>
          <w:color w:val="000000" w:themeColor="text1"/>
          <w:szCs w:val="22"/>
        </w:rPr>
        <w:t xml:space="preserve">het registeroverzicht op het eerste </w:t>
      </w:r>
      <w:r w:rsidRPr="004F029A">
        <w:rPr>
          <w:rStyle w:val="normaltextrun"/>
          <w:rFonts w:asciiTheme="minorHAnsi" w:hAnsiTheme="minorHAnsi" w:cstheme="minorHAnsi"/>
          <w:color w:val="000000" w:themeColor="text1"/>
          <w:szCs w:val="22"/>
        </w:rPr>
        <w:t>tabblad als praatplaat gebruikt worden</w:t>
      </w:r>
      <w:r w:rsidR="005D72BB" w:rsidRPr="004F029A">
        <w:rPr>
          <w:rStyle w:val="normaltextrun"/>
          <w:rFonts w:asciiTheme="minorHAnsi" w:hAnsiTheme="minorHAnsi" w:cstheme="minorHAnsi"/>
          <w:color w:val="000000" w:themeColor="text1"/>
          <w:szCs w:val="22"/>
        </w:rPr>
        <w:t>;</w:t>
      </w:r>
      <w:r w:rsidRPr="004F029A">
        <w:rPr>
          <w:rStyle w:val="normaltextrun"/>
          <w:rFonts w:asciiTheme="minorHAnsi" w:hAnsiTheme="minorHAnsi" w:cstheme="minorHAnsi"/>
          <w:color w:val="000000" w:themeColor="text1"/>
          <w:szCs w:val="22"/>
        </w:rPr>
        <w:t xml:space="preserve"> </w:t>
      </w:r>
      <w:r w:rsidR="005D72BB" w:rsidRPr="004F029A">
        <w:rPr>
          <w:rStyle w:val="normaltextrun"/>
          <w:rFonts w:asciiTheme="minorHAnsi" w:hAnsiTheme="minorHAnsi" w:cstheme="minorHAnsi"/>
          <w:color w:val="000000" w:themeColor="text1"/>
          <w:szCs w:val="22"/>
        </w:rPr>
        <w:t xml:space="preserve">bijvoorbeeld </w:t>
      </w:r>
      <w:r w:rsidRPr="004F029A">
        <w:rPr>
          <w:rStyle w:val="normaltextrun"/>
          <w:rFonts w:asciiTheme="minorHAnsi" w:hAnsiTheme="minorHAnsi" w:cstheme="minorHAnsi"/>
          <w:color w:val="000000" w:themeColor="text1"/>
          <w:szCs w:val="22"/>
        </w:rPr>
        <w:t>in de vorm van een flyer op A3 formaat.</w:t>
      </w:r>
    </w:p>
    <w:p w14:paraId="1BFE164F" w14:textId="77777777" w:rsidR="000B7CD4" w:rsidRDefault="000B7CD4">
      <w:pPr>
        <w:rPr>
          <w:rFonts w:eastAsiaTheme="majorEastAsia" w:cstheme="minorHAnsi"/>
          <w:b/>
          <w:color w:val="2E74B5" w:themeColor="accent1" w:themeShade="BF"/>
          <w:szCs w:val="22"/>
        </w:rPr>
      </w:pPr>
    </w:p>
    <w:p w14:paraId="2204A028" w14:textId="6471DFE2" w:rsidR="009C26AC" w:rsidRPr="000B7CD4" w:rsidRDefault="009C26AC">
      <w:pPr>
        <w:rPr>
          <w:rFonts w:eastAsiaTheme="majorEastAsia" w:cstheme="minorHAnsi"/>
          <w:color w:val="2E74B5" w:themeColor="accent1" w:themeShade="BF"/>
          <w:szCs w:val="22"/>
        </w:rPr>
      </w:pPr>
      <w:r w:rsidRPr="000B7CD4">
        <w:rPr>
          <w:rFonts w:eastAsiaTheme="majorEastAsia" w:cstheme="minorHAnsi"/>
          <w:color w:val="2E74B5" w:themeColor="accent1" w:themeShade="BF"/>
          <w:szCs w:val="22"/>
        </w:rPr>
        <w:br w:type="page"/>
      </w:r>
    </w:p>
    <w:p w14:paraId="4AC6F479" w14:textId="12772ED6" w:rsidR="00A4146B" w:rsidRPr="00E9481B" w:rsidRDefault="00A4146B" w:rsidP="00E9481B">
      <w:pPr>
        <w:pStyle w:val="Kop1"/>
      </w:pPr>
      <w:bookmarkStart w:id="5" w:name="_Toc527968826"/>
      <w:r w:rsidRPr="00E9481B">
        <w:lastRenderedPageBreak/>
        <w:t>Aantoonbaar voldoen aan de AVG</w:t>
      </w:r>
      <w:bookmarkEnd w:id="5"/>
    </w:p>
    <w:p w14:paraId="014C8D94" w14:textId="174F095B" w:rsidR="00A4146B" w:rsidRPr="004F029A" w:rsidRDefault="00A4146B" w:rsidP="00A4146B">
      <w:pPr>
        <w:rPr>
          <w:rFonts w:cstheme="minorHAnsi"/>
          <w:szCs w:val="22"/>
        </w:rPr>
      </w:pPr>
    </w:p>
    <w:p w14:paraId="2CE43786" w14:textId="4D8A784C" w:rsidR="00A4146B" w:rsidRPr="004F029A" w:rsidRDefault="00A4146B" w:rsidP="00A4146B">
      <w:pPr>
        <w:rPr>
          <w:rFonts w:cstheme="minorHAnsi"/>
          <w:szCs w:val="22"/>
        </w:rPr>
      </w:pPr>
      <w:r w:rsidRPr="004F029A">
        <w:rPr>
          <w:rFonts w:cstheme="minorHAnsi"/>
          <w:szCs w:val="22"/>
        </w:rPr>
        <w:t>De AVG verplicht o</w:t>
      </w:r>
      <w:r w:rsidR="006166CD">
        <w:rPr>
          <w:rFonts w:cstheme="minorHAnsi"/>
          <w:szCs w:val="22"/>
        </w:rPr>
        <w:t xml:space="preserve">rganisaties - dus ook scholen - </w:t>
      </w:r>
      <w:r w:rsidRPr="004F029A">
        <w:rPr>
          <w:rFonts w:cstheme="minorHAnsi"/>
          <w:szCs w:val="22"/>
        </w:rPr>
        <w:t xml:space="preserve">om met passende maatregelen persoonsgegevens </w:t>
      </w:r>
      <w:r w:rsidR="00AD4BFA">
        <w:rPr>
          <w:rFonts w:cstheme="minorHAnsi"/>
          <w:szCs w:val="22"/>
        </w:rPr>
        <w:t xml:space="preserve">die zij verwerken </w:t>
      </w:r>
      <w:r w:rsidRPr="004F029A">
        <w:rPr>
          <w:rFonts w:cstheme="minorHAnsi"/>
          <w:szCs w:val="22"/>
        </w:rPr>
        <w:t xml:space="preserve">te beschermen. Scholen moeten niet alleen de </w:t>
      </w:r>
      <w:r w:rsidRPr="004F029A">
        <w:rPr>
          <w:rFonts w:cstheme="minorHAnsi"/>
          <w:bCs/>
          <w:szCs w:val="22"/>
        </w:rPr>
        <w:t>wet naleven</w:t>
      </w:r>
      <w:r w:rsidRPr="004F029A">
        <w:rPr>
          <w:rFonts w:cstheme="minorHAnsi"/>
          <w:szCs w:val="22"/>
        </w:rPr>
        <w:t xml:space="preserve">, zij moeten </w:t>
      </w:r>
      <w:r w:rsidR="006166CD">
        <w:rPr>
          <w:rFonts w:cstheme="minorHAnsi"/>
          <w:szCs w:val="22"/>
        </w:rPr>
        <w:t xml:space="preserve">ook </w:t>
      </w:r>
      <w:r w:rsidRPr="004F029A">
        <w:rPr>
          <w:rFonts w:cstheme="minorHAnsi"/>
          <w:szCs w:val="22"/>
        </w:rPr>
        <w:t xml:space="preserve">kunnen </w:t>
      </w:r>
      <w:r w:rsidRPr="004F029A">
        <w:rPr>
          <w:rFonts w:cstheme="minorHAnsi"/>
          <w:bCs/>
          <w:szCs w:val="22"/>
        </w:rPr>
        <w:t>aantonen</w:t>
      </w:r>
      <w:r w:rsidRPr="004F029A">
        <w:rPr>
          <w:rFonts w:cstheme="minorHAnsi"/>
          <w:szCs w:val="22"/>
        </w:rPr>
        <w:t xml:space="preserve"> dat zij zich aan de wet houden.</w:t>
      </w:r>
    </w:p>
    <w:p w14:paraId="1D359080" w14:textId="7F14F203" w:rsidR="00A4146B" w:rsidRPr="004F029A" w:rsidRDefault="00A4146B" w:rsidP="00E9481B">
      <w:pPr>
        <w:rPr>
          <w:rFonts w:cstheme="minorHAnsi"/>
          <w:szCs w:val="22"/>
        </w:rPr>
      </w:pPr>
      <w:r w:rsidRPr="004F029A">
        <w:rPr>
          <w:rFonts w:cstheme="minorHAnsi"/>
          <w:bCs/>
          <w:szCs w:val="22"/>
        </w:rPr>
        <w:t xml:space="preserve">Scholen hebben een verantwoordingsplicht, </w:t>
      </w:r>
      <w:r w:rsidR="009C26AC">
        <w:rPr>
          <w:rFonts w:cstheme="minorHAnsi"/>
          <w:bCs/>
          <w:szCs w:val="22"/>
        </w:rPr>
        <w:t>ze moeten</w:t>
      </w:r>
      <w:r w:rsidRPr="004F029A">
        <w:rPr>
          <w:rFonts w:cstheme="minorHAnsi"/>
          <w:bCs/>
          <w:szCs w:val="22"/>
        </w:rPr>
        <w:t xml:space="preserve"> kunnen aantonen dat </w:t>
      </w:r>
      <w:r w:rsidR="006166CD">
        <w:rPr>
          <w:rFonts w:cstheme="minorHAnsi"/>
          <w:bCs/>
          <w:szCs w:val="22"/>
        </w:rPr>
        <w:t xml:space="preserve">de </w:t>
      </w:r>
      <w:r w:rsidRPr="004F029A">
        <w:rPr>
          <w:rFonts w:cstheme="minorHAnsi"/>
          <w:bCs/>
          <w:szCs w:val="22"/>
        </w:rPr>
        <w:t xml:space="preserve">verwerkingen van persoonsgegevens </w:t>
      </w:r>
      <w:r w:rsidRPr="004F029A">
        <w:rPr>
          <w:rFonts w:cstheme="minorHAnsi"/>
          <w:szCs w:val="22"/>
        </w:rPr>
        <w:t xml:space="preserve">aan de regels van de AVG voldoen. </w:t>
      </w:r>
      <w:r w:rsidR="00E9481B" w:rsidRPr="004F029A">
        <w:rPr>
          <w:rStyle w:val="normaltextrun"/>
          <w:rFonts w:cstheme="minorHAnsi"/>
          <w:color w:val="000000" w:themeColor="text1"/>
          <w:szCs w:val="22"/>
        </w:rPr>
        <w:t xml:space="preserve">In de </w:t>
      </w:r>
      <w:r w:rsidR="009C26AC">
        <w:rPr>
          <w:rStyle w:val="normaltextrun"/>
          <w:rFonts w:cstheme="minorHAnsi"/>
          <w:color w:val="000000" w:themeColor="text1"/>
          <w:szCs w:val="22"/>
        </w:rPr>
        <w:t>AVG</w:t>
      </w:r>
      <w:r w:rsidR="00E9481B" w:rsidRPr="004F029A">
        <w:rPr>
          <w:rStyle w:val="normaltextrun"/>
          <w:rFonts w:cstheme="minorHAnsi"/>
          <w:color w:val="000000" w:themeColor="text1"/>
          <w:szCs w:val="22"/>
        </w:rPr>
        <w:t xml:space="preserve"> zijn een aantal verplichte maatregelen genoemd waarmee aan de verantwoordingsplicht (accountability) kan worden voldaan.</w:t>
      </w:r>
    </w:p>
    <w:p w14:paraId="753017A1" w14:textId="51F4B08A" w:rsidR="00A4146B" w:rsidRPr="004F029A" w:rsidRDefault="00A4146B" w:rsidP="00A4146B">
      <w:pPr>
        <w:rPr>
          <w:rFonts w:cstheme="minorHAnsi"/>
          <w:szCs w:val="22"/>
        </w:rPr>
      </w:pPr>
    </w:p>
    <w:p w14:paraId="0E16F144" w14:textId="6E403088" w:rsidR="009C7337" w:rsidRPr="004F029A" w:rsidRDefault="009C7337" w:rsidP="009C7337">
      <w:pPr>
        <w:rPr>
          <w:rFonts w:cstheme="minorHAnsi"/>
          <w:szCs w:val="22"/>
        </w:rPr>
      </w:pPr>
      <w:r w:rsidRPr="004F029A">
        <w:rPr>
          <w:rFonts w:cstheme="minorHAnsi"/>
          <w:szCs w:val="22"/>
        </w:rPr>
        <w:t xml:space="preserve">Aantoonbaar voldoen aan de AVG in de praktijk gaat uit van het vastleggen van alles wat je doet met persoonsgegevens. </w:t>
      </w:r>
      <w:r w:rsidR="00A44849">
        <w:rPr>
          <w:rFonts w:cstheme="minorHAnsi"/>
          <w:szCs w:val="22"/>
        </w:rPr>
        <w:t>Daarnaast moet je onder andere hierover</w:t>
      </w:r>
      <w:r w:rsidRPr="004F029A">
        <w:rPr>
          <w:rFonts w:cstheme="minorHAnsi"/>
          <w:szCs w:val="22"/>
        </w:rPr>
        <w:t xml:space="preserve"> communiceren richting medewerkers en leerlingen, </w:t>
      </w:r>
      <w:r w:rsidR="009C26AC">
        <w:rPr>
          <w:rFonts w:cstheme="minorHAnsi"/>
          <w:szCs w:val="22"/>
        </w:rPr>
        <w:t>de</w:t>
      </w:r>
      <w:r w:rsidRPr="004F029A">
        <w:rPr>
          <w:rFonts w:cstheme="minorHAnsi"/>
          <w:szCs w:val="22"/>
        </w:rPr>
        <w:t xml:space="preserve"> uitkomsten van risicoanalyses </w:t>
      </w:r>
      <w:r w:rsidR="00A44849">
        <w:rPr>
          <w:rFonts w:cstheme="minorHAnsi"/>
          <w:szCs w:val="22"/>
        </w:rPr>
        <w:t xml:space="preserve">vastleggen </w:t>
      </w:r>
      <w:r w:rsidR="009C26AC">
        <w:rPr>
          <w:rFonts w:cstheme="minorHAnsi"/>
          <w:szCs w:val="22"/>
        </w:rPr>
        <w:t xml:space="preserve">en </w:t>
      </w:r>
      <w:r w:rsidR="00A44849">
        <w:rPr>
          <w:rFonts w:cstheme="minorHAnsi"/>
          <w:szCs w:val="22"/>
        </w:rPr>
        <w:t>aangeven in welke</w:t>
      </w:r>
      <w:r w:rsidRPr="004F029A">
        <w:rPr>
          <w:rFonts w:cstheme="minorHAnsi"/>
          <w:szCs w:val="22"/>
        </w:rPr>
        <w:t xml:space="preserve"> mate gegevens belangrijk en/of ve</w:t>
      </w:r>
      <w:r w:rsidR="00A44849">
        <w:rPr>
          <w:rFonts w:cstheme="minorHAnsi"/>
          <w:szCs w:val="22"/>
        </w:rPr>
        <w:t>rtrouwelijk zijn (classificatie</w:t>
      </w:r>
      <w:r w:rsidRPr="004F029A">
        <w:rPr>
          <w:rFonts w:cstheme="minorHAnsi"/>
          <w:szCs w:val="22"/>
        </w:rPr>
        <w:t>.</w:t>
      </w:r>
    </w:p>
    <w:p w14:paraId="213277C6" w14:textId="4E556050" w:rsidR="009C7337" w:rsidRPr="004F029A" w:rsidRDefault="009C7337" w:rsidP="009C7337">
      <w:pPr>
        <w:rPr>
          <w:rFonts w:cstheme="minorHAnsi"/>
          <w:szCs w:val="22"/>
        </w:rPr>
      </w:pPr>
      <w:r w:rsidRPr="004F029A">
        <w:rPr>
          <w:rFonts w:cstheme="minorHAnsi"/>
          <w:szCs w:val="22"/>
        </w:rPr>
        <w:t xml:space="preserve">Maak inzichtelijk wat je doet met persoonsgegevens, wees transparant. En als je dan goed kijkt naar onderstaande tabel, dan hangt alles met elkaar samen. </w:t>
      </w:r>
    </w:p>
    <w:p w14:paraId="332589F5" w14:textId="0F177FF3" w:rsidR="009C7337" w:rsidRPr="004F029A" w:rsidRDefault="009C7337" w:rsidP="00A4146B">
      <w:pPr>
        <w:rPr>
          <w:rFonts w:cstheme="minorHAnsi"/>
          <w:szCs w:val="22"/>
        </w:rPr>
      </w:pPr>
      <w:r w:rsidRPr="004F029A">
        <w:rPr>
          <w:rFonts w:cstheme="minorHAnsi"/>
          <w:noProof/>
          <w:szCs w:val="22"/>
          <w:lang w:eastAsia="nl-NL"/>
        </w:rPr>
        <w:drawing>
          <wp:anchor distT="0" distB="0" distL="114300" distR="114300" simplePos="0" relativeHeight="251691008" behindDoc="1" locked="0" layoutInCell="1" allowOverlap="1" wp14:anchorId="05FE57A8" wp14:editId="6BFA6924">
            <wp:simplePos x="0" y="0"/>
            <wp:positionH relativeFrom="column">
              <wp:posOffset>29210</wp:posOffset>
            </wp:positionH>
            <wp:positionV relativeFrom="paragraph">
              <wp:posOffset>126365</wp:posOffset>
            </wp:positionV>
            <wp:extent cx="3394075" cy="3274695"/>
            <wp:effectExtent l="0" t="0" r="0" b="1905"/>
            <wp:wrapTight wrapText="bothSides">
              <wp:wrapPolygon edited="0">
                <wp:start x="0" y="0"/>
                <wp:lineTo x="0" y="21487"/>
                <wp:lineTo x="21459" y="21487"/>
                <wp:lineTo x="21459" y="0"/>
                <wp:lineTo x="0" y="0"/>
              </wp:wrapPolygon>
            </wp:wrapTight>
            <wp:docPr id="7"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1"/>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3394075" cy="3274695"/>
                    </a:xfrm>
                    <a:prstGeom prst="rect">
                      <a:avLst/>
                    </a:prstGeom>
                  </pic:spPr>
                </pic:pic>
              </a:graphicData>
            </a:graphic>
            <wp14:sizeRelH relativeFrom="page">
              <wp14:pctWidth>0</wp14:pctWidth>
            </wp14:sizeRelH>
            <wp14:sizeRelV relativeFrom="page">
              <wp14:pctHeight>0</wp14:pctHeight>
            </wp14:sizeRelV>
          </wp:anchor>
        </w:drawing>
      </w:r>
    </w:p>
    <w:p w14:paraId="4E26A619" w14:textId="7F89E176" w:rsidR="00A4146B" w:rsidRPr="004F029A" w:rsidRDefault="009C7337" w:rsidP="00A4146B">
      <w:pPr>
        <w:rPr>
          <w:rFonts w:cstheme="minorHAnsi"/>
          <w:szCs w:val="22"/>
        </w:rPr>
      </w:pPr>
      <w:r w:rsidRPr="004F029A">
        <w:rPr>
          <w:rFonts w:cstheme="minorHAnsi"/>
          <w:noProof/>
          <w:szCs w:val="22"/>
          <w:lang w:eastAsia="nl-NL"/>
        </w:rPr>
        <w:drawing>
          <wp:anchor distT="0" distB="0" distL="114300" distR="114300" simplePos="0" relativeHeight="251692032" behindDoc="1" locked="0" layoutInCell="1" allowOverlap="1" wp14:anchorId="47FE61B1" wp14:editId="0CADF9AA">
            <wp:simplePos x="0" y="0"/>
            <wp:positionH relativeFrom="column">
              <wp:posOffset>3517265</wp:posOffset>
            </wp:positionH>
            <wp:positionV relativeFrom="paragraph">
              <wp:posOffset>568960</wp:posOffset>
            </wp:positionV>
            <wp:extent cx="2179320" cy="2094230"/>
            <wp:effectExtent l="0" t="0" r="0" b="1270"/>
            <wp:wrapTight wrapText="bothSides">
              <wp:wrapPolygon edited="0">
                <wp:start x="0" y="0"/>
                <wp:lineTo x="0" y="21417"/>
                <wp:lineTo x="21336" y="21417"/>
                <wp:lineTo x="21336" y="0"/>
                <wp:lineTo x="0" y="0"/>
              </wp:wrapPolygon>
            </wp:wrapTight>
            <wp:docPr id="8"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2"/>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2179320" cy="2094230"/>
                    </a:xfrm>
                    <a:prstGeom prst="rect">
                      <a:avLst/>
                    </a:prstGeom>
                  </pic:spPr>
                </pic:pic>
              </a:graphicData>
            </a:graphic>
            <wp14:sizeRelH relativeFrom="page">
              <wp14:pctWidth>0</wp14:pctWidth>
            </wp14:sizeRelH>
            <wp14:sizeRelV relativeFrom="page">
              <wp14:pctHeight>0</wp14:pctHeight>
            </wp14:sizeRelV>
          </wp:anchor>
        </w:drawing>
      </w:r>
    </w:p>
    <w:p w14:paraId="14016BFB" w14:textId="4DA36F11" w:rsidR="00A4146B" w:rsidRPr="004F029A" w:rsidRDefault="00A4146B" w:rsidP="009C7337">
      <w:pPr>
        <w:pStyle w:val="Kop1"/>
        <w:numPr>
          <w:ilvl w:val="0"/>
          <w:numId w:val="0"/>
        </w:numPr>
        <w:jc w:val="both"/>
        <w:rPr>
          <w:rFonts w:asciiTheme="minorHAnsi" w:hAnsiTheme="minorHAnsi" w:cstheme="minorHAnsi"/>
          <w:sz w:val="22"/>
          <w:szCs w:val="22"/>
        </w:rPr>
      </w:pPr>
    </w:p>
    <w:p w14:paraId="580C4F25" w14:textId="77777777" w:rsidR="003A1BFE" w:rsidRDefault="003A1BFE" w:rsidP="009C7337">
      <w:pPr>
        <w:rPr>
          <w:rFonts w:cstheme="minorHAnsi"/>
          <w:szCs w:val="22"/>
        </w:rPr>
      </w:pPr>
    </w:p>
    <w:p w14:paraId="1BCDA116" w14:textId="77777777" w:rsidR="003A1BFE" w:rsidRDefault="003A1BFE" w:rsidP="009C7337">
      <w:pPr>
        <w:rPr>
          <w:rFonts w:cstheme="minorHAnsi"/>
          <w:szCs w:val="22"/>
        </w:rPr>
      </w:pPr>
    </w:p>
    <w:p w14:paraId="71FD1A04" w14:textId="77777777" w:rsidR="003A1BFE" w:rsidRDefault="003A1BFE" w:rsidP="009C7337">
      <w:pPr>
        <w:rPr>
          <w:rFonts w:cstheme="minorHAnsi"/>
          <w:szCs w:val="22"/>
        </w:rPr>
      </w:pPr>
    </w:p>
    <w:p w14:paraId="2F26825E" w14:textId="77777777" w:rsidR="003A1BFE" w:rsidRDefault="003A1BFE" w:rsidP="009C7337">
      <w:pPr>
        <w:rPr>
          <w:rFonts w:cstheme="minorHAnsi"/>
          <w:szCs w:val="22"/>
        </w:rPr>
      </w:pPr>
    </w:p>
    <w:p w14:paraId="1B416D8C" w14:textId="62CEB5EF" w:rsidR="009C7337" w:rsidRPr="004F029A" w:rsidRDefault="009C7337" w:rsidP="009C7337">
      <w:pPr>
        <w:rPr>
          <w:rFonts w:cstheme="minorHAnsi"/>
          <w:szCs w:val="22"/>
        </w:rPr>
      </w:pPr>
      <w:r w:rsidRPr="004F029A">
        <w:rPr>
          <w:rFonts w:cstheme="minorHAnsi"/>
          <w:szCs w:val="22"/>
        </w:rPr>
        <w:t xml:space="preserve">Een overzicht van de verwerkingsactiviteiten is één van de dingen die organisaties op basis van artikel 30 van de AVG verplicht is om vast te leggen en actueel te houden. Je bent verplicht dit overzicht te laten zien aan de Autoriteit Persoonsgegevens als deze er om vraagt. </w:t>
      </w:r>
    </w:p>
    <w:p w14:paraId="721C051D" w14:textId="69CD2ED0" w:rsidR="009C7337" w:rsidRPr="004F029A" w:rsidRDefault="009C7337" w:rsidP="009C7337">
      <w:pPr>
        <w:rPr>
          <w:rFonts w:cstheme="minorHAnsi"/>
          <w:szCs w:val="22"/>
        </w:rPr>
      </w:pPr>
    </w:p>
    <w:p w14:paraId="03B5A46C" w14:textId="4C0AB73D" w:rsidR="005048C0" w:rsidRPr="004F029A" w:rsidRDefault="005048C0" w:rsidP="009C7337">
      <w:pPr>
        <w:rPr>
          <w:rFonts w:cstheme="minorHAnsi"/>
          <w:szCs w:val="22"/>
        </w:rPr>
      </w:pPr>
      <w:r w:rsidRPr="004F029A">
        <w:rPr>
          <w:rFonts w:cstheme="minorHAnsi"/>
          <w:noProof/>
          <w:szCs w:val="22"/>
          <w:lang w:eastAsia="nl-NL"/>
        </w:rPr>
        <w:drawing>
          <wp:anchor distT="0" distB="0" distL="114300" distR="114300" simplePos="0" relativeHeight="251693056" behindDoc="1" locked="0" layoutInCell="1" allowOverlap="1" wp14:anchorId="35E78114" wp14:editId="28E74D9E">
            <wp:simplePos x="0" y="0"/>
            <wp:positionH relativeFrom="column">
              <wp:posOffset>-635</wp:posOffset>
            </wp:positionH>
            <wp:positionV relativeFrom="paragraph">
              <wp:posOffset>102</wp:posOffset>
            </wp:positionV>
            <wp:extent cx="1652905" cy="1627505"/>
            <wp:effectExtent l="0" t="0" r="4445" b="0"/>
            <wp:wrapTight wrapText="bothSides">
              <wp:wrapPolygon edited="0">
                <wp:start x="0" y="0"/>
                <wp:lineTo x="0" y="21238"/>
                <wp:lineTo x="21409" y="21238"/>
                <wp:lineTo x="21409" y="0"/>
                <wp:lineTo x="0" y="0"/>
              </wp:wrapPolygon>
            </wp:wrapTight>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652905" cy="1627505"/>
                    </a:xfrm>
                    <a:prstGeom prst="rect">
                      <a:avLst/>
                    </a:prstGeom>
                  </pic:spPr>
                </pic:pic>
              </a:graphicData>
            </a:graphic>
            <wp14:sizeRelH relativeFrom="page">
              <wp14:pctWidth>0</wp14:pctWidth>
            </wp14:sizeRelH>
            <wp14:sizeRelV relativeFrom="page">
              <wp14:pctHeight>0</wp14:pctHeight>
            </wp14:sizeRelV>
          </wp:anchor>
        </w:drawing>
      </w:r>
      <w:r w:rsidRPr="004F029A">
        <w:rPr>
          <w:rFonts w:cstheme="minorHAnsi"/>
          <w:szCs w:val="22"/>
        </w:rPr>
        <w:t>Om aantoonbaar te voldoen aan de AVG moet je met veel dingen rekening houden en verantwoorden. Het is dan ook belangrijk om het overzicht houden</w:t>
      </w:r>
      <w:r w:rsidR="009C26AC">
        <w:rPr>
          <w:rFonts w:cstheme="minorHAnsi"/>
          <w:szCs w:val="22"/>
        </w:rPr>
        <w:t>,</w:t>
      </w:r>
      <w:r w:rsidRPr="004F029A">
        <w:rPr>
          <w:rFonts w:cstheme="minorHAnsi"/>
          <w:szCs w:val="22"/>
        </w:rPr>
        <w:t xml:space="preserve"> het liefst op </w:t>
      </w:r>
      <w:r w:rsidR="009C26AC">
        <w:rPr>
          <w:rFonts w:cstheme="minorHAnsi"/>
          <w:szCs w:val="22"/>
        </w:rPr>
        <w:t>één</w:t>
      </w:r>
      <w:r w:rsidRPr="004F029A">
        <w:rPr>
          <w:rFonts w:cstheme="minorHAnsi"/>
          <w:szCs w:val="22"/>
        </w:rPr>
        <w:t xml:space="preserve"> plek. Die plek heeft de naam dataregister gekregen.</w:t>
      </w:r>
    </w:p>
    <w:p w14:paraId="60C35907" w14:textId="7D82EAFD" w:rsidR="005048C0" w:rsidRPr="004F029A" w:rsidRDefault="005048C0" w:rsidP="005048C0">
      <w:pPr>
        <w:rPr>
          <w:rFonts w:cstheme="minorHAnsi"/>
          <w:szCs w:val="22"/>
        </w:rPr>
      </w:pPr>
      <w:r w:rsidRPr="004F029A">
        <w:rPr>
          <w:rFonts w:cstheme="minorHAnsi"/>
          <w:szCs w:val="22"/>
        </w:rPr>
        <w:t xml:space="preserve">Het dataregister bevat alle onderdelen, die een register van de verwerkingsactiviteiten moet bevatten én is aangevuld met: </w:t>
      </w:r>
    </w:p>
    <w:p w14:paraId="413B3EE7" w14:textId="77777777" w:rsidR="008C1D31" w:rsidRPr="004F029A" w:rsidRDefault="008C1D31" w:rsidP="00CB61F9">
      <w:pPr>
        <w:pStyle w:val="Lijstalinea"/>
        <w:numPr>
          <w:ilvl w:val="0"/>
          <w:numId w:val="29"/>
        </w:numPr>
        <w:rPr>
          <w:rFonts w:cstheme="minorHAnsi"/>
          <w:szCs w:val="22"/>
        </w:rPr>
      </w:pPr>
      <w:r w:rsidRPr="004F029A">
        <w:rPr>
          <w:rFonts w:cstheme="minorHAnsi"/>
          <w:szCs w:val="22"/>
        </w:rPr>
        <w:t>Overzicht brondocumenten</w:t>
      </w:r>
    </w:p>
    <w:p w14:paraId="18E90A33" w14:textId="77777777" w:rsidR="008C1D31" w:rsidRPr="004F029A" w:rsidRDefault="008C1D31" w:rsidP="00CB61F9">
      <w:pPr>
        <w:pStyle w:val="Lijstalinea"/>
        <w:numPr>
          <w:ilvl w:val="0"/>
          <w:numId w:val="29"/>
        </w:numPr>
        <w:rPr>
          <w:rFonts w:cstheme="minorHAnsi"/>
          <w:szCs w:val="22"/>
        </w:rPr>
      </w:pPr>
      <w:r w:rsidRPr="004F029A">
        <w:rPr>
          <w:rFonts w:cstheme="minorHAnsi"/>
          <w:szCs w:val="22"/>
        </w:rPr>
        <w:t>Toegang tot persoonsgegevens (autorisatie)</w:t>
      </w:r>
    </w:p>
    <w:p w14:paraId="0782AE0C" w14:textId="77777777" w:rsidR="008C1D31" w:rsidRPr="004F029A" w:rsidRDefault="008C1D31" w:rsidP="00CB61F9">
      <w:pPr>
        <w:pStyle w:val="Lijstalinea"/>
        <w:numPr>
          <w:ilvl w:val="0"/>
          <w:numId w:val="29"/>
        </w:numPr>
        <w:rPr>
          <w:rFonts w:cstheme="minorHAnsi"/>
          <w:szCs w:val="22"/>
        </w:rPr>
      </w:pPr>
      <w:r w:rsidRPr="004F029A">
        <w:rPr>
          <w:rFonts w:cstheme="minorHAnsi"/>
          <w:szCs w:val="22"/>
        </w:rPr>
        <w:t xml:space="preserve">BIV-classificatie op niveau van gebruikte persoonsgegevens </w:t>
      </w:r>
    </w:p>
    <w:p w14:paraId="2A9280DA" w14:textId="77777777" w:rsidR="00CB61F9" w:rsidRPr="004F029A" w:rsidRDefault="00CB61F9" w:rsidP="005048C0">
      <w:pPr>
        <w:rPr>
          <w:rFonts w:cstheme="minorHAnsi"/>
          <w:szCs w:val="22"/>
        </w:rPr>
      </w:pPr>
    </w:p>
    <w:p w14:paraId="16CC08BB" w14:textId="77777777" w:rsidR="00CB61F9" w:rsidRPr="004F029A" w:rsidRDefault="00CB61F9" w:rsidP="005048C0">
      <w:pPr>
        <w:rPr>
          <w:rFonts w:cstheme="minorHAnsi"/>
          <w:szCs w:val="22"/>
        </w:rPr>
      </w:pPr>
    </w:p>
    <w:p w14:paraId="77D6C4D1" w14:textId="2AD6F0F1" w:rsidR="005048C0" w:rsidRPr="004F029A" w:rsidRDefault="005048C0" w:rsidP="005048C0">
      <w:pPr>
        <w:rPr>
          <w:rFonts w:cstheme="minorHAnsi"/>
          <w:szCs w:val="22"/>
        </w:rPr>
      </w:pPr>
      <w:r w:rsidRPr="004F029A">
        <w:rPr>
          <w:rFonts w:cstheme="minorHAnsi"/>
          <w:szCs w:val="22"/>
        </w:rPr>
        <w:lastRenderedPageBreak/>
        <w:t xml:space="preserve">Het dataregister geeft </w:t>
      </w:r>
      <w:r w:rsidR="00CB61F9" w:rsidRPr="004F029A">
        <w:rPr>
          <w:rFonts w:cstheme="minorHAnsi"/>
          <w:szCs w:val="22"/>
        </w:rPr>
        <w:t>daardoor:</w:t>
      </w:r>
    </w:p>
    <w:p w14:paraId="0549768C" w14:textId="1EBE2102" w:rsidR="008C1D31" w:rsidRPr="004F029A" w:rsidRDefault="008C1D31" w:rsidP="005048C0">
      <w:pPr>
        <w:pStyle w:val="Lijstalinea"/>
        <w:numPr>
          <w:ilvl w:val="0"/>
          <w:numId w:val="28"/>
        </w:numPr>
        <w:rPr>
          <w:rFonts w:cstheme="minorHAnsi"/>
          <w:szCs w:val="22"/>
        </w:rPr>
      </w:pPr>
      <w:r w:rsidRPr="004F029A">
        <w:rPr>
          <w:rFonts w:cstheme="minorHAnsi"/>
          <w:szCs w:val="22"/>
        </w:rPr>
        <w:t>inzicht in wat je verwerkt aan persoonsgegevens</w:t>
      </w:r>
      <w:r w:rsidR="00CB61F9" w:rsidRPr="004F029A">
        <w:rPr>
          <w:rFonts w:cstheme="minorHAnsi"/>
          <w:szCs w:val="22"/>
        </w:rPr>
        <w:t>;</w:t>
      </w:r>
    </w:p>
    <w:p w14:paraId="6E558CA2" w14:textId="35EF2CF5" w:rsidR="008C1D31" w:rsidRPr="004F029A" w:rsidRDefault="008C1D31" w:rsidP="005048C0">
      <w:pPr>
        <w:pStyle w:val="Lijstalinea"/>
        <w:numPr>
          <w:ilvl w:val="0"/>
          <w:numId w:val="28"/>
        </w:numPr>
        <w:rPr>
          <w:rFonts w:cstheme="minorHAnsi"/>
          <w:szCs w:val="22"/>
        </w:rPr>
      </w:pPr>
      <w:r w:rsidRPr="004F029A">
        <w:rPr>
          <w:rFonts w:cstheme="minorHAnsi"/>
          <w:szCs w:val="22"/>
        </w:rPr>
        <w:t>inzicht in de applicaties die je gebruikt</w:t>
      </w:r>
      <w:r w:rsidR="00CB61F9" w:rsidRPr="004F029A">
        <w:rPr>
          <w:rFonts w:cstheme="minorHAnsi"/>
          <w:szCs w:val="22"/>
        </w:rPr>
        <w:t>, zowel op de eigen servers als in de cloud (online);</w:t>
      </w:r>
    </w:p>
    <w:p w14:paraId="63011065" w14:textId="1BD82464" w:rsidR="008C1D31" w:rsidRPr="004F029A" w:rsidRDefault="008C1D31" w:rsidP="005048C0">
      <w:pPr>
        <w:pStyle w:val="Lijstalinea"/>
        <w:numPr>
          <w:ilvl w:val="0"/>
          <w:numId w:val="28"/>
        </w:numPr>
        <w:rPr>
          <w:rFonts w:cstheme="minorHAnsi"/>
          <w:szCs w:val="22"/>
        </w:rPr>
      </w:pPr>
      <w:r w:rsidRPr="004F029A">
        <w:rPr>
          <w:rFonts w:cstheme="minorHAnsi"/>
          <w:szCs w:val="22"/>
        </w:rPr>
        <w:t xml:space="preserve">inzicht in wie toegang heeft tot welke </w:t>
      </w:r>
      <w:r w:rsidR="00CB61F9" w:rsidRPr="004F029A">
        <w:rPr>
          <w:rFonts w:cstheme="minorHAnsi"/>
          <w:szCs w:val="22"/>
        </w:rPr>
        <w:t>persoonsgegevens;</w:t>
      </w:r>
    </w:p>
    <w:p w14:paraId="3ADEE21C" w14:textId="2872AE98" w:rsidR="008C1D31" w:rsidRPr="004F029A" w:rsidRDefault="008C1D31" w:rsidP="005048C0">
      <w:pPr>
        <w:pStyle w:val="Lijstalinea"/>
        <w:numPr>
          <w:ilvl w:val="0"/>
          <w:numId w:val="28"/>
        </w:numPr>
        <w:rPr>
          <w:rFonts w:cstheme="minorHAnsi"/>
          <w:szCs w:val="22"/>
        </w:rPr>
      </w:pPr>
      <w:r w:rsidRPr="004F029A">
        <w:rPr>
          <w:rFonts w:cstheme="minorHAnsi"/>
          <w:szCs w:val="22"/>
        </w:rPr>
        <w:t>een basis voor de autorisatiematrix</w:t>
      </w:r>
      <w:r w:rsidR="00CB61F9" w:rsidRPr="004F029A">
        <w:rPr>
          <w:rFonts w:cstheme="minorHAnsi"/>
          <w:szCs w:val="22"/>
        </w:rPr>
        <w:t>;</w:t>
      </w:r>
    </w:p>
    <w:p w14:paraId="139529D6" w14:textId="23E40E6C" w:rsidR="008C1D31" w:rsidRPr="004F029A" w:rsidRDefault="008C1D31" w:rsidP="005048C0">
      <w:pPr>
        <w:pStyle w:val="Lijstalinea"/>
        <w:numPr>
          <w:ilvl w:val="0"/>
          <w:numId w:val="28"/>
        </w:numPr>
        <w:rPr>
          <w:rFonts w:cstheme="minorHAnsi"/>
          <w:szCs w:val="22"/>
        </w:rPr>
      </w:pPr>
      <w:r w:rsidRPr="004F029A">
        <w:rPr>
          <w:rFonts w:cstheme="minorHAnsi"/>
          <w:szCs w:val="22"/>
        </w:rPr>
        <w:t>inzicht in de status van verwerkersovereenkomsten</w:t>
      </w:r>
      <w:r w:rsidR="00CB61F9" w:rsidRPr="004F029A">
        <w:rPr>
          <w:rFonts w:cstheme="minorHAnsi"/>
          <w:szCs w:val="22"/>
        </w:rPr>
        <w:t>;</w:t>
      </w:r>
    </w:p>
    <w:p w14:paraId="5C72AC2A" w14:textId="488A4CA0" w:rsidR="008C1D31" w:rsidRPr="00A44849" w:rsidRDefault="008C1D31" w:rsidP="005048C0">
      <w:pPr>
        <w:pStyle w:val="Lijstalinea"/>
        <w:numPr>
          <w:ilvl w:val="0"/>
          <w:numId w:val="28"/>
        </w:numPr>
        <w:rPr>
          <w:rFonts w:cstheme="minorHAnsi"/>
          <w:i/>
          <w:szCs w:val="22"/>
        </w:rPr>
      </w:pPr>
      <w:r w:rsidRPr="004F029A">
        <w:rPr>
          <w:rFonts w:cstheme="minorHAnsi"/>
          <w:szCs w:val="22"/>
        </w:rPr>
        <w:t>handvatten voor de DPIA</w:t>
      </w:r>
      <w:r w:rsidR="00CB61F9" w:rsidRPr="004F029A">
        <w:rPr>
          <w:rFonts w:cstheme="minorHAnsi"/>
          <w:szCs w:val="22"/>
        </w:rPr>
        <w:t xml:space="preserve"> en vanuit de DPIA weer de input voor het register;</w:t>
      </w:r>
      <w:r w:rsidR="00A44849">
        <w:rPr>
          <w:rFonts w:cstheme="minorHAnsi"/>
          <w:szCs w:val="22"/>
        </w:rPr>
        <w:t xml:space="preserve"> </w:t>
      </w:r>
      <w:r w:rsidR="00A44849" w:rsidRPr="00A44849">
        <w:rPr>
          <w:rFonts w:cstheme="minorHAnsi"/>
          <w:i/>
          <w:szCs w:val="22"/>
        </w:rPr>
        <w:t>Zie voor meer informatie over de DPIA de handreiking PDIA van Kennisnet.</w:t>
      </w:r>
    </w:p>
    <w:p w14:paraId="3643B4A7" w14:textId="17448A6B" w:rsidR="008C1D31" w:rsidRPr="00A44849" w:rsidRDefault="008C1D31" w:rsidP="00A44849">
      <w:pPr>
        <w:pStyle w:val="Lijstalinea"/>
        <w:numPr>
          <w:ilvl w:val="0"/>
          <w:numId w:val="28"/>
        </w:numPr>
        <w:rPr>
          <w:rFonts w:cstheme="minorHAnsi"/>
          <w:i/>
          <w:szCs w:val="22"/>
        </w:rPr>
      </w:pPr>
      <w:r w:rsidRPr="004F029A">
        <w:rPr>
          <w:rFonts w:cstheme="minorHAnsi"/>
          <w:szCs w:val="22"/>
        </w:rPr>
        <w:t>handvatten om praktisch met de rechten van de betrokkenen om te gaan (bv</w:t>
      </w:r>
      <w:r w:rsidR="00CB61F9" w:rsidRPr="004F029A">
        <w:rPr>
          <w:rFonts w:cstheme="minorHAnsi"/>
          <w:szCs w:val="22"/>
        </w:rPr>
        <w:t xml:space="preserve"> bij</w:t>
      </w:r>
      <w:r w:rsidRPr="004F029A">
        <w:rPr>
          <w:rFonts w:cstheme="minorHAnsi"/>
          <w:szCs w:val="22"/>
        </w:rPr>
        <w:t xml:space="preserve"> het doorgeven van </w:t>
      </w:r>
      <w:r w:rsidR="00CB61F9" w:rsidRPr="004F029A">
        <w:rPr>
          <w:rFonts w:cstheme="minorHAnsi"/>
          <w:szCs w:val="22"/>
        </w:rPr>
        <w:t>gegevens</w:t>
      </w:r>
      <w:r w:rsidRPr="004F029A">
        <w:rPr>
          <w:rFonts w:cstheme="minorHAnsi"/>
          <w:szCs w:val="22"/>
        </w:rPr>
        <w:t>aanpassingen aan derden)</w:t>
      </w:r>
      <w:r w:rsidR="00A44849">
        <w:rPr>
          <w:rFonts w:cstheme="minorHAnsi"/>
          <w:szCs w:val="22"/>
        </w:rPr>
        <w:t xml:space="preserve"> </w:t>
      </w:r>
      <w:r w:rsidR="00A44849" w:rsidRPr="00A44849">
        <w:rPr>
          <w:rFonts w:cstheme="minorHAnsi"/>
          <w:i/>
          <w:szCs w:val="22"/>
        </w:rPr>
        <w:t xml:space="preserve">Zie voor meer informatie over rechten betrokkenen de handreiking </w:t>
      </w:r>
      <w:r w:rsidR="00A44849">
        <w:rPr>
          <w:rFonts w:cstheme="minorHAnsi"/>
          <w:i/>
          <w:szCs w:val="22"/>
        </w:rPr>
        <w:t>rechten betrokkenen in het po/vo</w:t>
      </w:r>
      <w:r w:rsidR="00A44849" w:rsidRPr="00A44849">
        <w:rPr>
          <w:rFonts w:cstheme="minorHAnsi"/>
          <w:i/>
          <w:szCs w:val="22"/>
        </w:rPr>
        <w:t xml:space="preserve"> van Kennisnet</w:t>
      </w:r>
      <w:r w:rsidR="00A44849">
        <w:rPr>
          <w:rFonts w:cstheme="minorHAnsi"/>
          <w:i/>
          <w:szCs w:val="22"/>
        </w:rPr>
        <w:t>.</w:t>
      </w:r>
    </w:p>
    <w:p w14:paraId="56176D95" w14:textId="77777777" w:rsidR="00CB61F9" w:rsidRPr="004F029A" w:rsidRDefault="00CB61F9" w:rsidP="00CB61F9">
      <w:pPr>
        <w:numPr>
          <w:ilvl w:val="0"/>
          <w:numId w:val="28"/>
        </w:numPr>
        <w:rPr>
          <w:rFonts w:cstheme="minorHAnsi"/>
          <w:szCs w:val="22"/>
        </w:rPr>
      </w:pPr>
      <w:r w:rsidRPr="004F029A">
        <w:rPr>
          <w:rFonts w:cstheme="minorHAnsi"/>
          <w:szCs w:val="22"/>
        </w:rPr>
        <w:t>Overzicht persoonsgegevens die worden opgeslagen in interne applicaties en specifieke documenten</w:t>
      </w:r>
    </w:p>
    <w:p w14:paraId="2E5D8CB5" w14:textId="7E70A1EE" w:rsidR="00CB61F9" w:rsidRDefault="00CB61F9" w:rsidP="00CB61F9">
      <w:pPr>
        <w:pStyle w:val="Lijstalinea"/>
        <w:rPr>
          <w:rFonts w:cstheme="minorHAnsi"/>
          <w:szCs w:val="22"/>
        </w:rPr>
      </w:pPr>
    </w:p>
    <w:p w14:paraId="4DC21D3E" w14:textId="77777777" w:rsidR="009C26AC" w:rsidRPr="004F029A" w:rsidRDefault="009C26AC" w:rsidP="009C26AC">
      <w:pPr>
        <w:rPr>
          <w:rFonts w:cstheme="minorHAnsi"/>
          <w:szCs w:val="22"/>
        </w:rPr>
      </w:pPr>
      <w:r w:rsidRPr="004F029A">
        <w:rPr>
          <w:rFonts w:cstheme="minorHAnsi"/>
          <w:szCs w:val="22"/>
        </w:rPr>
        <w:t>Bij het verwerken van persoonsgegevens zijn verschillende rollen te onderscheiden namelijk:</w:t>
      </w:r>
    </w:p>
    <w:p w14:paraId="2AE8B0F6" w14:textId="77777777" w:rsidR="009C26AC" w:rsidRPr="004F029A" w:rsidRDefault="009C26AC" w:rsidP="009C26AC">
      <w:pPr>
        <w:pStyle w:val="Lijstalinea"/>
        <w:numPr>
          <w:ilvl w:val="0"/>
          <w:numId w:val="21"/>
        </w:numPr>
        <w:rPr>
          <w:rFonts w:cstheme="minorHAnsi"/>
          <w:szCs w:val="22"/>
        </w:rPr>
      </w:pPr>
      <w:r w:rsidRPr="004F029A">
        <w:rPr>
          <w:rFonts w:cstheme="minorHAnsi"/>
          <w:i/>
          <w:szCs w:val="22"/>
          <w:u w:val="single"/>
        </w:rPr>
        <w:t>Betrokkenen</w:t>
      </w:r>
      <w:r w:rsidRPr="004F029A">
        <w:rPr>
          <w:rFonts w:cstheme="minorHAnsi"/>
          <w:szCs w:val="22"/>
          <w:u w:val="single"/>
        </w:rPr>
        <w:t>;</w:t>
      </w:r>
      <w:r w:rsidRPr="004F029A">
        <w:rPr>
          <w:rFonts w:cstheme="minorHAnsi"/>
          <w:szCs w:val="22"/>
        </w:rPr>
        <w:t xml:space="preserve"> degene van wie de gegevens verwerkt worden</w:t>
      </w:r>
    </w:p>
    <w:p w14:paraId="3BD99440" w14:textId="77777777" w:rsidR="009C26AC" w:rsidRPr="004F029A" w:rsidRDefault="009C26AC" w:rsidP="009C26AC">
      <w:pPr>
        <w:pStyle w:val="Lijstalinea"/>
        <w:numPr>
          <w:ilvl w:val="0"/>
          <w:numId w:val="21"/>
        </w:numPr>
        <w:rPr>
          <w:rFonts w:cstheme="minorHAnsi"/>
          <w:szCs w:val="22"/>
        </w:rPr>
      </w:pPr>
      <w:r w:rsidRPr="004F029A">
        <w:rPr>
          <w:rFonts w:cstheme="minorHAnsi"/>
          <w:i/>
          <w:szCs w:val="22"/>
          <w:u w:val="single"/>
        </w:rPr>
        <w:t>Verwerkingsverantwoordelijken</w:t>
      </w:r>
      <w:r w:rsidRPr="004F029A">
        <w:rPr>
          <w:rFonts w:cstheme="minorHAnsi"/>
          <w:szCs w:val="22"/>
        </w:rPr>
        <w:t>; degene die het doel en de middelen van de verwerking bepaalt</w:t>
      </w:r>
    </w:p>
    <w:p w14:paraId="25192EA6" w14:textId="77777777" w:rsidR="009C26AC" w:rsidRPr="004F029A" w:rsidRDefault="009C26AC" w:rsidP="009C26AC">
      <w:pPr>
        <w:pStyle w:val="Lijstalinea"/>
        <w:numPr>
          <w:ilvl w:val="0"/>
          <w:numId w:val="21"/>
        </w:numPr>
        <w:rPr>
          <w:rFonts w:cstheme="minorHAnsi"/>
          <w:szCs w:val="22"/>
        </w:rPr>
      </w:pPr>
      <w:r w:rsidRPr="004F029A">
        <w:rPr>
          <w:rFonts w:cstheme="minorHAnsi"/>
          <w:i/>
          <w:szCs w:val="22"/>
          <w:u w:val="single"/>
        </w:rPr>
        <w:t>Verwerkers</w:t>
      </w:r>
      <w:r w:rsidRPr="004F029A">
        <w:rPr>
          <w:rFonts w:cstheme="minorHAnsi"/>
          <w:szCs w:val="22"/>
        </w:rPr>
        <w:t>; degene die persoonsgegevens verwerkt in opdracht van de verwerkingsverantwoordelijke (zonder aan zijn rechtstreeks gezag te zijn onderworpen)</w:t>
      </w:r>
    </w:p>
    <w:p w14:paraId="521F5026" w14:textId="77777777" w:rsidR="009C26AC" w:rsidRPr="004F029A" w:rsidRDefault="009C26AC" w:rsidP="009C26AC">
      <w:pPr>
        <w:pStyle w:val="Lijstalinea"/>
        <w:numPr>
          <w:ilvl w:val="0"/>
          <w:numId w:val="21"/>
        </w:numPr>
        <w:rPr>
          <w:rFonts w:cstheme="minorHAnsi"/>
          <w:szCs w:val="22"/>
        </w:rPr>
      </w:pPr>
      <w:r w:rsidRPr="004F029A">
        <w:rPr>
          <w:rFonts w:cstheme="minorHAnsi"/>
          <w:i/>
          <w:szCs w:val="22"/>
          <w:u w:val="single"/>
        </w:rPr>
        <w:t>Interne gebruikers</w:t>
      </w:r>
      <w:r w:rsidRPr="004F029A">
        <w:rPr>
          <w:rFonts w:cstheme="minorHAnsi"/>
          <w:szCs w:val="22"/>
        </w:rPr>
        <w:t>; degene die binnen de schoolorganisatie betrokken is bij de verwerking van persoonsgegevens op basis van autorisatie.</w:t>
      </w:r>
    </w:p>
    <w:p w14:paraId="4CC0E834" w14:textId="77777777" w:rsidR="000B7CD4" w:rsidRDefault="000B7CD4">
      <w:pPr>
        <w:rPr>
          <w:rFonts w:cstheme="minorHAnsi"/>
          <w:szCs w:val="22"/>
        </w:rPr>
      </w:pPr>
    </w:p>
    <w:p w14:paraId="3B0435A4" w14:textId="77777777" w:rsidR="000B7CD4" w:rsidRDefault="000B7CD4">
      <w:pPr>
        <w:rPr>
          <w:rFonts w:cstheme="minorHAnsi"/>
          <w:szCs w:val="22"/>
        </w:rPr>
      </w:pPr>
    </w:p>
    <w:p w14:paraId="69052545" w14:textId="65F94AA2" w:rsidR="000B7CD4" w:rsidRDefault="000B7CD4">
      <w:pPr>
        <w:rPr>
          <w:rFonts w:cstheme="minorHAnsi"/>
          <w:szCs w:val="22"/>
        </w:rPr>
      </w:pPr>
      <w:r>
        <w:rPr>
          <w:rFonts w:cstheme="minorHAnsi"/>
          <w:szCs w:val="22"/>
        </w:rPr>
        <w:t xml:space="preserve">De dataregisters zijn gemaakt op basis van betrokkenen. Voor het po en vo zijn op dit moment de </w:t>
      </w:r>
      <w:r w:rsidR="00AD4BFA">
        <w:rPr>
          <w:rFonts w:cstheme="minorHAnsi"/>
          <w:szCs w:val="22"/>
        </w:rPr>
        <w:t xml:space="preserve">laatste versies van de </w:t>
      </w:r>
      <w:r>
        <w:rPr>
          <w:rFonts w:cstheme="minorHAnsi"/>
          <w:szCs w:val="22"/>
        </w:rPr>
        <w:t>dataregisters:</w:t>
      </w:r>
    </w:p>
    <w:p w14:paraId="103738E6" w14:textId="159F2F15" w:rsidR="000B7CD4" w:rsidRPr="000B7CD4" w:rsidRDefault="000B7CD4" w:rsidP="000B7CD4">
      <w:pPr>
        <w:pStyle w:val="Lijstalinea"/>
        <w:numPr>
          <w:ilvl w:val="0"/>
          <w:numId w:val="44"/>
        </w:numPr>
        <w:rPr>
          <w:rFonts w:cstheme="minorHAnsi"/>
          <w:szCs w:val="22"/>
        </w:rPr>
      </w:pPr>
      <w:r w:rsidRPr="000B7CD4">
        <w:rPr>
          <w:rFonts w:cstheme="minorHAnsi"/>
          <w:szCs w:val="22"/>
        </w:rPr>
        <w:t>Leerlingen po 2.0</w:t>
      </w:r>
      <w:r w:rsidR="005A3D29">
        <w:rPr>
          <w:rFonts w:cstheme="minorHAnsi"/>
          <w:szCs w:val="22"/>
        </w:rPr>
        <w:t>1</w:t>
      </w:r>
    </w:p>
    <w:p w14:paraId="138E6763" w14:textId="4A304B15" w:rsidR="000B7CD4" w:rsidRPr="000B7CD4" w:rsidRDefault="000B7CD4" w:rsidP="000B7CD4">
      <w:pPr>
        <w:pStyle w:val="Lijstalinea"/>
        <w:numPr>
          <w:ilvl w:val="0"/>
          <w:numId w:val="44"/>
        </w:numPr>
        <w:rPr>
          <w:rFonts w:cstheme="minorHAnsi"/>
          <w:szCs w:val="22"/>
        </w:rPr>
      </w:pPr>
      <w:r w:rsidRPr="000B7CD4">
        <w:rPr>
          <w:rFonts w:cstheme="minorHAnsi"/>
          <w:szCs w:val="22"/>
        </w:rPr>
        <w:t>Leerlingen vo 2.0</w:t>
      </w:r>
      <w:r w:rsidR="005A3D29">
        <w:rPr>
          <w:rFonts w:cstheme="minorHAnsi"/>
          <w:szCs w:val="22"/>
        </w:rPr>
        <w:t>1</w:t>
      </w:r>
    </w:p>
    <w:p w14:paraId="790456CB" w14:textId="08F238A8" w:rsidR="000B7CD4" w:rsidRPr="000B7CD4" w:rsidRDefault="000B7CD4" w:rsidP="000B7CD4">
      <w:pPr>
        <w:pStyle w:val="Lijstalinea"/>
        <w:numPr>
          <w:ilvl w:val="0"/>
          <w:numId w:val="44"/>
        </w:numPr>
        <w:rPr>
          <w:rFonts w:cstheme="minorHAnsi"/>
          <w:szCs w:val="22"/>
        </w:rPr>
      </w:pPr>
      <w:r w:rsidRPr="000B7CD4">
        <w:rPr>
          <w:rFonts w:cstheme="minorHAnsi"/>
          <w:szCs w:val="22"/>
        </w:rPr>
        <w:t>Medewerkers po/vo 2.0</w:t>
      </w:r>
      <w:r w:rsidR="005A3D29">
        <w:rPr>
          <w:rFonts w:cstheme="minorHAnsi"/>
          <w:szCs w:val="22"/>
        </w:rPr>
        <w:t>1</w:t>
      </w:r>
    </w:p>
    <w:p w14:paraId="420126EA" w14:textId="3BCC04F2" w:rsidR="009C26AC" w:rsidRPr="000B7CD4" w:rsidRDefault="000B7CD4" w:rsidP="000B7CD4">
      <w:pPr>
        <w:pStyle w:val="Lijstalinea"/>
        <w:numPr>
          <w:ilvl w:val="0"/>
          <w:numId w:val="44"/>
        </w:numPr>
        <w:rPr>
          <w:rFonts w:cstheme="minorHAnsi"/>
          <w:szCs w:val="22"/>
        </w:rPr>
      </w:pPr>
      <w:r w:rsidRPr="000B7CD4">
        <w:rPr>
          <w:rFonts w:cstheme="minorHAnsi"/>
          <w:szCs w:val="22"/>
        </w:rPr>
        <w:t>Relaties po/vo 1.0</w:t>
      </w:r>
      <w:r>
        <w:rPr>
          <w:rFonts w:cstheme="minorHAnsi"/>
          <w:szCs w:val="22"/>
        </w:rPr>
        <w:t xml:space="preserve"> </w:t>
      </w:r>
      <w:r w:rsidR="009C26AC" w:rsidRPr="000B7CD4">
        <w:rPr>
          <w:rFonts w:cstheme="minorHAnsi"/>
          <w:szCs w:val="22"/>
        </w:rPr>
        <w:br w:type="page"/>
      </w:r>
    </w:p>
    <w:p w14:paraId="486500EC" w14:textId="31055D2B" w:rsidR="008F578D" w:rsidRPr="00E9481B" w:rsidRDefault="64FE5861" w:rsidP="00E9481B">
      <w:pPr>
        <w:pStyle w:val="Kop1"/>
      </w:pPr>
      <w:bookmarkStart w:id="6" w:name="_Toc527968827"/>
      <w:r w:rsidRPr="00E9481B">
        <w:lastRenderedPageBreak/>
        <w:t>Register van de verwerkingsactiviteiten</w:t>
      </w:r>
      <w:bookmarkEnd w:id="6"/>
    </w:p>
    <w:p w14:paraId="5DF33C02" w14:textId="4C5D17AB" w:rsidR="003E7774" w:rsidRPr="004F029A" w:rsidRDefault="003E7774" w:rsidP="003E7774">
      <w:pPr>
        <w:rPr>
          <w:rFonts w:cstheme="minorHAnsi"/>
          <w:szCs w:val="22"/>
        </w:rPr>
      </w:pPr>
    </w:p>
    <w:p w14:paraId="648FAF28" w14:textId="063B0CE8" w:rsidR="00A923BC" w:rsidRPr="00E9481B" w:rsidRDefault="64FE5861" w:rsidP="00E9481B">
      <w:pPr>
        <w:pStyle w:val="Kop2"/>
      </w:pPr>
      <w:bookmarkStart w:id="7" w:name="_Toc527968828"/>
      <w:r w:rsidRPr="00E9481B">
        <w:t>Welke gegevens bevat het register</w:t>
      </w:r>
      <w:bookmarkEnd w:id="7"/>
    </w:p>
    <w:p w14:paraId="08F35B5E" w14:textId="1ED60D2A" w:rsidR="00790F75" w:rsidRPr="004F029A" w:rsidRDefault="00790F75" w:rsidP="00DA1F56">
      <w:pPr>
        <w:jc w:val="both"/>
        <w:rPr>
          <w:rFonts w:cstheme="minorHAnsi"/>
          <w:szCs w:val="22"/>
        </w:rPr>
      </w:pPr>
    </w:p>
    <w:p w14:paraId="3A2E49B1" w14:textId="0703CF2E" w:rsidR="00A923BC" w:rsidRPr="004F029A" w:rsidRDefault="64FE5861" w:rsidP="64FE5861">
      <w:pPr>
        <w:pStyle w:val="paragraph"/>
        <w:spacing w:before="0" w:beforeAutospacing="0" w:after="0" w:afterAutospacing="0"/>
        <w:jc w:val="both"/>
        <w:textAlignment w:val="baseline"/>
        <w:rPr>
          <w:rStyle w:val="normaltextrun"/>
          <w:rFonts w:asciiTheme="minorHAnsi" w:hAnsiTheme="minorHAnsi" w:cstheme="minorHAnsi"/>
          <w:color w:val="000000" w:themeColor="text1"/>
          <w:szCs w:val="22"/>
        </w:rPr>
      </w:pPr>
      <w:r w:rsidRPr="004F029A">
        <w:rPr>
          <w:rStyle w:val="normaltextrun"/>
          <w:rFonts w:asciiTheme="minorHAnsi" w:hAnsiTheme="minorHAnsi" w:cstheme="minorHAnsi"/>
          <w:color w:val="000000" w:themeColor="text1"/>
          <w:szCs w:val="22"/>
        </w:rPr>
        <w:t>De AVG schrijft voor welke informatie er in het register</w:t>
      </w:r>
      <w:r w:rsidR="00E9481B">
        <w:rPr>
          <w:rStyle w:val="normaltextrun"/>
          <w:rFonts w:asciiTheme="minorHAnsi" w:hAnsiTheme="minorHAnsi" w:cstheme="minorHAnsi"/>
          <w:color w:val="000000" w:themeColor="text1"/>
          <w:szCs w:val="22"/>
        </w:rPr>
        <w:t xml:space="preserve"> van verwerkingsactiviteiten</w:t>
      </w:r>
      <w:r w:rsidRPr="004F029A">
        <w:rPr>
          <w:rStyle w:val="normaltextrun"/>
          <w:rFonts w:asciiTheme="minorHAnsi" w:hAnsiTheme="minorHAnsi" w:cstheme="minorHAnsi"/>
          <w:color w:val="000000" w:themeColor="text1"/>
          <w:szCs w:val="22"/>
        </w:rPr>
        <w:t xml:space="preserve"> moet komen te staan. Het register moet minimaal de volgende gegevens bevatten:</w:t>
      </w:r>
    </w:p>
    <w:p w14:paraId="1CCDED02" w14:textId="570A785F" w:rsidR="00A923BC" w:rsidRPr="004F029A" w:rsidRDefault="00A923BC" w:rsidP="00DA1F56">
      <w:pPr>
        <w:pStyle w:val="paragraph"/>
        <w:spacing w:before="0" w:beforeAutospacing="0" w:after="0" w:afterAutospacing="0"/>
        <w:jc w:val="both"/>
        <w:textAlignment w:val="baseline"/>
        <w:rPr>
          <w:rStyle w:val="normaltextrun"/>
          <w:rFonts w:asciiTheme="minorHAnsi" w:hAnsiTheme="minorHAnsi" w:cstheme="minorHAnsi"/>
          <w:color w:val="000000"/>
          <w:szCs w:val="22"/>
        </w:rPr>
      </w:pPr>
    </w:p>
    <w:p w14:paraId="230A3A2C" w14:textId="35EEF765" w:rsidR="00A923BC" w:rsidRPr="004F029A" w:rsidRDefault="64FE5861" w:rsidP="008C1CC6">
      <w:pPr>
        <w:pStyle w:val="paragraph"/>
        <w:numPr>
          <w:ilvl w:val="0"/>
          <w:numId w:val="2"/>
        </w:numPr>
        <w:spacing w:before="0" w:beforeAutospacing="0" w:after="0" w:afterAutospacing="0"/>
        <w:jc w:val="both"/>
        <w:textAlignment w:val="baseline"/>
        <w:rPr>
          <w:rStyle w:val="normaltextrun"/>
          <w:rFonts w:asciiTheme="minorHAnsi" w:hAnsiTheme="minorHAnsi" w:cstheme="minorHAnsi"/>
          <w:color w:val="000000" w:themeColor="text1"/>
          <w:szCs w:val="22"/>
        </w:rPr>
      </w:pPr>
      <w:r w:rsidRPr="004F029A">
        <w:rPr>
          <w:rStyle w:val="normaltextrun"/>
          <w:rFonts w:asciiTheme="minorHAnsi" w:hAnsiTheme="minorHAnsi" w:cstheme="minorHAnsi"/>
          <w:color w:val="000000" w:themeColor="text1"/>
          <w:szCs w:val="22"/>
        </w:rPr>
        <w:t xml:space="preserve">De naam en de contactgegevens van de onderwijsinstelling, de verwerkingsverantwoordelijke en eventuele gezamenlijke verwerkingsverantwoordelijken. </w:t>
      </w:r>
      <w:r w:rsidR="008C1CC6">
        <w:rPr>
          <w:rStyle w:val="normaltextrun"/>
          <w:rFonts w:asciiTheme="minorHAnsi" w:hAnsiTheme="minorHAnsi" w:cstheme="minorHAnsi"/>
          <w:color w:val="000000" w:themeColor="text1"/>
          <w:szCs w:val="22"/>
        </w:rPr>
        <w:t xml:space="preserve">Verder </w:t>
      </w:r>
      <w:r w:rsidRPr="004F029A">
        <w:rPr>
          <w:rStyle w:val="normaltextrun"/>
          <w:rFonts w:asciiTheme="minorHAnsi" w:hAnsiTheme="minorHAnsi" w:cstheme="minorHAnsi"/>
          <w:color w:val="000000" w:themeColor="text1"/>
          <w:szCs w:val="22"/>
        </w:rPr>
        <w:t xml:space="preserve">de gegevens van de </w:t>
      </w:r>
      <w:r w:rsidR="008C1CC6" w:rsidRPr="004F029A">
        <w:rPr>
          <w:rStyle w:val="normaltextrun"/>
          <w:rFonts w:asciiTheme="minorHAnsi" w:hAnsiTheme="minorHAnsi" w:cstheme="minorHAnsi"/>
          <w:color w:val="000000" w:themeColor="text1"/>
          <w:szCs w:val="22"/>
        </w:rPr>
        <w:t xml:space="preserve">functionaris voor gegevensbescherming </w:t>
      </w:r>
      <w:r w:rsidR="008C1CC6">
        <w:rPr>
          <w:rStyle w:val="normaltextrun"/>
          <w:rFonts w:asciiTheme="minorHAnsi" w:hAnsiTheme="minorHAnsi" w:cstheme="minorHAnsi"/>
          <w:color w:val="000000" w:themeColor="text1"/>
          <w:szCs w:val="22"/>
        </w:rPr>
        <w:t>en i</w:t>
      </w:r>
      <w:r w:rsidR="008C1CC6" w:rsidRPr="004F029A">
        <w:rPr>
          <w:rStyle w:val="normaltextrun"/>
          <w:rFonts w:asciiTheme="minorHAnsi" w:hAnsiTheme="minorHAnsi" w:cstheme="minorHAnsi"/>
          <w:color w:val="000000" w:themeColor="text1"/>
          <w:szCs w:val="22"/>
        </w:rPr>
        <w:t xml:space="preserve">ndien van toepassing </w:t>
      </w:r>
      <w:r w:rsidR="008C1CC6">
        <w:rPr>
          <w:rStyle w:val="normaltextrun"/>
          <w:rFonts w:asciiTheme="minorHAnsi" w:hAnsiTheme="minorHAnsi" w:cstheme="minorHAnsi"/>
          <w:color w:val="000000" w:themeColor="text1"/>
          <w:szCs w:val="22"/>
        </w:rPr>
        <w:t xml:space="preserve">van de </w:t>
      </w:r>
      <w:r w:rsidR="008C1CC6" w:rsidRPr="004F029A">
        <w:rPr>
          <w:rStyle w:val="normaltextrun"/>
          <w:rFonts w:asciiTheme="minorHAnsi" w:hAnsiTheme="minorHAnsi" w:cstheme="minorHAnsi"/>
          <w:color w:val="000000" w:themeColor="text1"/>
          <w:szCs w:val="22"/>
        </w:rPr>
        <w:t xml:space="preserve">gemandateerde </w:t>
      </w:r>
      <w:r w:rsidRPr="004F029A">
        <w:rPr>
          <w:rStyle w:val="normaltextrun"/>
          <w:rFonts w:asciiTheme="minorHAnsi" w:hAnsiTheme="minorHAnsi" w:cstheme="minorHAnsi"/>
          <w:color w:val="000000" w:themeColor="text1"/>
          <w:szCs w:val="22"/>
        </w:rPr>
        <w:t xml:space="preserve">van de </w:t>
      </w:r>
      <w:r w:rsidR="008C1CC6">
        <w:rPr>
          <w:rStyle w:val="normaltextrun"/>
          <w:rFonts w:asciiTheme="minorHAnsi" w:hAnsiTheme="minorHAnsi" w:cstheme="minorHAnsi"/>
          <w:color w:val="000000" w:themeColor="text1"/>
          <w:szCs w:val="22"/>
        </w:rPr>
        <w:t>verwerkingsverantwoordelijke.</w:t>
      </w:r>
    </w:p>
    <w:p w14:paraId="761BE582" w14:textId="7ED88B32" w:rsidR="0051383E" w:rsidRPr="004F029A" w:rsidRDefault="00D44EBC" w:rsidP="64FE5861">
      <w:pPr>
        <w:pStyle w:val="paragraph"/>
        <w:numPr>
          <w:ilvl w:val="0"/>
          <w:numId w:val="2"/>
        </w:numPr>
        <w:spacing w:before="0" w:beforeAutospacing="0" w:after="0" w:afterAutospacing="0"/>
        <w:jc w:val="both"/>
        <w:textAlignment w:val="baseline"/>
        <w:rPr>
          <w:rFonts w:asciiTheme="minorHAnsi" w:hAnsiTheme="minorHAnsi" w:cstheme="minorHAnsi"/>
          <w:color w:val="000000" w:themeColor="text1"/>
          <w:szCs w:val="22"/>
        </w:rPr>
      </w:pPr>
      <w:r w:rsidRPr="004F029A">
        <w:rPr>
          <w:rStyle w:val="normaltextrun"/>
          <w:rFonts w:asciiTheme="minorHAnsi" w:hAnsiTheme="minorHAnsi" w:cstheme="minorHAnsi"/>
          <w:color w:val="000000"/>
          <w:szCs w:val="22"/>
        </w:rPr>
        <w:t xml:space="preserve">een beschrijving van de categorieën van personen van wie </w:t>
      </w:r>
      <w:r w:rsidR="0051383E" w:rsidRPr="004F029A">
        <w:rPr>
          <w:rStyle w:val="normaltextrun"/>
          <w:rFonts w:asciiTheme="minorHAnsi" w:hAnsiTheme="minorHAnsi" w:cstheme="minorHAnsi"/>
          <w:color w:val="000000"/>
          <w:szCs w:val="22"/>
        </w:rPr>
        <w:t>de</w:t>
      </w:r>
      <w:r w:rsidRPr="004F029A">
        <w:rPr>
          <w:rStyle w:val="normaltextrun"/>
          <w:rFonts w:asciiTheme="minorHAnsi" w:hAnsiTheme="minorHAnsi" w:cstheme="minorHAnsi"/>
          <w:color w:val="000000"/>
          <w:szCs w:val="22"/>
        </w:rPr>
        <w:t xml:space="preserve"> gegevens </w:t>
      </w:r>
      <w:r w:rsidR="0051383E" w:rsidRPr="004F029A">
        <w:rPr>
          <w:rStyle w:val="normaltextrun"/>
          <w:rFonts w:asciiTheme="minorHAnsi" w:hAnsiTheme="minorHAnsi" w:cstheme="minorHAnsi"/>
          <w:color w:val="000000"/>
          <w:szCs w:val="22"/>
        </w:rPr>
        <w:t xml:space="preserve">worden </w:t>
      </w:r>
      <w:r w:rsidRPr="004F029A">
        <w:rPr>
          <w:rStyle w:val="normaltextrun"/>
          <w:rFonts w:asciiTheme="minorHAnsi" w:hAnsiTheme="minorHAnsi" w:cstheme="minorHAnsi"/>
          <w:color w:val="000000"/>
          <w:szCs w:val="22"/>
        </w:rPr>
        <w:t>verwerkt.</w:t>
      </w:r>
      <w:r w:rsidRPr="004F029A">
        <w:rPr>
          <w:rFonts w:asciiTheme="minorHAnsi" w:hAnsiTheme="minorHAnsi" w:cstheme="minorHAnsi"/>
          <w:color w:val="666666"/>
          <w:spacing w:val="3"/>
          <w:szCs w:val="22"/>
        </w:rPr>
        <w:t xml:space="preserve"> </w:t>
      </w:r>
    </w:p>
    <w:p w14:paraId="297E363E" w14:textId="72F24C63" w:rsidR="005308D5" w:rsidRPr="004F029A" w:rsidRDefault="64FE5861" w:rsidP="64FE5861">
      <w:pPr>
        <w:pStyle w:val="paragraph"/>
        <w:spacing w:before="0" w:beforeAutospacing="0" w:after="0" w:afterAutospacing="0"/>
        <w:ind w:left="720"/>
        <w:jc w:val="both"/>
        <w:textAlignment w:val="baseline"/>
        <w:rPr>
          <w:rStyle w:val="normaltextrun"/>
          <w:rFonts w:asciiTheme="minorHAnsi" w:hAnsiTheme="minorHAnsi" w:cstheme="minorHAnsi"/>
          <w:color w:val="000000" w:themeColor="text1"/>
          <w:szCs w:val="22"/>
        </w:rPr>
      </w:pPr>
      <w:r w:rsidRPr="004F029A">
        <w:rPr>
          <w:rStyle w:val="normaltextrun"/>
          <w:rFonts w:asciiTheme="minorHAnsi" w:hAnsiTheme="minorHAnsi" w:cstheme="minorHAnsi"/>
          <w:color w:val="000000" w:themeColor="text1"/>
          <w:szCs w:val="22"/>
        </w:rPr>
        <w:t>(de categorieën van de betrokkenen);</w:t>
      </w:r>
    </w:p>
    <w:p w14:paraId="6BED5598" w14:textId="276F13E6" w:rsidR="00E66241" w:rsidRPr="004F029A" w:rsidRDefault="64FE5861" w:rsidP="64FE5861">
      <w:pPr>
        <w:pStyle w:val="paragraph"/>
        <w:numPr>
          <w:ilvl w:val="0"/>
          <w:numId w:val="2"/>
        </w:numPr>
        <w:spacing w:before="0" w:beforeAutospacing="0" w:after="0" w:afterAutospacing="0"/>
        <w:jc w:val="both"/>
        <w:textAlignment w:val="baseline"/>
        <w:rPr>
          <w:rStyle w:val="normaltextrun"/>
          <w:rFonts w:asciiTheme="minorHAnsi" w:hAnsiTheme="minorHAnsi" w:cstheme="minorHAnsi"/>
          <w:color w:val="000000" w:themeColor="text1"/>
          <w:szCs w:val="22"/>
        </w:rPr>
      </w:pPr>
      <w:r w:rsidRPr="004F029A">
        <w:rPr>
          <w:rStyle w:val="normaltextrun"/>
          <w:rFonts w:asciiTheme="minorHAnsi" w:hAnsiTheme="minorHAnsi" w:cstheme="minorHAnsi"/>
          <w:color w:val="000000" w:themeColor="text1"/>
          <w:szCs w:val="22"/>
        </w:rPr>
        <w:t>opsomming van de categorieën van persoonsgegevens die worden verwerkt;</w:t>
      </w:r>
    </w:p>
    <w:p w14:paraId="5A6678A8" w14:textId="743844DC" w:rsidR="00A923BC" w:rsidRPr="004F029A" w:rsidRDefault="0009307A" w:rsidP="64FE5861">
      <w:pPr>
        <w:pStyle w:val="paragraph"/>
        <w:numPr>
          <w:ilvl w:val="0"/>
          <w:numId w:val="2"/>
        </w:numPr>
        <w:spacing w:before="0" w:beforeAutospacing="0" w:after="0" w:afterAutospacing="0"/>
        <w:jc w:val="both"/>
        <w:textAlignment w:val="baseline"/>
        <w:rPr>
          <w:rStyle w:val="normaltextrun"/>
          <w:rFonts w:asciiTheme="minorHAnsi" w:hAnsiTheme="minorHAnsi" w:cstheme="minorHAnsi"/>
          <w:color w:val="000000" w:themeColor="text1"/>
          <w:szCs w:val="22"/>
        </w:rPr>
      </w:pPr>
      <w:r w:rsidRPr="004F029A">
        <w:rPr>
          <w:rStyle w:val="normaltextrun"/>
          <w:rFonts w:asciiTheme="minorHAnsi" w:hAnsiTheme="minorHAnsi" w:cstheme="minorHAnsi"/>
          <w:color w:val="000000"/>
          <w:szCs w:val="22"/>
        </w:rPr>
        <w:t>de doelen waarvoor</w:t>
      </w:r>
      <w:r w:rsidR="00D44EBC" w:rsidRPr="004F029A">
        <w:rPr>
          <w:rStyle w:val="normaltextrun"/>
          <w:rFonts w:asciiTheme="minorHAnsi" w:hAnsiTheme="minorHAnsi" w:cstheme="minorHAnsi"/>
          <w:color w:val="000000"/>
          <w:szCs w:val="22"/>
        </w:rPr>
        <w:t xml:space="preserve"> de</w:t>
      </w:r>
      <w:r w:rsidR="004D2341" w:rsidRPr="004F029A">
        <w:rPr>
          <w:rStyle w:val="normaltextrun"/>
          <w:rFonts w:asciiTheme="minorHAnsi" w:hAnsiTheme="minorHAnsi" w:cstheme="minorHAnsi"/>
          <w:color w:val="000000"/>
          <w:szCs w:val="22"/>
        </w:rPr>
        <w:t>ze</w:t>
      </w:r>
      <w:r w:rsidR="00D44EBC" w:rsidRPr="004F029A">
        <w:rPr>
          <w:rStyle w:val="normaltextrun"/>
          <w:rFonts w:asciiTheme="minorHAnsi" w:hAnsiTheme="minorHAnsi" w:cstheme="minorHAnsi"/>
          <w:color w:val="000000"/>
          <w:szCs w:val="22"/>
        </w:rPr>
        <w:t xml:space="preserve"> persoonsgegevens </w:t>
      </w:r>
      <w:r w:rsidR="0051383E" w:rsidRPr="004F029A">
        <w:rPr>
          <w:rStyle w:val="normaltextrun"/>
          <w:rFonts w:asciiTheme="minorHAnsi" w:hAnsiTheme="minorHAnsi" w:cstheme="minorHAnsi"/>
          <w:color w:val="000000"/>
          <w:szCs w:val="22"/>
        </w:rPr>
        <w:t xml:space="preserve">worden </w:t>
      </w:r>
      <w:r w:rsidR="00D44EBC" w:rsidRPr="004F029A">
        <w:rPr>
          <w:rStyle w:val="normaltextrun"/>
          <w:rFonts w:asciiTheme="minorHAnsi" w:hAnsiTheme="minorHAnsi" w:cstheme="minorHAnsi"/>
          <w:color w:val="000000"/>
          <w:szCs w:val="22"/>
        </w:rPr>
        <w:t>verwerkt;</w:t>
      </w:r>
      <w:r w:rsidRPr="004F029A">
        <w:rPr>
          <w:rFonts w:asciiTheme="minorHAnsi" w:hAnsiTheme="minorHAnsi" w:cstheme="minorHAnsi"/>
          <w:color w:val="666666"/>
          <w:spacing w:val="3"/>
          <w:szCs w:val="22"/>
        </w:rPr>
        <w:t xml:space="preserve"> </w:t>
      </w:r>
      <w:r w:rsidR="00D44EBC" w:rsidRPr="004F029A">
        <w:rPr>
          <w:rStyle w:val="normaltextrun"/>
          <w:rFonts w:asciiTheme="minorHAnsi" w:hAnsiTheme="minorHAnsi" w:cstheme="minorHAnsi"/>
          <w:color w:val="000000"/>
          <w:szCs w:val="22"/>
        </w:rPr>
        <w:t>de verwerkingsdoeleinden</w:t>
      </w:r>
      <w:r w:rsidR="0051383E" w:rsidRPr="004F029A">
        <w:rPr>
          <w:rStyle w:val="normaltextrun"/>
          <w:rFonts w:asciiTheme="minorHAnsi" w:hAnsiTheme="minorHAnsi" w:cstheme="minorHAnsi"/>
          <w:color w:val="000000"/>
          <w:szCs w:val="22"/>
        </w:rPr>
        <w:t>;</w:t>
      </w:r>
    </w:p>
    <w:p w14:paraId="4A1632D5" w14:textId="133CEFFF" w:rsidR="00A923BC" w:rsidRPr="004F029A" w:rsidRDefault="64FE5861" w:rsidP="64FE5861">
      <w:pPr>
        <w:pStyle w:val="paragraph"/>
        <w:numPr>
          <w:ilvl w:val="0"/>
          <w:numId w:val="2"/>
        </w:numPr>
        <w:spacing w:before="0" w:beforeAutospacing="0" w:after="0" w:afterAutospacing="0"/>
        <w:jc w:val="both"/>
        <w:textAlignment w:val="baseline"/>
        <w:rPr>
          <w:rStyle w:val="normaltextrun"/>
          <w:rFonts w:asciiTheme="minorHAnsi" w:hAnsiTheme="minorHAnsi" w:cstheme="minorHAnsi"/>
          <w:color w:val="000000" w:themeColor="text1"/>
          <w:szCs w:val="22"/>
        </w:rPr>
      </w:pPr>
      <w:r w:rsidRPr="004F029A">
        <w:rPr>
          <w:rStyle w:val="normaltextrun"/>
          <w:rFonts w:asciiTheme="minorHAnsi" w:hAnsiTheme="minorHAnsi" w:cstheme="minorHAnsi"/>
          <w:color w:val="000000" w:themeColor="text1"/>
          <w:szCs w:val="22"/>
        </w:rPr>
        <w:t>de categorieën van ontvangers aan wie de persoonsgegevens zijn of zullen worden verstrekt. Waaronder eventuele andere verwerkingsverantwoordelijke, verwerkers binnen de EU en organisaties in landen buiten de EU (derde landen of internationale organisaties);</w:t>
      </w:r>
    </w:p>
    <w:p w14:paraId="5FF80248" w14:textId="066D5B32" w:rsidR="00A923BC" w:rsidRPr="004F029A" w:rsidRDefault="64FE5861" w:rsidP="64FE5861">
      <w:pPr>
        <w:pStyle w:val="paragraph"/>
        <w:numPr>
          <w:ilvl w:val="0"/>
          <w:numId w:val="2"/>
        </w:numPr>
        <w:spacing w:before="0" w:beforeAutospacing="0" w:after="0" w:afterAutospacing="0"/>
        <w:jc w:val="both"/>
        <w:textAlignment w:val="baseline"/>
        <w:rPr>
          <w:rStyle w:val="normaltextrun"/>
          <w:rFonts w:asciiTheme="minorHAnsi" w:hAnsiTheme="minorHAnsi" w:cstheme="minorHAnsi"/>
          <w:color w:val="000000" w:themeColor="text1"/>
          <w:szCs w:val="22"/>
        </w:rPr>
      </w:pPr>
      <w:r w:rsidRPr="004F029A">
        <w:rPr>
          <w:rStyle w:val="normaltextrun"/>
          <w:rFonts w:asciiTheme="minorHAnsi" w:hAnsiTheme="minorHAnsi" w:cstheme="minorHAnsi"/>
          <w:color w:val="000000" w:themeColor="text1"/>
          <w:szCs w:val="22"/>
        </w:rPr>
        <w:t>indien mogelijk, de beoogde termijnen waarbinnen de verschillende categorieën van gegevens moeten worden gewist;</w:t>
      </w:r>
    </w:p>
    <w:p w14:paraId="487C80E9" w14:textId="3E76C552" w:rsidR="00A923BC" w:rsidRPr="004F029A" w:rsidRDefault="64FE5861" w:rsidP="64FE5861">
      <w:pPr>
        <w:pStyle w:val="paragraph"/>
        <w:numPr>
          <w:ilvl w:val="0"/>
          <w:numId w:val="2"/>
        </w:numPr>
        <w:spacing w:before="0" w:beforeAutospacing="0" w:after="0" w:afterAutospacing="0"/>
        <w:jc w:val="both"/>
        <w:textAlignment w:val="baseline"/>
        <w:rPr>
          <w:rStyle w:val="normaltextrun"/>
          <w:rFonts w:asciiTheme="minorHAnsi" w:hAnsiTheme="minorHAnsi" w:cstheme="minorHAnsi"/>
          <w:color w:val="000000" w:themeColor="text1"/>
          <w:szCs w:val="22"/>
        </w:rPr>
      </w:pPr>
      <w:r w:rsidRPr="004F029A">
        <w:rPr>
          <w:rStyle w:val="normaltextrun"/>
          <w:rFonts w:asciiTheme="minorHAnsi" w:hAnsiTheme="minorHAnsi" w:cstheme="minorHAnsi"/>
          <w:color w:val="000000" w:themeColor="text1"/>
          <w:szCs w:val="22"/>
        </w:rPr>
        <w:t xml:space="preserve">een algemene beschrijving van de technische en organisatorische beveiligingsmaatregelen die genomen zijn om de persoonsgegevens, die verwerkt worden, te beveiligen zoals bedoeld in </w:t>
      </w:r>
      <w:hyperlink r:id="rId24">
        <w:r w:rsidRPr="004F029A">
          <w:rPr>
            <w:rStyle w:val="Hyperlink"/>
            <w:rFonts w:asciiTheme="minorHAnsi" w:hAnsiTheme="minorHAnsi" w:cstheme="minorHAnsi"/>
            <w:color w:val="000000" w:themeColor="text1"/>
            <w:szCs w:val="22"/>
          </w:rPr>
          <w:t>artikel 32</w:t>
        </w:r>
      </w:hyperlink>
      <w:r w:rsidRPr="004F029A">
        <w:rPr>
          <w:rStyle w:val="normaltextrun"/>
          <w:rFonts w:asciiTheme="minorHAnsi" w:hAnsiTheme="minorHAnsi" w:cstheme="minorHAnsi"/>
          <w:color w:val="000000" w:themeColor="text1"/>
          <w:szCs w:val="22"/>
          <w:u w:val="single"/>
        </w:rPr>
        <w:t>,</w:t>
      </w:r>
      <w:r w:rsidRPr="004F029A">
        <w:rPr>
          <w:rStyle w:val="normaltextrun"/>
          <w:rFonts w:asciiTheme="minorHAnsi" w:hAnsiTheme="minorHAnsi" w:cstheme="minorHAnsi"/>
          <w:color w:val="000000" w:themeColor="text1"/>
          <w:szCs w:val="22"/>
        </w:rPr>
        <w:t xml:space="preserve"> lid 1 van de AVG;</w:t>
      </w:r>
    </w:p>
    <w:p w14:paraId="0961CC8A" w14:textId="1A7A7B55" w:rsidR="00146DE9" w:rsidRPr="004F029A" w:rsidRDefault="00146DE9" w:rsidP="00146DE9">
      <w:pPr>
        <w:pStyle w:val="paragraph"/>
        <w:spacing w:before="0" w:beforeAutospacing="0" w:after="0" w:afterAutospacing="0"/>
        <w:ind w:left="720"/>
        <w:jc w:val="both"/>
        <w:textAlignment w:val="baseline"/>
        <w:rPr>
          <w:rStyle w:val="normaltextrun"/>
          <w:rFonts w:asciiTheme="minorHAnsi" w:hAnsiTheme="minorHAnsi" w:cstheme="minorHAnsi"/>
          <w:color w:val="000000"/>
          <w:szCs w:val="22"/>
        </w:rPr>
      </w:pPr>
    </w:p>
    <w:p w14:paraId="4082F783" w14:textId="03EE203C" w:rsidR="0023302A" w:rsidRPr="004F029A" w:rsidRDefault="004D2341" w:rsidP="64FE5861">
      <w:pPr>
        <w:pStyle w:val="paragraph"/>
        <w:spacing w:before="0" w:beforeAutospacing="0" w:after="0" w:afterAutospacing="0"/>
        <w:jc w:val="both"/>
        <w:textAlignment w:val="baseline"/>
        <w:rPr>
          <w:rFonts w:asciiTheme="minorHAnsi" w:hAnsiTheme="minorHAnsi" w:cstheme="minorHAnsi"/>
          <w:color w:val="000000" w:themeColor="text1"/>
          <w:szCs w:val="22"/>
        </w:rPr>
      </w:pPr>
      <w:r w:rsidRPr="004F029A">
        <w:rPr>
          <w:rFonts w:asciiTheme="minorHAnsi" w:hAnsiTheme="minorHAnsi" w:cstheme="minorHAnsi"/>
          <w:noProof/>
          <w:szCs w:val="22"/>
        </w:rPr>
        <w:drawing>
          <wp:anchor distT="0" distB="0" distL="114300" distR="114300" simplePos="0" relativeHeight="251658240" behindDoc="1" locked="0" layoutInCell="1" allowOverlap="1" wp14:anchorId="505C11EC" wp14:editId="730050CD">
            <wp:simplePos x="0" y="0"/>
            <wp:positionH relativeFrom="column">
              <wp:posOffset>3503930</wp:posOffset>
            </wp:positionH>
            <wp:positionV relativeFrom="paragraph">
              <wp:posOffset>106680</wp:posOffset>
            </wp:positionV>
            <wp:extent cx="2526665" cy="3123565"/>
            <wp:effectExtent l="0" t="0" r="6985" b="635"/>
            <wp:wrapTight wrapText="bothSides">
              <wp:wrapPolygon edited="0">
                <wp:start x="0" y="0"/>
                <wp:lineTo x="0" y="21473"/>
                <wp:lineTo x="21497" y="21473"/>
                <wp:lineTo x="21497" y="0"/>
                <wp:lineTo x="0" y="0"/>
              </wp:wrapPolygon>
            </wp:wrapTight>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2526665" cy="3123565"/>
                    </a:xfrm>
                    <a:prstGeom prst="rect">
                      <a:avLst/>
                    </a:prstGeom>
                  </pic:spPr>
                </pic:pic>
              </a:graphicData>
            </a:graphic>
            <wp14:sizeRelH relativeFrom="page">
              <wp14:pctWidth>0</wp14:pctWidth>
            </wp14:sizeRelH>
            <wp14:sizeRelV relativeFrom="page">
              <wp14:pctHeight>0</wp14:pctHeight>
            </wp14:sizeRelV>
          </wp:anchor>
        </w:drawing>
      </w:r>
      <w:r w:rsidR="0023302A" w:rsidRPr="004F029A">
        <w:rPr>
          <w:rStyle w:val="normaltextrun"/>
          <w:rFonts w:asciiTheme="minorHAnsi" w:hAnsiTheme="minorHAnsi" w:cstheme="minorHAnsi"/>
          <w:color w:val="000000"/>
          <w:szCs w:val="22"/>
        </w:rPr>
        <w:t>De verplichte onder</w:t>
      </w:r>
      <w:r w:rsidR="005D72BB" w:rsidRPr="004F029A">
        <w:rPr>
          <w:rStyle w:val="normaltextrun"/>
          <w:rFonts w:asciiTheme="minorHAnsi" w:hAnsiTheme="minorHAnsi" w:cstheme="minorHAnsi"/>
          <w:color w:val="000000"/>
          <w:szCs w:val="22"/>
        </w:rPr>
        <w:t>dele</w:t>
      </w:r>
      <w:r w:rsidR="0023302A" w:rsidRPr="004F029A">
        <w:rPr>
          <w:rStyle w:val="normaltextrun"/>
          <w:rFonts w:asciiTheme="minorHAnsi" w:hAnsiTheme="minorHAnsi" w:cstheme="minorHAnsi"/>
          <w:color w:val="000000"/>
          <w:szCs w:val="22"/>
        </w:rPr>
        <w:t>n voor het</w:t>
      </w:r>
      <w:r w:rsidR="004C1154" w:rsidRPr="004F029A">
        <w:rPr>
          <w:rStyle w:val="normaltextrun"/>
          <w:rFonts w:asciiTheme="minorHAnsi" w:hAnsiTheme="minorHAnsi" w:cstheme="minorHAnsi"/>
          <w:color w:val="000000"/>
          <w:szCs w:val="22"/>
        </w:rPr>
        <w:t xml:space="preserve"> register</w:t>
      </w:r>
      <w:r w:rsidR="00A923BC" w:rsidRPr="004F029A">
        <w:rPr>
          <w:rStyle w:val="normaltextrun"/>
          <w:rFonts w:asciiTheme="minorHAnsi" w:hAnsiTheme="minorHAnsi" w:cstheme="minorHAnsi"/>
          <w:color w:val="000000"/>
          <w:szCs w:val="22"/>
        </w:rPr>
        <w:t xml:space="preserve"> </w:t>
      </w:r>
      <w:r w:rsidR="004C1154" w:rsidRPr="004F029A">
        <w:rPr>
          <w:rStyle w:val="normaltextrun"/>
          <w:rFonts w:asciiTheme="minorHAnsi" w:hAnsiTheme="minorHAnsi" w:cstheme="minorHAnsi"/>
          <w:color w:val="000000"/>
          <w:szCs w:val="22"/>
        </w:rPr>
        <w:t xml:space="preserve">van de </w:t>
      </w:r>
      <w:r w:rsidR="0023302A" w:rsidRPr="004F029A">
        <w:rPr>
          <w:rFonts w:asciiTheme="minorHAnsi" w:hAnsiTheme="minorHAnsi" w:cstheme="minorHAnsi"/>
          <w:color w:val="000000"/>
          <w:szCs w:val="22"/>
        </w:rPr>
        <w:t xml:space="preserve">verwerkingsactiviteiten is uitgebreid met o.a. de BIV-classificatie, de brondocumenten en de toegang tot persoonsgegevens </w:t>
      </w:r>
      <w:r w:rsidR="000C4FCF" w:rsidRPr="004F029A">
        <w:rPr>
          <w:rFonts w:asciiTheme="minorHAnsi" w:hAnsiTheme="minorHAnsi" w:cstheme="minorHAnsi"/>
          <w:color w:val="000000"/>
          <w:szCs w:val="22"/>
        </w:rPr>
        <w:t>door</w:t>
      </w:r>
      <w:r w:rsidR="0023302A" w:rsidRPr="004F029A">
        <w:rPr>
          <w:rFonts w:asciiTheme="minorHAnsi" w:hAnsiTheme="minorHAnsi" w:cstheme="minorHAnsi"/>
          <w:color w:val="000000"/>
          <w:szCs w:val="22"/>
        </w:rPr>
        <w:t xml:space="preserve"> interne medewerkers</w:t>
      </w:r>
      <w:r w:rsidR="00B92F0B">
        <w:rPr>
          <w:rFonts w:asciiTheme="minorHAnsi" w:hAnsiTheme="minorHAnsi" w:cstheme="minorHAnsi"/>
          <w:color w:val="000000"/>
          <w:szCs w:val="22"/>
        </w:rPr>
        <w:t xml:space="preserve"> (autorisatie)</w:t>
      </w:r>
      <w:r w:rsidR="00B92F0B" w:rsidRPr="004F029A">
        <w:rPr>
          <w:rFonts w:asciiTheme="minorHAnsi" w:hAnsiTheme="minorHAnsi" w:cstheme="minorHAnsi"/>
          <w:color w:val="000000"/>
          <w:szCs w:val="22"/>
        </w:rPr>
        <w:t xml:space="preserve"> </w:t>
      </w:r>
      <w:r w:rsidR="0023302A" w:rsidRPr="004F029A">
        <w:rPr>
          <w:rFonts w:asciiTheme="minorHAnsi" w:hAnsiTheme="minorHAnsi" w:cstheme="minorHAnsi"/>
          <w:color w:val="000000"/>
          <w:szCs w:val="22"/>
        </w:rPr>
        <w:t xml:space="preserve"> en de verwerkin</w:t>
      </w:r>
      <w:r w:rsidR="005D72BB" w:rsidRPr="004F029A">
        <w:rPr>
          <w:rFonts w:asciiTheme="minorHAnsi" w:hAnsiTheme="minorHAnsi" w:cstheme="minorHAnsi"/>
          <w:color w:val="000000"/>
          <w:szCs w:val="22"/>
        </w:rPr>
        <w:t xml:space="preserve">g ervan in interne </w:t>
      </w:r>
      <w:r w:rsidR="00B92F0B">
        <w:rPr>
          <w:rFonts w:asciiTheme="minorHAnsi" w:hAnsiTheme="minorHAnsi" w:cstheme="minorHAnsi"/>
          <w:color w:val="000000"/>
          <w:szCs w:val="22"/>
        </w:rPr>
        <w:t>documenten.</w:t>
      </w:r>
      <w:r w:rsidR="005D72BB" w:rsidRPr="004F029A">
        <w:rPr>
          <w:rFonts w:asciiTheme="minorHAnsi" w:hAnsiTheme="minorHAnsi" w:cstheme="minorHAnsi"/>
          <w:color w:val="000000"/>
          <w:szCs w:val="22"/>
        </w:rPr>
        <w:t xml:space="preserve"> </w:t>
      </w:r>
    </w:p>
    <w:p w14:paraId="7B5E3E98" w14:textId="77777777" w:rsidR="0023302A" w:rsidRPr="004F029A" w:rsidRDefault="64FE5861" w:rsidP="64FE5861">
      <w:pPr>
        <w:textAlignment w:val="baseline"/>
        <w:rPr>
          <w:rFonts w:eastAsia="Times New Roman" w:cstheme="minorHAnsi"/>
          <w:color w:val="000000" w:themeColor="text1"/>
          <w:szCs w:val="22"/>
          <w:lang w:eastAsia="nl-NL"/>
        </w:rPr>
      </w:pPr>
      <w:r w:rsidRPr="004F029A">
        <w:rPr>
          <w:rFonts w:eastAsia="Times New Roman" w:cstheme="minorHAnsi"/>
          <w:color w:val="000000" w:themeColor="text1"/>
          <w:szCs w:val="22"/>
          <w:lang w:eastAsia="nl-NL"/>
        </w:rPr>
        <w:t xml:space="preserve">Het totaaloverzicht dat zo ontstaat noemen we het </w:t>
      </w:r>
      <w:r w:rsidRPr="004F029A">
        <w:rPr>
          <w:rFonts w:eastAsia="Times New Roman" w:cstheme="minorHAnsi"/>
          <w:b/>
          <w:bCs/>
          <w:color w:val="000000" w:themeColor="text1"/>
          <w:szCs w:val="22"/>
          <w:lang w:eastAsia="nl-NL"/>
        </w:rPr>
        <w:t>dataregister</w:t>
      </w:r>
      <w:r w:rsidRPr="004F029A">
        <w:rPr>
          <w:rFonts w:eastAsia="Times New Roman" w:cstheme="minorHAnsi"/>
          <w:color w:val="000000" w:themeColor="text1"/>
          <w:szCs w:val="22"/>
          <w:lang w:eastAsia="nl-NL"/>
        </w:rPr>
        <w:t xml:space="preserve">. </w:t>
      </w:r>
    </w:p>
    <w:p w14:paraId="69943D89" w14:textId="050A43FD" w:rsidR="0023302A" w:rsidRPr="004F029A" w:rsidRDefault="64FE5861" w:rsidP="0091338D">
      <w:pPr>
        <w:jc w:val="both"/>
        <w:textAlignment w:val="baseline"/>
        <w:rPr>
          <w:rFonts w:eastAsia="Times New Roman" w:cstheme="minorHAnsi"/>
          <w:color w:val="000000" w:themeColor="text1"/>
          <w:szCs w:val="22"/>
          <w:lang w:eastAsia="nl-NL"/>
        </w:rPr>
      </w:pPr>
      <w:r w:rsidRPr="004F029A">
        <w:rPr>
          <w:rFonts w:eastAsia="Times New Roman" w:cstheme="minorHAnsi"/>
          <w:color w:val="000000" w:themeColor="text1"/>
          <w:szCs w:val="22"/>
          <w:lang w:eastAsia="nl-NL"/>
        </w:rPr>
        <w:t xml:space="preserve">In het dataregister zijn de onderwerpen op basis van artikel 30 van de AVG met kleuren aangegeven zoals in de tabel rechts. </w:t>
      </w:r>
    </w:p>
    <w:p w14:paraId="44AD045A" w14:textId="77777777" w:rsidR="0023302A" w:rsidRPr="004F029A" w:rsidRDefault="0023302A" w:rsidP="0023302A">
      <w:pPr>
        <w:textAlignment w:val="baseline"/>
        <w:rPr>
          <w:rFonts w:eastAsia="Times New Roman" w:cstheme="minorHAnsi"/>
          <w:color w:val="000000"/>
          <w:szCs w:val="22"/>
          <w:lang w:eastAsia="nl-NL"/>
        </w:rPr>
      </w:pPr>
    </w:p>
    <w:p w14:paraId="3F53A56E" w14:textId="5A127FA5" w:rsidR="0023302A" w:rsidRPr="004F029A" w:rsidRDefault="64FE5861" w:rsidP="0091338D">
      <w:pPr>
        <w:pStyle w:val="paragraph"/>
        <w:spacing w:before="0" w:beforeAutospacing="0" w:after="0" w:afterAutospacing="0"/>
        <w:jc w:val="both"/>
        <w:textAlignment w:val="baseline"/>
        <w:rPr>
          <w:rStyle w:val="normaltextrun"/>
          <w:rFonts w:asciiTheme="minorHAnsi" w:hAnsiTheme="minorHAnsi" w:cstheme="minorHAnsi"/>
          <w:color w:val="000000" w:themeColor="text1"/>
          <w:szCs w:val="22"/>
        </w:rPr>
      </w:pPr>
      <w:r w:rsidRPr="004F029A">
        <w:rPr>
          <w:rStyle w:val="normaltextrun"/>
          <w:rFonts w:asciiTheme="minorHAnsi" w:hAnsiTheme="minorHAnsi" w:cstheme="minorHAnsi"/>
          <w:color w:val="000000" w:themeColor="text1"/>
          <w:szCs w:val="22"/>
        </w:rPr>
        <w:t xml:space="preserve">Het is goed om te weten dat het verwerken van persoons-gegevens een zeer ruim begrip is. </w:t>
      </w:r>
      <w:r w:rsidR="00B92F0B">
        <w:rPr>
          <w:rStyle w:val="normaltextrun"/>
          <w:rFonts w:asciiTheme="minorHAnsi" w:hAnsiTheme="minorHAnsi" w:cstheme="minorHAnsi"/>
          <w:color w:val="000000" w:themeColor="text1"/>
          <w:szCs w:val="22"/>
        </w:rPr>
        <w:t>Onder verwerken</w:t>
      </w:r>
      <w:r w:rsidRPr="004F029A">
        <w:rPr>
          <w:rStyle w:val="normaltextrun"/>
          <w:rFonts w:asciiTheme="minorHAnsi" w:hAnsiTheme="minorHAnsi" w:cstheme="minorHAnsi"/>
          <w:color w:val="000000" w:themeColor="text1"/>
          <w:szCs w:val="22"/>
        </w:rPr>
        <w:t xml:space="preserve"> wordt in ieder geval het volgende verstaan.</w:t>
      </w:r>
    </w:p>
    <w:p w14:paraId="08D46D87" w14:textId="77777777" w:rsidR="00A4146B" w:rsidRPr="004F029A" w:rsidRDefault="00A4146B" w:rsidP="0091338D">
      <w:pPr>
        <w:pStyle w:val="paragraph"/>
        <w:spacing w:before="0" w:beforeAutospacing="0" w:after="0" w:afterAutospacing="0"/>
        <w:jc w:val="both"/>
        <w:textAlignment w:val="baseline"/>
        <w:rPr>
          <w:rStyle w:val="normaltextrun"/>
          <w:rFonts w:asciiTheme="minorHAnsi" w:hAnsiTheme="minorHAnsi" w:cstheme="minorHAnsi"/>
          <w:color w:val="000000" w:themeColor="text1"/>
          <w:szCs w:val="22"/>
        </w:rPr>
      </w:pPr>
    </w:p>
    <w:p w14:paraId="504A0824" w14:textId="5F63B4CA" w:rsidR="00AB0EFC" w:rsidRPr="004F029A" w:rsidRDefault="64FE5861" w:rsidP="64FE5861">
      <w:pPr>
        <w:pStyle w:val="paragraph"/>
        <w:spacing w:before="0" w:beforeAutospacing="0" w:after="0" w:afterAutospacing="0"/>
        <w:textAlignment w:val="baseline"/>
        <w:rPr>
          <w:rStyle w:val="normaltextrun"/>
          <w:rFonts w:asciiTheme="minorHAnsi" w:hAnsiTheme="minorHAnsi" w:cstheme="minorHAnsi"/>
          <w:i/>
          <w:iCs/>
          <w:color w:val="2E74B5" w:themeColor="accent1" w:themeShade="BF"/>
          <w:szCs w:val="22"/>
        </w:rPr>
      </w:pPr>
      <w:r w:rsidRPr="004F029A">
        <w:rPr>
          <w:rStyle w:val="normaltextrun"/>
          <w:rFonts w:asciiTheme="minorHAnsi" w:hAnsiTheme="minorHAnsi" w:cstheme="minorHAnsi"/>
          <w:b/>
          <w:bCs/>
          <w:i/>
          <w:iCs/>
          <w:color w:val="2E74B5" w:themeColor="accent1" w:themeShade="BF"/>
          <w:szCs w:val="22"/>
        </w:rPr>
        <w:t>Verwerken</w:t>
      </w:r>
      <w:r w:rsidRPr="004F029A">
        <w:rPr>
          <w:rStyle w:val="normaltextrun"/>
          <w:rFonts w:asciiTheme="minorHAnsi" w:hAnsiTheme="minorHAnsi" w:cstheme="minorHAnsi"/>
          <w:i/>
          <w:iCs/>
          <w:color w:val="2E74B5" w:themeColor="accent1" w:themeShade="BF"/>
          <w:szCs w:val="22"/>
        </w:rPr>
        <w:t xml:space="preserve"> is het verzamelen, vastleggen, ordenen, bewaren, bijwerken, wijzigen, opvragen, raadplegen, gebruiken, doorzenden, verspreiden, beschikbaar stellen, samenbrengen, met elkaar in verband brengen, afschermen, uitwissen en vernietigen van gegevens.</w:t>
      </w:r>
    </w:p>
    <w:p w14:paraId="0F1B8985" w14:textId="509301BF" w:rsidR="00625E67" w:rsidRDefault="00625E67" w:rsidP="64FE5861">
      <w:pPr>
        <w:pStyle w:val="paragraph"/>
        <w:spacing w:before="0" w:beforeAutospacing="0" w:after="0" w:afterAutospacing="0"/>
        <w:textAlignment w:val="baseline"/>
        <w:rPr>
          <w:rFonts w:asciiTheme="minorHAnsi" w:hAnsiTheme="minorHAnsi" w:cstheme="minorHAnsi"/>
          <w:i/>
          <w:iCs/>
          <w:color w:val="2E74B5" w:themeColor="accent1" w:themeShade="BF"/>
          <w:szCs w:val="22"/>
        </w:rPr>
      </w:pPr>
    </w:p>
    <w:p w14:paraId="32B6ECDB" w14:textId="781E0361" w:rsidR="00B92F0B" w:rsidRDefault="00B92F0B" w:rsidP="64FE5861">
      <w:pPr>
        <w:pStyle w:val="paragraph"/>
        <w:spacing w:before="0" w:beforeAutospacing="0" w:after="0" w:afterAutospacing="0"/>
        <w:textAlignment w:val="baseline"/>
        <w:rPr>
          <w:rFonts w:asciiTheme="minorHAnsi" w:hAnsiTheme="minorHAnsi" w:cstheme="minorHAnsi"/>
          <w:i/>
          <w:iCs/>
          <w:color w:val="2E74B5" w:themeColor="accent1" w:themeShade="BF"/>
          <w:szCs w:val="22"/>
        </w:rPr>
      </w:pPr>
    </w:p>
    <w:p w14:paraId="32748E02" w14:textId="74801DBA" w:rsidR="00B92F0B" w:rsidRDefault="00B92F0B" w:rsidP="64FE5861">
      <w:pPr>
        <w:pStyle w:val="paragraph"/>
        <w:spacing w:before="0" w:beforeAutospacing="0" w:after="0" w:afterAutospacing="0"/>
        <w:textAlignment w:val="baseline"/>
        <w:rPr>
          <w:rFonts w:asciiTheme="minorHAnsi" w:hAnsiTheme="minorHAnsi" w:cstheme="minorHAnsi"/>
          <w:i/>
          <w:iCs/>
          <w:color w:val="2E74B5" w:themeColor="accent1" w:themeShade="BF"/>
          <w:szCs w:val="22"/>
        </w:rPr>
      </w:pPr>
    </w:p>
    <w:p w14:paraId="720152E4" w14:textId="6B21FA9D" w:rsidR="00B92F0B" w:rsidRDefault="00B92F0B" w:rsidP="64FE5861">
      <w:pPr>
        <w:pStyle w:val="paragraph"/>
        <w:spacing w:before="0" w:beforeAutospacing="0" w:after="0" w:afterAutospacing="0"/>
        <w:textAlignment w:val="baseline"/>
        <w:rPr>
          <w:rFonts w:asciiTheme="minorHAnsi" w:hAnsiTheme="minorHAnsi" w:cstheme="minorHAnsi"/>
          <w:i/>
          <w:iCs/>
          <w:color w:val="2E74B5" w:themeColor="accent1" w:themeShade="BF"/>
          <w:szCs w:val="22"/>
        </w:rPr>
      </w:pPr>
    </w:p>
    <w:p w14:paraId="11984FCD" w14:textId="77777777" w:rsidR="00B92F0B" w:rsidRPr="004F029A" w:rsidRDefault="00B92F0B" w:rsidP="64FE5861">
      <w:pPr>
        <w:pStyle w:val="paragraph"/>
        <w:spacing w:before="0" w:beforeAutospacing="0" w:after="0" w:afterAutospacing="0"/>
        <w:textAlignment w:val="baseline"/>
        <w:rPr>
          <w:rFonts w:asciiTheme="minorHAnsi" w:hAnsiTheme="minorHAnsi" w:cstheme="minorHAnsi"/>
          <w:i/>
          <w:iCs/>
          <w:color w:val="2E74B5" w:themeColor="accent1" w:themeShade="BF"/>
          <w:szCs w:val="22"/>
        </w:rPr>
      </w:pPr>
    </w:p>
    <w:p w14:paraId="25C4AC89" w14:textId="388D6E37" w:rsidR="00A923BC" w:rsidRPr="00E9481B" w:rsidRDefault="64FE5861" w:rsidP="00E9481B">
      <w:pPr>
        <w:pStyle w:val="Kop2"/>
        <w:rPr>
          <w:rStyle w:val="normaltextrun"/>
        </w:rPr>
      </w:pPr>
      <w:bookmarkStart w:id="8" w:name="_Toc527968829"/>
      <w:r w:rsidRPr="00E9481B">
        <w:rPr>
          <w:rStyle w:val="normaltextrun"/>
        </w:rPr>
        <w:lastRenderedPageBreak/>
        <w:t>Format van het dataregister</w:t>
      </w:r>
      <w:bookmarkEnd w:id="8"/>
    </w:p>
    <w:p w14:paraId="4CBEBC7F" w14:textId="2495EB66" w:rsidR="004C1154" w:rsidRPr="004F029A" w:rsidRDefault="004C1154" w:rsidP="00DA1F56">
      <w:pPr>
        <w:jc w:val="both"/>
        <w:rPr>
          <w:rFonts w:cstheme="minorHAnsi"/>
          <w:szCs w:val="22"/>
        </w:rPr>
      </w:pPr>
    </w:p>
    <w:p w14:paraId="502795FF" w14:textId="291B3910" w:rsidR="00E9481B" w:rsidRDefault="00E9481B" w:rsidP="64FE5861">
      <w:pPr>
        <w:pStyle w:val="paragraph"/>
        <w:spacing w:before="0" w:beforeAutospacing="0" w:after="0" w:afterAutospacing="0"/>
        <w:jc w:val="both"/>
        <w:textAlignment w:val="baseline"/>
        <w:rPr>
          <w:rStyle w:val="normaltextrun"/>
          <w:rFonts w:asciiTheme="minorHAnsi" w:hAnsiTheme="minorHAnsi" w:cstheme="minorHAnsi"/>
          <w:color w:val="000000" w:themeColor="text1"/>
          <w:szCs w:val="22"/>
        </w:rPr>
      </w:pPr>
      <w:r>
        <w:rPr>
          <w:rStyle w:val="normaltextrun"/>
          <w:rFonts w:asciiTheme="minorHAnsi" w:hAnsiTheme="minorHAnsi" w:cstheme="minorHAnsi"/>
          <w:color w:val="000000" w:themeColor="text1"/>
          <w:szCs w:val="22"/>
        </w:rPr>
        <w:t xml:space="preserve">Er is voor gekozen om het dataregister op basis van </w:t>
      </w:r>
      <w:r w:rsidR="00F15B7A">
        <w:rPr>
          <w:rStyle w:val="normaltextrun"/>
          <w:rFonts w:asciiTheme="minorHAnsi" w:hAnsiTheme="minorHAnsi" w:cstheme="minorHAnsi"/>
          <w:color w:val="000000" w:themeColor="text1"/>
          <w:szCs w:val="22"/>
        </w:rPr>
        <w:t xml:space="preserve">de </w:t>
      </w:r>
      <w:r>
        <w:rPr>
          <w:rStyle w:val="normaltextrun"/>
          <w:rFonts w:asciiTheme="minorHAnsi" w:hAnsiTheme="minorHAnsi" w:cstheme="minorHAnsi"/>
          <w:color w:val="000000" w:themeColor="text1"/>
          <w:szCs w:val="22"/>
        </w:rPr>
        <w:t xml:space="preserve">betrokkenen te maken. </w:t>
      </w:r>
      <w:r w:rsidR="00F15B7A">
        <w:rPr>
          <w:rStyle w:val="normaltextrun"/>
          <w:rFonts w:asciiTheme="minorHAnsi" w:hAnsiTheme="minorHAnsi" w:cstheme="minorHAnsi"/>
          <w:color w:val="000000" w:themeColor="text1"/>
          <w:szCs w:val="22"/>
        </w:rPr>
        <w:t xml:space="preserve">Het is belangrijk om te weten dat de betrokkene degene is van wie de persoonsgegevens verwerkt worden. </w:t>
      </w:r>
      <w:r>
        <w:rPr>
          <w:rStyle w:val="normaltextrun"/>
          <w:rFonts w:asciiTheme="minorHAnsi" w:hAnsiTheme="minorHAnsi" w:cstheme="minorHAnsi"/>
          <w:color w:val="000000" w:themeColor="text1"/>
          <w:szCs w:val="22"/>
        </w:rPr>
        <w:t xml:space="preserve">Er zijn </w:t>
      </w:r>
      <w:r w:rsidR="00B92F0B">
        <w:rPr>
          <w:rStyle w:val="normaltextrun"/>
          <w:rFonts w:asciiTheme="minorHAnsi" w:hAnsiTheme="minorHAnsi" w:cstheme="minorHAnsi"/>
          <w:color w:val="000000" w:themeColor="text1"/>
          <w:szCs w:val="22"/>
        </w:rPr>
        <w:t xml:space="preserve">op dit moment </w:t>
      </w:r>
      <w:r w:rsidR="00F15B7A">
        <w:rPr>
          <w:rStyle w:val="normaltextrun"/>
          <w:rFonts w:asciiTheme="minorHAnsi" w:hAnsiTheme="minorHAnsi" w:cstheme="minorHAnsi"/>
          <w:color w:val="000000" w:themeColor="text1"/>
          <w:szCs w:val="22"/>
        </w:rPr>
        <w:t>vier</w:t>
      </w:r>
      <w:r>
        <w:rPr>
          <w:rStyle w:val="normaltextrun"/>
          <w:rFonts w:asciiTheme="minorHAnsi" w:hAnsiTheme="minorHAnsi" w:cstheme="minorHAnsi"/>
          <w:color w:val="000000" w:themeColor="text1"/>
          <w:szCs w:val="22"/>
        </w:rPr>
        <w:t xml:space="preserve"> </w:t>
      </w:r>
      <w:r w:rsidR="00F15B7A">
        <w:rPr>
          <w:rStyle w:val="normaltextrun"/>
          <w:rFonts w:asciiTheme="minorHAnsi" w:hAnsiTheme="minorHAnsi" w:cstheme="minorHAnsi"/>
          <w:color w:val="000000" w:themeColor="text1"/>
          <w:szCs w:val="22"/>
        </w:rPr>
        <w:t>dataregister voor het po/vo, namelijk:</w:t>
      </w:r>
    </w:p>
    <w:p w14:paraId="0FA105DF" w14:textId="619B864A" w:rsidR="00E9481B" w:rsidRDefault="00E9481B" w:rsidP="00F15B7A">
      <w:pPr>
        <w:pStyle w:val="paragraph"/>
        <w:numPr>
          <w:ilvl w:val="0"/>
          <w:numId w:val="30"/>
        </w:numPr>
        <w:spacing w:before="0" w:beforeAutospacing="0" w:after="0" w:afterAutospacing="0"/>
        <w:jc w:val="both"/>
        <w:textAlignment w:val="baseline"/>
        <w:rPr>
          <w:rStyle w:val="normaltextrun"/>
          <w:rFonts w:asciiTheme="minorHAnsi" w:hAnsiTheme="minorHAnsi" w:cstheme="minorHAnsi"/>
          <w:color w:val="000000" w:themeColor="text1"/>
          <w:szCs w:val="22"/>
        </w:rPr>
      </w:pPr>
      <w:r>
        <w:rPr>
          <w:rStyle w:val="normaltextrun"/>
          <w:rFonts w:asciiTheme="minorHAnsi" w:hAnsiTheme="minorHAnsi" w:cstheme="minorHAnsi"/>
          <w:color w:val="000000" w:themeColor="text1"/>
          <w:szCs w:val="22"/>
        </w:rPr>
        <w:t>leerlingen po</w:t>
      </w:r>
      <w:r w:rsidR="00B92F0B">
        <w:rPr>
          <w:rStyle w:val="normaltextrun"/>
          <w:rFonts w:asciiTheme="minorHAnsi" w:hAnsiTheme="minorHAnsi" w:cstheme="minorHAnsi"/>
          <w:color w:val="000000" w:themeColor="text1"/>
          <w:szCs w:val="22"/>
        </w:rPr>
        <w:t xml:space="preserve"> 2.0</w:t>
      </w:r>
    </w:p>
    <w:p w14:paraId="27BCB0AF" w14:textId="59669448" w:rsidR="00E9481B" w:rsidRDefault="00E9481B" w:rsidP="00F15B7A">
      <w:pPr>
        <w:pStyle w:val="paragraph"/>
        <w:numPr>
          <w:ilvl w:val="0"/>
          <w:numId w:val="30"/>
        </w:numPr>
        <w:spacing w:before="0" w:beforeAutospacing="0" w:after="0" w:afterAutospacing="0"/>
        <w:jc w:val="both"/>
        <w:textAlignment w:val="baseline"/>
        <w:rPr>
          <w:rStyle w:val="normaltextrun"/>
          <w:rFonts w:asciiTheme="minorHAnsi" w:hAnsiTheme="minorHAnsi" w:cstheme="minorHAnsi"/>
          <w:color w:val="000000" w:themeColor="text1"/>
          <w:szCs w:val="22"/>
        </w:rPr>
      </w:pPr>
      <w:r>
        <w:rPr>
          <w:rStyle w:val="normaltextrun"/>
          <w:rFonts w:asciiTheme="minorHAnsi" w:hAnsiTheme="minorHAnsi" w:cstheme="minorHAnsi"/>
          <w:color w:val="000000" w:themeColor="text1"/>
          <w:szCs w:val="22"/>
        </w:rPr>
        <w:t>leerlingen vo</w:t>
      </w:r>
      <w:r w:rsidR="00B92F0B">
        <w:rPr>
          <w:rStyle w:val="normaltextrun"/>
          <w:rFonts w:asciiTheme="minorHAnsi" w:hAnsiTheme="minorHAnsi" w:cstheme="minorHAnsi"/>
          <w:color w:val="000000" w:themeColor="text1"/>
          <w:szCs w:val="22"/>
        </w:rPr>
        <w:t xml:space="preserve"> 2.0</w:t>
      </w:r>
    </w:p>
    <w:p w14:paraId="25E2566E" w14:textId="742B1D50" w:rsidR="00E9481B" w:rsidRDefault="00E9481B" w:rsidP="00F15B7A">
      <w:pPr>
        <w:pStyle w:val="paragraph"/>
        <w:numPr>
          <w:ilvl w:val="0"/>
          <w:numId w:val="30"/>
        </w:numPr>
        <w:spacing w:before="0" w:beforeAutospacing="0" w:after="0" w:afterAutospacing="0"/>
        <w:jc w:val="both"/>
        <w:textAlignment w:val="baseline"/>
        <w:rPr>
          <w:rStyle w:val="normaltextrun"/>
          <w:rFonts w:asciiTheme="minorHAnsi" w:hAnsiTheme="minorHAnsi" w:cstheme="minorHAnsi"/>
          <w:color w:val="000000" w:themeColor="text1"/>
          <w:szCs w:val="22"/>
        </w:rPr>
      </w:pPr>
      <w:r>
        <w:rPr>
          <w:rStyle w:val="normaltextrun"/>
          <w:rFonts w:asciiTheme="minorHAnsi" w:hAnsiTheme="minorHAnsi" w:cstheme="minorHAnsi"/>
          <w:color w:val="000000" w:themeColor="text1"/>
          <w:szCs w:val="22"/>
        </w:rPr>
        <w:t>medewerkers po/vo</w:t>
      </w:r>
      <w:r w:rsidR="00B92F0B">
        <w:rPr>
          <w:rStyle w:val="normaltextrun"/>
          <w:rFonts w:asciiTheme="minorHAnsi" w:hAnsiTheme="minorHAnsi" w:cstheme="minorHAnsi"/>
          <w:color w:val="000000" w:themeColor="text1"/>
          <w:szCs w:val="22"/>
        </w:rPr>
        <w:t xml:space="preserve"> 2.0</w:t>
      </w:r>
    </w:p>
    <w:p w14:paraId="4776E2E4" w14:textId="2A5304E0" w:rsidR="00E9481B" w:rsidRDefault="00F15B7A" w:rsidP="00F15B7A">
      <w:pPr>
        <w:pStyle w:val="paragraph"/>
        <w:numPr>
          <w:ilvl w:val="0"/>
          <w:numId w:val="30"/>
        </w:numPr>
        <w:spacing w:before="0" w:beforeAutospacing="0" w:after="0" w:afterAutospacing="0"/>
        <w:jc w:val="both"/>
        <w:textAlignment w:val="baseline"/>
        <w:rPr>
          <w:rStyle w:val="normaltextrun"/>
          <w:rFonts w:asciiTheme="minorHAnsi" w:hAnsiTheme="minorHAnsi" w:cstheme="minorHAnsi"/>
          <w:color w:val="000000" w:themeColor="text1"/>
          <w:szCs w:val="22"/>
        </w:rPr>
      </w:pPr>
      <w:r>
        <w:rPr>
          <w:rStyle w:val="normaltextrun"/>
          <w:rFonts w:asciiTheme="minorHAnsi" w:hAnsiTheme="minorHAnsi" w:cstheme="minorHAnsi"/>
          <w:color w:val="000000" w:themeColor="text1"/>
          <w:szCs w:val="22"/>
        </w:rPr>
        <w:t xml:space="preserve">relaties </w:t>
      </w:r>
      <w:r w:rsidR="00B92F0B">
        <w:rPr>
          <w:rStyle w:val="normaltextrun"/>
          <w:rFonts w:asciiTheme="minorHAnsi" w:hAnsiTheme="minorHAnsi" w:cstheme="minorHAnsi"/>
          <w:color w:val="000000" w:themeColor="text1"/>
          <w:szCs w:val="22"/>
        </w:rPr>
        <w:t>1.0</w:t>
      </w:r>
      <w:r w:rsidR="008C1CC6">
        <w:rPr>
          <w:rStyle w:val="normaltextrun"/>
          <w:rFonts w:asciiTheme="minorHAnsi" w:hAnsiTheme="minorHAnsi" w:cstheme="minorHAnsi"/>
          <w:color w:val="000000" w:themeColor="text1"/>
          <w:szCs w:val="22"/>
        </w:rPr>
        <w:t xml:space="preserve"> </w:t>
      </w:r>
    </w:p>
    <w:p w14:paraId="14F4F98B" w14:textId="79D588B0" w:rsidR="00F15B7A" w:rsidRDefault="00F15B7A" w:rsidP="00F15B7A">
      <w:pPr>
        <w:pStyle w:val="paragraph"/>
        <w:spacing w:before="0" w:beforeAutospacing="0" w:after="0" w:afterAutospacing="0"/>
        <w:jc w:val="both"/>
        <w:textAlignment w:val="baseline"/>
        <w:rPr>
          <w:rStyle w:val="normaltextrun"/>
          <w:rFonts w:asciiTheme="minorHAnsi" w:hAnsiTheme="minorHAnsi" w:cstheme="minorHAnsi"/>
          <w:color w:val="000000" w:themeColor="text1"/>
          <w:szCs w:val="22"/>
        </w:rPr>
      </w:pPr>
    </w:p>
    <w:p w14:paraId="0FE9C033" w14:textId="36DC1508" w:rsidR="00F15B7A" w:rsidRDefault="00F15B7A" w:rsidP="00F15B7A">
      <w:pPr>
        <w:pStyle w:val="paragraph"/>
        <w:spacing w:before="0" w:beforeAutospacing="0" w:after="0" w:afterAutospacing="0"/>
        <w:jc w:val="both"/>
        <w:textAlignment w:val="baseline"/>
        <w:rPr>
          <w:rStyle w:val="normaltextrun"/>
          <w:rFonts w:asciiTheme="minorHAnsi" w:hAnsiTheme="minorHAnsi" w:cstheme="minorHAnsi"/>
          <w:color w:val="000000" w:themeColor="text1"/>
          <w:szCs w:val="22"/>
        </w:rPr>
      </w:pPr>
      <w:r>
        <w:rPr>
          <w:rStyle w:val="normaltextrun"/>
          <w:rFonts w:asciiTheme="minorHAnsi" w:hAnsiTheme="minorHAnsi" w:cstheme="minorHAnsi"/>
          <w:color w:val="000000" w:themeColor="text1"/>
          <w:szCs w:val="22"/>
        </w:rPr>
        <w:t>Alle dataregisters hebben dezelfde opbouw, waarbij de kleuren overeenkomen met de onderdelen uit artikel 30 van de AVG.</w:t>
      </w:r>
      <w:r w:rsidR="0064239A">
        <w:rPr>
          <w:rStyle w:val="normaltextrun"/>
          <w:rFonts w:asciiTheme="minorHAnsi" w:hAnsiTheme="minorHAnsi" w:cstheme="minorHAnsi"/>
          <w:color w:val="000000" w:themeColor="text1"/>
          <w:szCs w:val="22"/>
        </w:rPr>
        <w:t xml:space="preserve"> Het registeroverzicht </w:t>
      </w:r>
      <w:r w:rsidR="00B92F0B">
        <w:rPr>
          <w:rStyle w:val="normaltextrun"/>
          <w:rFonts w:asciiTheme="minorHAnsi" w:hAnsiTheme="minorHAnsi" w:cstheme="minorHAnsi"/>
          <w:color w:val="000000" w:themeColor="text1"/>
          <w:szCs w:val="22"/>
        </w:rPr>
        <w:t xml:space="preserve">op het eerste tabblad </w:t>
      </w:r>
      <w:r w:rsidR="0064239A">
        <w:rPr>
          <w:rStyle w:val="normaltextrun"/>
          <w:rFonts w:asciiTheme="minorHAnsi" w:hAnsiTheme="minorHAnsi" w:cstheme="minorHAnsi"/>
          <w:color w:val="000000" w:themeColor="text1"/>
          <w:szCs w:val="22"/>
        </w:rPr>
        <w:t xml:space="preserve">kan als ‘praatplaat’ gebruikt worden om te laten zien hoe de verwerkingen worden vastgelegd. Het registeroverzicht wordt grotendeels gevuld vanuit de overige tabbladen (zie 4.3). </w:t>
      </w:r>
      <w:r w:rsidR="00B92F0B">
        <w:rPr>
          <w:rStyle w:val="normaltextrun"/>
          <w:rFonts w:asciiTheme="minorHAnsi" w:hAnsiTheme="minorHAnsi" w:cstheme="minorHAnsi"/>
          <w:color w:val="000000" w:themeColor="text1"/>
          <w:szCs w:val="22"/>
        </w:rPr>
        <w:t>Op het overzicht zijn alleen</w:t>
      </w:r>
      <w:r w:rsidR="0064239A">
        <w:rPr>
          <w:rStyle w:val="normaltextrun"/>
          <w:rFonts w:asciiTheme="minorHAnsi" w:hAnsiTheme="minorHAnsi" w:cstheme="minorHAnsi"/>
          <w:color w:val="000000" w:themeColor="text1"/>
          <w:szCs w:val="22"/>
        </w:rPr>
        <w:t xml:space="preserve"> de witte velden in te vullen.</w:t>
      </w:r>
    </w:p>
    <w:p w14:paraId="3B1F14C8" w14:textId="4DB738FD" w:rsidR="007A49DC" w:rsidRDefault="007A49DC" w:rsidP="00DA1F56">
      <w:pPr>
        <w:jc w:val="both"/>
        <w:rPr>
          <w:noProof/>
          <w:lang w:eastAsia="nl-NL"/>
        </w:rPr>
      </w:pPr>
    </w:p>
    <w:p w14:paraId="09122B6A" w14:textId="4DD1063F" w:rsidR="00E9481B" w:rsidRDefault="00E9481B" w:rsidP="00DA1F56">
      <w:pPr>
        <w:jc w:val="both"/>
        <w:rPr>
          <w:rFonts w:cstheme="minorHAnsi"/>
          <w:noProof/>
          <w:szCs w:val="22"/>
          <w:lang w:eastAsia="nl-NL"/>
        </w:rPr>
      </w:pPr>
      <w:r>
        <w:rPr>
          <w:noProof/>
          <w:lang w:eastAsia="nl-NL"/>
        </w:rPr>
        <w:drawing>
          <wp:inline distT="0" distB="0" distL="0" distR="0" wp14:anchorId="162C93FE" wp14:editId="37D20FFD">
            <wp:extent cx="5120640" cy="2554111"/>
            <wp:effectExtent l="0" t="0" r="381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124762" cy="2556167"/>
                    </a:xfrm>
                    <a:prstGeom prst="rect">
                      <a:avLst/>
                    </a:prstGeom>
                  </pic:spPr>
                </pic:pic>
              </a:graphicData>
            </a:graphic>
          </wp:inline>
        </w:drawing>
      </w:r>
    </w:p>
    <w:p w14:paraId="66E9761A" w14:textId="1D7B6636" w:rsidR="00B92F0B" w:rsidRDefault="00B92F0B" w:rsidP="00DA1F56">
      <w:pPr>
        <w:jc w:val="both"/>
        <w:rPr>
          <w:rFonts w:cstheme="minorHAnsi"/>
          <w:noProof/>
          <w:szCs w:val="22"/>
          <w:lang w:eastAsia="nl-NL"/>
        </w:rPr>
      </w:pPr>
    </w:p>
    <w:p w14:paraId="220CF4AB" w14:textId="77777777" w:rsidR="008C1CC6" w:rsidRPr="004F029A" w:rsidRDefault="008C1CC6" w:rsidP="00DA1F56">
      <w:pPr>
        <w:jc w:val="both"/>
        <w:rPr>
          <w:rFonts w:cstheme="minorHAnsi"/>
          <w:noProof/>
          <w:szCs w:val="22"/>
          <w:lang w:eastAsia="nl-NL"/>
        </w:rPr>
      </w:pPr>
    </w:p>
    <w:p w14:paraId="615E8C0E" w14:textId="013CB2A3" w:rsidR="002A3470" w:rsidRPr="004F029A" w:rsidRDefault="64FE5861" w:rsidP="0064239A">
      <w:pPr>
        <w:pStyle w:val="Kop2"/>
      </w:pPr>
      <w:bookmarkStart w:id="9" w:name="_Toc527968830"/>
      <w:r w:rsidRPr="0064239A">
        <w:rPr>
          <w:rStyle w:val="Kop2Char"/>
        </w:rPr>
        <w:t>Toelichting opbouw dataregister</w:t>
      </w:r>
      <w:r w:rsidRPr="004F029A">
        <w:t>.</w:t>
      </w:r>
      <w:bookmarkEnd w:id="9"/>
    </w:p>
    <w:p w14:paraId="550E3D03" w14:textId="6E07FE0C" w:rsidR="002A3470" w:rsidRDefault="002A3470" w:rsidP="00DA1F56">
      <w:pPr>
        <w:jc w:val="both"/>
        <w:rPr>
          <w:rFonts w:cstheme="minorHAnsi"/>
          <w:szCs w:val="22"/>
        </w:rPr>
      </w:pPr>
    </w:p>
    <w:p w14:paraId="7EF911FB" w14:textId="49C7EFF7" w:rsidR="002A3470" w:rsidRPr="004F029A" w:rsidRDefault="64FE5861" w:rsidP="00F15B7A">
      <w:pPr>
        <w:pStyle w:val="Kop3"/>
      </w:pPr>
      <w:bookmarkStart w:id="10" w:name="_Toc527968831"/>
      <w:r w:rsidRPr="004F029A">
        <w:t>A: Contactgegevens van de instelling</w:t>
      </w:r>
      <w:bookmarkEnd w:id="10"/>
    </w:p>
    <w:p w14:paraId="3C5D9756" w14:textId="14DFC27F" w:rsidR="00E66241" w:rsidRPr="004F029A" w:rsidRDefault="0064239A" w:rsidP="00DA1F56">
      <w:pPr>
        <w:jc w:val="both"/>
        <w:rPr>
          <w:rFonts w:cstheme="minorHAnsi"/>
          <w:szCs w:val="22"/>
        </w:rPr>
      </w:pPr>
      <w:r>
        <w:rPr>
          <w:rFonts w:cstheme="minorHAnsi"/>
          <w:szCs w:val="22"/>
        </w:rPr>
        <w:t xml:space="preserve">Linksboven kan het logo van de school geplaatst worden en rechtsboven de datum en eventueel de versie van het document. In het witte valk naast contactgegevens vul je de </w:t>
      </w:r>
      <w:r w:rsidR="64FE5861" w:rsidRPr="004F029A">
        <w:rPr>
          <w:rFonts w:cstheme="minorHAnsi"/>
          <w:szCs w:val="22"/>
        </w:rPr>
        <w:t>contactgegevens van de verwerkingsverantwoordelijke (het bevoegd gezag, de bestuurder)</w:t>
      </w:r>
      <w:r>
        <w:rPr>
          <w:rFonts w:cstheme="minorHAnsi"/>
          <w:szCs w:val="22"/>
        </w:rPr>
        <w:t xml:space="preserve"> in</w:t>
      </w:r>
      <w:r w:rsidR="64FE5861" w:rsidRPr="004F029A">
        <w:rPr>
          <w:rFonts w:cstheme="minorHAnsi"/>
          <w:szCs w:val="22"/>
        </w:rPr>
        <w:t xml:space="preserve">. Daarnaast kan eventueel ook de naam van de persoon die </w:t>
      </w:r>
      <w:r>
        <w:rPr>
          <w:rFonts w:cstheme="minorHAnsi"/>
          <w:szCs w:val="22"/>
        </w:rPr>
        <w:t xml:space="preserve">door het bevoegd gezag </w:t>
      </w:r>
      <w:r w:rsidR="64FE5861" w:rsidRPr="004F029A">
        <w:rPr>
          <w:rFonts w:cstheme="minorHAnsi"/>
          <w:szCs w:val="22"/>
        </w:rPr>
        <w:t>gemandateerd is worden vastgelegd.</w:t>
      </w:r>
      <w:r>
        <w:rPr>
          <w:rFonts w:cstheme="minorHAnsi"/>
          <w:szCs w:val="22"/>
        </w:rPr>
        <w:t xml:space="preserve"> </w:t>
      </w:r>
      <w:r w:rsidR="64FE5861" w:rsidRPr="004F029A">
        <w:rPr>
          <w:rFonts w:cstheme="minorHAnsi"/>
          <w:szCs w:val="22"/>
        </w:rPr>
        <w:t>Van belang is dat ook de gegevens van de Functionaris voor Gegevensbescherming (FG) zijn ingevuld. Zorg dat de FG in ieder geval bereikbaar is via e-mail en eventueel via een contactformulier op de website van de school.</w:t>
      </w:r>
    </w:p>
    <w:p w14:paraId="5F5D6A1F" w14:textId="2E9EBDE2" w:rsidR="002A3470" w:rsidRPr="004F029A" w:rsidRDefault="002A3470" w:rsidP="00DA1F56">
      <w:pPr>
        <w:jc w:val="both"/>
        <w:rPr>
          <w:rFonts w:cstheme="minorHAnsi"/>
          <w:szCs w:val="22"/>
        </w:rPr>
      </w:pPr>
    </w:p>
    <w:p w14:paraId="043EB9E4" w14:textId="085FE48C" w:rsidR="00DA0422" w:rsidRPr="004F029A" w:rsidRDefault="64FE5861" w:rsidP="00F15B7A">
      <w:pPr>
        <w:pStyle w:val="Kop3"/>
      </w:pPr>
      <w:bookmarkStart w:id="11" w:name="_Toc527968832"/>
      <w:r w:rsidRPr="004F029A">
        <w:t>B: Categorie van betrokkenen</w:t>
      </w:r>
      <w:bookmarkEnd w:id="11"/>
    </w:p>
    <w:p w14:paraId="2F2B3975" w14:textId="56A3674D" w:rsidR="0064239A" w:rsidRDefault="64FE5861" w:rsidP="64FE5861">
      <w:pPr>
        <w:jc w:val="both"/>
        <w:rPr>
          <w:rFonts w:cstheme="minorHAnsi"/>
          <w:b/>
          <w:bCs/>
          <w:color w:val="000000" w:themeColor="text1"/>
          <w:szCs w:val="22"/>
        </w:rPr>
      </w:pPr>
      <w:r w:rsidRPr="004F029A">
        <w:rPr>
          <w:rFonts w:cstheme="minorHAnsi"/>
          <w:color w:val="000000" w:themeColor="text1"/>
          <w:szCs w:val="22"/>
        </w:rPr>
        <w:t xml:space="preserve">De categorie van betrokkenen </w:t>
      </w:r>
      <w:r w:rsidR="00B92F0B">
        <w:rPr>
          <w:rFonts w:cstheme="minorHAnsi"/>
          <w:color w:val="000000" w:themeColor="text1"/>
          <w:szCs w:val="22"/>
        </w:rPr>
        <w:t>staat</w:t>
      </w:r>
      <w:r w:rsidRPr="004F029A">
        <w:rPr>
          <w:rFonts w:cstheme="minorHAnsi"/>
          <w:color w:val="000000" w:themeColor="text1"/>
          <w:szCs w:val="22"/>
        </w:rPr>
        <w:t xml:space="preserve"> vermeld bij</w:t>
      </w:r>
      <w:r w:rsidRPr="004F029A">
        <w:rPr>
          <w:rFonts w:cstheme="minorHAnsi"/>
          <w:b/>
          <w:bCs/>
          <w:color w:val="000000" w:themeColor="text1"/>
          <w:szCs w:val="22"/>
        </w:rPr>
        <w:t xml:space="preserve"> B</w:t>
      </w:r>
      <w:r w:rsidR="0064239A">
        <w:rPr>
          <w:rFonts w:cstheme="minorHAnsi"/>
          <w:b/>
          <w:bCs/>
          <w:color w:val="000000" w:themeColor="text1"/>
          <w:szCs w:val="22"/>
        </w:rPr>
        <w:t xml:space="preserve">. </w:t>
      </w:r>
    </w:p>
    <w:p w14:paraId="1AE76570" w14:textId="26F8BB03" w:rsidR="002A3470" w:rsidRPr="004F029A" w:rsidRDefault="64FE5861" w:rsidP="64FE5861">
      <w:pPr>
        <w:jc w:val="both"/>
        <w:rPr>
          <w:rFonts w:cstheme="minorHAnsi"/>
          <w:color w:val="000000" w:themeColor="text1"/>
          <w:szCs w:val="22"/>
        </w:rPr>
      </w:pPr>
      <w:r w:rsidRPr="004F029A">
        <w:rPr>
          <w:rFonts w:cstheme="minorHAnsi"/>
          <w:color w:val="000000" w:themeColor="text1"/>
          <w:szCs w:val="22"/>
        </w:rPr>
        <w:t xml:space="preserve">Het dataregister voor leerlingen bevat ook verwerkingen van gegevens van ouders en/of voogden, zoals bij de categorieën persoonsgegevens zijn vermeld. Dit heeft te maken met het feit dat </w:t>
      </w:r>
      <w:r w:rsidR="0091338D" w:rsidRPr="004F029A">
        <w:rPr>
          <w:rFonts w:cstheme="minorHAnsi"/>
          <w:color w:val="000000" w:themeColor="text1"/>
          <w:szCs w:val="22"/>
        </w:rPr>
        <w:t>ouders en/</w:t>
      </w:r>
      <w:r w:rsidRPr="004F029A">
        <w:rPr>
          <w:rFonts w:cstheme="minorHAnsi"/>
          <w:color w:val="000000" w:themeColor="text1"/>
          <w:szCs w:val="22"/>
        </w:rPr>
        <w:t>of voogden verantwoordelijk zijn voor de privacy van hun kind als deze jonger is dan 16 jaar.</w:t>
      </w:r>
    </w:p>
    <w:p w14:paraId="6D8E0D45" w14:textId="2FEA0CCB" w:rsidR="008C1CC6" w:rsidRDefault="008C1CC6">
      <w:pPr>
        <w:rPr>
          <w:rFonts w:cstheme="minorHAnsi"/>
          <w:szCs w:val="22"/>
        </w:rPr>
      </w:pPr>
      <w:r>
        <w:rPr>
          <w:rFonts w:cstheme="minorHAnsi"/>
          <w:szCs w:val="22"/>
        </w:rPr>
        <w:br w:type="page"/>
      </w:r>
    </w:p>
    <w:p w14:paraId="2A0F7262" w14:textId="3DD0694C" w:rsidR="00E66241" w:rsidRPr="004F029A" w:rsidRDefault="64FE5861" w:rsidP="00F15B7A">
      <w:pPr>
        <w:pStyle w:val="Kop3"/>
      </w:pPr>
      <w:bookmarkStart w:id="12" w:name="_Toc527968833"/>
      <w:r w:rsidRPr="004F029A">
        <w:lastRenderedPageBreak/>
        <w:t>C: Verwerkingsdoeleinden</w:t>
      </w:r>
      <w:bookmarkEnd w:id="12"/>
    </w:p>
    <w:p w14:paraId="79B135F0" w14:textId="39B2B6B8" w:rsidR="00E66241" w:rsidRPr="004F029A" w:rsidRDefault="00625E67" w:rsidP="00DA1F56">
      <w:pPr>
        <w:jc w:val="both"/>
        <w:rPr>
          <w:rFonts w:cstheme="minorHAnsi"/>
          <w:szCs w:val="22"/>
        </w:rPr>
      </w:pPr>
      <w:r w:rsidRPr="004F029A">
        <w:rPr>
          <w:rFonts w:cstheme="minorHAnsi"/>
          <w:szCs w:val="22"/>
        </w:rPr>
        <w:t>Voor het po en vo</w:t>
      </w:r>
      <w:r w:rsidR="64FE5861" w:rsidRPr="004F029A">
        <w:rPr>
          <w:rFonts w:cstheme="minorHAnsi"/>
          <w:szCs w:val="22"/>
        </w:rPr>
        <w:t xml:space="preserve"> wordt uitgegaan van de volgende </w:t>
      </w:r>
      <w:r w:rsidR="64FE5861" w:rsidRPr="004F029A">
        <w:rPr>
          <w:rFonts w:cstheme="minorHAnsi"/>
          <w:b/>
          <w:bCs/>
          <w:szCs w:val="22"/>
        </w:rPr>
        <w:t xml:space="preserve">verwerkingsdoeleinden </w:t>
      </w:r>
      <w:r w:rsidR="64FE5861" w:rsidRPr="004F029A">
        <w:rPr>
          <w:rFonts w:cstheme="minorHAnsi"/>
          <w:szCs w:val="22"/>
        </w:rPr>
        <w:t>:</w:t>
      </w:r>
    </w:p>
    <w:p w14:paraId="7FCDC026" w14:textId="77777777" w:rsidR="00C47D7F" w:rsidRPr="004F029A" w:rsidRDefault="00C47D7F" w:rsidP="00DA1F56">
      <w:pPr>
        <w:jc w:val="both"/>
        <w:rPr>
          <w:rFonts w:cstheme="minorHAnsi"/>
          <w:szCs w:val="22"/>
        </w:rPr>
      </w:pPr>
    </w:p>
    <w:p w14:paraId="475014C9" w14:textId="77777777" w:rsidR="00C47D7F" w:rsidRPr="004F029A" w:rsidRDefault="64FE5861" w:rsidP="64FE5861">
      <w:pPr>
        <w:shd w:val="clear" w:color="auto" w:fill="FFC000" w:themeFill="accent4"/>
        <w:ind w:left="720"/>
        <w:rPr>
          <w:rFonts w:cstheme="minorHAnsi"/>
          <w:szCs w:val="22"/>
        </w:rPr>
      </w:pPr>
      <w:r w:rsidRPr="004F029A">
        <w:rPr>
          <w:rFonts w:cstheme="minorHAnsi"/>
          <w:szCs w:val="22"/>
        </w:rPr>
        <w:t>a. Organisatie of het geven van onderwijs (w.o. onderwijsovereenkomst)</w:t>
      </w:r>
    </w:p>
    <w:p w14:paraId="663A3118" w14:textId="77777777" w:rsidR="00C47D7F" w:rsidRPr="004F029A" w:rsidRDefault="64FE5861" w:rsidP="64FE5861">
      <w:pPr>
        <w:shd w:val="clear" w:color="auto" w:fill="FFC000" w:themeFill="accent4"/>
        <w:ind w:left="720"/>
        <w:rPr>
          <w:rFonts w:cstheme="minorHAnsi"/>
          <w:szCs w:val="22"/>
        </w:rPr>
      </w:pPr>
      <w:r w:rsidRPr="004F029A">
        <w:rPr>
          <w:rFonts w:cstheme="minorHAnsi"/>
          <w:szCs w:val="22"/>
        </w:rPr>
        <w:t>b. Berekenen, vastleggen en innen van ‘gelden’</w:t>
      </w:r>
    </w:p>
    <w:p w14:paraId="617A49E5" w14:textId="591E9A79" w:rsidR="00C47D7F" w:rsidRPr="004F029A" w:rsidRDefault="64FE5861" w:rsidP="64FE5861">
      <w:pPr>
        <w:shd w:val="clear" w:color="auto" w:fill="FFC000" w:themeFill="accent4"/>
        <w:ind w:left="720"/>
        <w:rPr>
          <w:rFonts w:cstheme="minorHAnsi"/>
          <w:noProof/>
          <w:color w:val="0000FF"/>
          <w:szCs w:val="22"/>
          <w:lang w:eastAsia="nl-NL"/>
        </w:rPr>
      </w:pPr>
      <w:r w:rsidRPr="004F029A">
        <w:rPr>
          <w:rFonts w:cstheme="minorHAnsi"/>
          <w:szCs w:val="22"/>
        </w:rPr>
        <w:t>c. Veran</w:t>
      </w:r>
      <w:r w:rsidR="0064239A">
        <w:rPr>
          <w:rFonts w:cstheme="minorHAnsi"/>
          <w:szCs w:val="22"/>
        </w:rPr>
        <w:t>twoorden aan DUO, inspectie en a</w:t>
      </w:r>
      <w:r w:rsidRPr="004F029A">
        <w:rPr>
          <w:rFonts w:cstheme="minorHAnsi"/>
          <w:szCs w:val="22"/>
        </w:rPr>
        <w:t>ccountant</w:t>
      </w:r>
      <w:r w:rsidRPr="004F029A">
        <w:rPr>
          <w:rFonts w:cstheme="minorHAnsi"/>
          <w:noProof/>
          <w:color w:val="0000FF"/>
          <w:szCs w:val="22"/>
          <w:lang w:eastAsia="nl-NL"/>
        </w:rPr>
        <w:t xml:space="preserve"> </w:t>
      </w:r>
    </w:p>
    <w:p w14:paraId="2B71D0C7" w14:textId="77777777" w:rsidR="00C47D7F" w:rsidRPr="004F029A" w:rsidRDefault="64FE5861" w:rsidP="64FE5861">
      <w:pPr>
        <w:shd w:val="clear" w:color="auto" w:fill="FFC000" w:themeFill="accent4"/>
        <w:ind w:left="720"/>
        <w:rPr>
          <w:rFonts w:cstheme="minorHAnsi"/>
          <w:szCs w:val="22"/>
        </w:rPr>
      </w:pPr>
      <w:r w:rsidRPr="004F029A">
        <w:rPr>
          <w:rFonts w:cstheme="minorHAnsi"/>
          <w:szCs w:val="22"/>
        </w:rPr>
        <w:t>d. Verstrekken van (digitale) leermiddelen</w:t>
      </w:r>
    </w:p>
    <w:p w14:paraId="48631C10" w14:textId="1E46C7C2" w:rsidR="00C47D7F" w:rsidRPr="004F029A" w:rsidRDefault="64FE5861" w:rsidP="64FE5861">
      <w:pPr>
        <w:shd w:val="clear" w:color="auto" w:fill="FFC000" w:themeFill="accent4"/>
        <w:ind w:left="720"/>
        <w:rPr>
          <w:rFonts w:cstheme="minorHAnsi"/>
          <w:szCs w:val="22"/>
        </w:rPr>
      </w:pPr>
      <w:r w:rsidRPr="004F029A">
        <w:rPr>
          <w:rFonts w:cstheme="minorHAnsi"/>
          <w:szCs w:val="22"/>
        </w:rPr>
        <w:t>e. Begeleiding leerling (pedagogisch dossier</w:t>
      </w:r>
      <w:r w:rsidR="00B92F0B">
        <w:rPr>
          <w:rFonts w:cstheme="minorHAnsi"/>
          <w:szCs w:val="22"/>
        </w:rPr>
        <w:t>*) en studieadvies</w:t>
      </w:r>
    </w:p>
    <w:p w14:paraId="1D386D61" w14:textId="05A3B488" w:rsidR="00C47D7F" w:rsidRPr="004F029A" w:rsidRDefault="64FE5861" w:rsidP="64FE5861">
      <w:pPr>
        <w:pStyle w:val="Lijstalinea"/>
        <w:shd w:val="clear" w:color="auto" w:fill="FFC000" w:themeFill="accent4"/>
        <w:jc w:val="both"/>
        <w:rPr>
          <w:rFonts w:cstheme="minorHAnsi"/>
          <w:szCs w:val="22"/>
        </w:rPr>
      </w:pPr>
      <w:r w:rsidRPr="004F029A">
        <w:rPr>
          <w:rFonts w:cstheme="minorHAnsi"/>
          <w:szCs w:val="22"/>
        </w:rPr>
        <w:t xml:space="preserve">f. Onderzoek </w:t>
      </w:r>
    </w:p>
    <w:p w14:paraId="34D7F650" w14:textId="01789547" w:rsidR="0016785A" w:rsidRPr="004F029A" w:rsidRDefault="64FE5861" w:rsidP="64FE5861">
      <w:pPr>
        <w:pStyle w:val="Lijstalinea"/>
        <w:shd w:val="clear" w:color="auto" w:fill="FFC000" w:themeFill="accent4"/>
        <w:jc w:val="both"/>
        <w:rPr>
          <w:rFonts w:cstheme="minorHAnsi"/>
          <w:szCs w:val="22"/>
        </w:rPr>
      </w:pPr>
      <w:r w:rsidRPr="004F029A">
        <w:rPr>
          <w:rFonts w:cstheme="minorHAnsi"/>
          <w:szCs w:val="22"/>
        </w:rPr>
        <w:t>g. Uitvoering of toepassing van een andere wet of taak van algemeen belang</w:t>
      </w:r>
    </w:p>
    <w:p w14:paraId="576EE194" w14:textId="06ED8165" w:rsidR="00AE569E" w:rsidRPr="004F029A" w:rsidRDefault="64FE5861" w:rsidP="00DA1F56">
      <w:pPr>
        <w:pStyle w:val="Lijstalinea"/>
        <w:ind w:left="0"/>
        <w:jc w:val="both"/>
        <w:rPr>
          <w:rFonts w:cstheme="minorHAnsi"/>
          <w:szCs w:val="22"/>
        </w:rPr>
      </w:pPr>
      <w:r w:rsidRPr="004F029A">
        <w:rPr>
          <w:rFonts w:cstheme="minorHAnsi"/>
          <w:szCs w:val="22"/>
        </w:rPr>
        <w:t>* Pedagogisch dossier  bevat o.a. gegevens over voortgang, examineren en aanwezigheid registratie.</w:t>
      </w:r>
    </w:p>
    <w:p w14:paraId="17131B8A" w14:textId="77777777" w:rsidR="00A92BFA" w:rsidRPr="004F029A" w:rsidRDefault="00A92BFA" w:rsidP="00DA1F56">
      <w:pPr>
        <w:pStyle w:val="Lijstalinea"/>
        <w:ind w:left="0"/>
        <w:jc w:val="both"/>
        <w:rPr>
          <w:rFonts w:cstheme="minorHAnsi"/>
          <w:szCs w:val="22"/>
        </w:rPr>
      </w:pPr>
    </w:p>
    <w:p w14:paraId="4FA78CC9" w14:textId="7D6B1D9E" w:rsidR="004A1BC8" w:rsidRPr="004F029A" w:rsidRDefault="0057231A" w:rsidP="00DA1F56">
      <w:pPr>
        <w:pStyle w:val="Lijstalinea"/>
        <w:ind w:left="0"/>
        <w:jc w:val="both"/>
        <w:rPr>
          <w:rFonts w:cstheme="minorHAnsi"/>
          <w:szCs w:val="22"/>
        </w:rPr>
      </w:pPr>
      <w:r w:rsidRPr="004F029A">
        <w:rPr>
          <w:rFonts w:cstheme="minorHAnsi"/>
          <w:szCs w:val="22"/>
        </w:rPr>
        <w:t xml:space="preserve">Bij alle categorieën van persoonsgegevens </w:t>
      </w:r>
      <w:r w:rsidR="0091338D" w:rsidRPr="004F029A">
        <w:rPr>
          <w:rFonts w:cstheme="minorHAnsi"/>
          <w:szCs w:val="22"/>
        </w:rPr>
        <w:t>is</w:t>
      </w:r>
      <w:r w:rsidRPr="004F029A">
        <w:rPr>
          <w:rFonts w:cstheme="minorHAnsi"/>
          <w:szCs w:val="22"/>
        </w:rPr>
        <w:t xml:space="preserve"> aangegeven voor welke verwerkingsdoeleinden deze gebruikt </w:t>
      </w:r>
      <w:r w:rsidR="005F4C8F" w:rsidRPr="004F029A">
        <w:rPr>
          <w:rFonts w:cstheme="minorHAnsi"/>
          <w:szCs w:val="22"/>
        </w:rPr>
        <w:t xml:space="preserve">(kunnen) </w:t>
      </w:r>
      <w:r w:rsidRPr="004F029A">
        <w:rPr>
          <w:rFonts w:cstheme="minorHAnsi"/>
          <w:szCs w:val="22"/>
        </w:rPr>
        <w:t xml:space="preserve">worden. </w:t>
      </w:r>
      <w:r w:rsidR="00FE773B" w:rsidRPr="004F029A">
        <w:rPr>
          <w:rFonts w:cstheme="minorHAnsi"/>
          <w:szCs w:val="22"/>
        </w:rPr>
        <w:t>Een categorie</w:t>
      </w:r>
      <w:r w:rsidR="00B341F2" w:rsidRPr="004F029A">
        <w:rPr>
          <w:rFonts w:cstheme="minorHAnsi"/>
          <w:szCs w:val="22"/>
        </w:rPr>
        <w:t xml:space="preserve"> van persoonsgegevens</w:t>
      </w:r>
      <w:r w:rsidR="00FE773B" w:rsidRPr="004F029A">
        <w:rPr>
          <w:rFonts w:cstheme="minorHAnsi"/>
          <w:szCs w:val="22"/>
        </w:rPr>
        <w:t xml:space="preserve"> kan voor meerdere doeleinden gebruikt worden. </w:t>
      </w:r>
      <w:r w:rsidRPr="004F029A">
        <w:rPr>
          <w:rFonts w:cstheme="minorHAnsi"/>
          <w:szCs w:val="22"/>
        </w:rPr>
        <w:t>Dit is ter</w:t>
      </w:r>
      <w:r w:rsidR="006202B1" w:rsidRPr="004F029A">
        <w:rPr>
          <w:rFonts w:cstheme="minorHAnsi"/>
          <w:szCs w:val="22"/>
        </w:rPr>
        <w:t xml:space="preserve">ug te vinden in de </w:t>
      </w:r>
      <w:r w:rsidR="009F4563" w:rsidRPr="004F029A">
        <w:rPr>
          <w:rFonts w:cstheme="minorHAnsi"/>
          <w:szCs w:val="22"/>
          <w:shd w:val="clear" w:color="auto" w:fill="FFC000" w:themeFill="accent4"/>
        </w:rPr>
        <w:t>linker kolom</w:t>
      </w:r>
      <w:r w:rsidR="00A80BC7" w:rsidRPr="004F029A">
        <w:rPr>
          <w:rFonts w:cstheme="minorHAnsi"/>
          <w:szCs w:val="22"/>
          <w:shd w:val="clear" w:color="auto" w:fill="FFC000" w:themeFill="accent4"/>
        </w:rPr>
        <w:t xml:space="preserve"> (C</w:t>
      </w:r>
      <w:r w:rsidR="009F4563" w:rsidRPr="004F029A">
        <w:rPr>
          <w:rFonts w:cstheme="minorHAnsi"/>
          <w:szCs w:val="22"/>
          <w:shd w:val="clear" w:color="auto" w:fill="FFC000" w:themeFill="accent4"/>
        </w:rPr>
        <w:t xml:space="preserve">)  </w:t>
      </w:r>
      <w:r w:rsidR="009F4563" w:rsidRPr="004F029A">
        <w:rPr>
          <w:rFonts w:cstheme="minorHAnsi"/>
          <w:szCs w:val="22"/>
        </w:rPr>
        <w:t xml:space="preserve"> van de meeste </w:t>
      </w:r>
      <w:r w:rsidR="00B92F0B">
        <w:rPr>
          <w:rFonts w:cstheme="minorHAnsi"/>
          <w:szCs w:val="22"/>
        </w:rPr>
        <w:t>tab</w:t>
      </w:r>
      <w:r w:rsidR="003563C5" w:rsidRPr="004F029A">
        <w:rPr>
          <w:rFonts w:cstheme="minorHAnsi"/>
          <w:szCs w:val="22"/>
        </w:rPr>
        <w:t>bladen</w:t>
      </w:r>
      <w:r w:rsidR="009F4563" w:rsidRPr="004F029A">
        <w:rPr>
          <w:rFonts w:cstheme="minorHAnsi"/>
          <w:szCs w:val="22"/>
        </w:rPr>
        <w:t>.</w:t>
      </w:r>
    </w:p>
    <w:p w14:paraId="159359EF" w14:textId="77777777" w:rsidR="005F4C8F" w:rsidRPr="004F029A" w:rsidRDefault="005F4C8F" w:rsidP="00DA1F56">
      <w:pPr>
        <w:pStyle w:val="Lijstalinea"/>
        <w:ind w:left="0"/>
        <w:jc w:val="both"/>
        <w:rPr>
          <w:rFonts w:cstheme="minorHAnsi"/>
          <w:szCs w:val="22"/>
        </w:rPr>
      </w:pPr>
    </w:p>
    <w:p w14:paraId="30CBF8F8" w14:textId="433274B9" w:rsidR="005F4C8F" w:rsidRPr="004F029A" w:rsidRDefault="64FE5861" w:rsidP="64FE5861">
      <w:pPr>
        <w:pStyle w:val="Lijstalinea"/>
        <w:ind w:left="0"/>
        <w:jc w:val="both"/>
        <w:rPr>
          <w:rFonts w:cstheme="minorHAnsi"/>
          <w:b/>
          <w:bCs/>
          <w:i/>
          <w:iCs/>
          <w:szCs w:val="22"/>
        </w:rPr>
      </w:pPr>
      <w:r w:rsidRPr="004F029A">
        <w:rPr>
          <w:rFonts w:cstheme="minorHAnsi"/>
          <w:b/>
          <w:bCs/>
          <w:i/>
          <w:iCs/>
          <w:szCs w:val="22"/>
        </w:rPr>
        <w:t xml:space="preserve">LET OP: Het blijft de verantwoordelijkheid van de onderwijsinstelling om dit voor de eigen situatie te controleren en </w:t>
      </w:r>
      <w:r w:rsidR="0091338D" w:rsidRPr="004F029A">
        <w:rPr>
          <w:rFonts w:cstheme="minorHAnsi"/>
          <w:b/>
          <w:bCs/>
          <w:i/>
          <w:iCs/>
          <w:szCs w:val="22"/>
        </w:rPr>
        <w:t>eventueel</w:t>
      </w:r>
      <w:r w:rsidRPr="004F029A">
        <w:rPr>
          <w:rFonts w:cstheme="minorHAnsi"/>
          <w:b/>
          <w:bCs/>
          <w:i/>
          <w:iCs/>
          <w:szCs w:val="22"/>
        </w:rPr>
        <w:t xml:space="preserve"> aan te passen.</w:t>
      </w:r>
      <w:r w:rsidR="00F83A50">
        <w:rPr>
          <w:rFonts w:cstheme="minorHAnsi"/>
          <w:b/>
          <w:bCs/>
          <w:i/>
          <w:iCs/>
          <w:szCs w:val="22"/>
        </w:rPr>
        <w:t xml:space="preserve"> </w:t>
      </w:r>
    </w:p>
    <w:p w14:paraId="66CC2249" w14:textId="77777777" w:rsidR="0057231A" w:rsidRPr="004F029A" w:rsidRDefault="0057231A" w:rsidP="00DA1F56">
      <w:pPr>
        <w:pStyle w:val="Lijstalinea"/>
        <w:ind w:left="0"/>
        <w:jc w:val="both"/>
        <w:rPr>
          <w:rFonts w:cstheme="minorHAnsi"/>
          <w:i/>
          <w:szCs w:val="22"/>
        </w:rPr>
      </w:pPr>
    </w:p>
    <w:p w14:paraId="527020D6" w14:textId="6AABC121" w:rsidR="004A1BC8" w:rsidRPr="004F029A" w:rsidRDefault="64FE5861" w:rsidP="00DA1F56">
      <w:pPr>
        <w:jc w:val="both"/>
        <w:rPr>
          <w:rFonts w:cstheme="minorHAnsi"/>
          <w:szCs w:val="22"/>
        </w:rPr>
      </w:pPr>
      <w:r w:rsidRPr="004F029A">
        <w:rPr>
          <w:rFonts w:cstheme="minorHAnsi"/>
          <w:szCs w:val="22"/>
        </w:rPr>
        <w:t xml:space="preserve">Naast deze verwerkingsdoeleinden zijn ook de </w:t>
      </w:r>
      <w:r w:rsidRPr="004F029A">
        <w:rPr>
          <w:rFonts w:cstheme="minorHAnsi"/>
          <w:b/>
          <w:bCs/>
          <w:szCs w:val="22"/>
        </w:rPr>
        <w:t>grondslagen</w:t>
      </w:r>
      <w:r w:rsidRPr="004F029A">
        <w:rPr>
          <w:rFonts w:cstheme="minorHAnsi"/>
          <w:szCs w:val="22"/>
        </w:rPr>
        <w:t xml:space="preserve"> van belang. Elke verwerking moet ten minste voldoen aan één van de in de wet genoemde </w:t>
      </w:r>
      <w:r w:rsidRPr="004F029A">
        <w:rPr>
          <w:rFonts w:cstheme="minorHAnsi"/>
          <w:i/>
          <w:iCs/>
          <w:szCs w:val="22"/>
        </w:rPr>
        <w:t>rechtvaardigheidsgronden</w:t>
      </w:r>
      <w:r w:rsidRPr="004F029A">
        <w:rPr>
          <w:rFonts w:cstheme="minorHAnsi"/>
          <w:szCs w:val="22"/>
        </w:rPr>
        <w:t>, of wel grondslagen. De zes grondslagen vanuit de AVG zijn:</w:t>
      </w:r>
    </w:p>
    <w:p w14:paraId="5A1D0D9E" w14:textId="77777777" w:rsidR="00AE569E" w:rsidRPr="004F029A" w:rsidRDefault="00AE569E" w:rsidP="00DA1F56">
      <w:pPr>
        <w:jc w:val="both"/>
        <w:rPr>
          <w:rFonts w:cstheme="minorHAnsi"/>
          <w:szCs w:val="22"/>
        </w:rPr>
      </w:pPr>
    </w:p>
    <w:p w14:paraId="1E325E5E" w14:textId="625A81D2" w:rsidR="00F83A50" w:rsidRPr="00F83A50" w:rsidRDefault="00F83A50" w:rsidP="00F83A50">
      <w:pPr>
        <w:pStyle w:val="Lijstalinea"/>
        <w:numPr>
          <w:ilvl w:val="0"/>
          <w:numId w:val="31"/>
        </w:numPr>
        <w:shd w:val="clear" w:color="auto" w:fill="FFC000" w:themeFill="accent4"/>
        <w:jc w:val="both"/>
        <w:rPr>
          <w:rFonts w:eastAsia="Times New Roman" w:cstheme="minorHAnsi"/>
          <w:color w:val="000000" w:themeColor="text1"/>
          <w:szCs w:val="22"/>
          <w:lang w:eastAsia="nl-NL"/>
        </w:rPr>
      </w:pPr>
      <w:r>
        <w:rPr>
          <w:rFonts w:eastAsia="Times New Roman" w:cstheme="minorHAnsi"/>
          <w:color w:val="000000" w:themeColor="text1"/>
          <w:szCs w:val="22"/>
          <w:lang w:eastAsia="nl-NL"/>
        </w:rPr>
        <w:t xml:space="preserve"> </w:t>
      </w:r>
      <w:r w:rsidRPr="00F83A50">
        <w:rPr>
          <w:rFonts w:eastAsia="Times New Roman" w:cstheme="minorHAnsi"/>
          <w:color w:val="000000" w:themeColor="text1"/>
          <w:szCs w:val="22"/>
          <w:lang w:eastAsia="nl-NL"/>
        </w:rPr>
        <w:t>Wettelijke verplichting</w:t>
      </w:r>
    </w:p>
    <w:p w14:paraId="266C962E" w14:textId="0C9D6532" w:rsidR="00F83A50" w:rsidRDefault="00F83A50" w:rsidP="00F83A50">
      <w:pPr>
        <w:pStyle w:val="Lijstalinea"/>
        <w:numPr>
          <w:ilvl w:val="0"/>
          <w:numId w:val="32"/>
        </w:numPr>
        <w:shd w:val="clear" w:color="auto" w:fill="FFC000" w:themeFill="accent4"/>
        <w:jc w:val="both"/>
        <w:rPr>
          <w:rFonts w:cstheme="minorHAnsi"/>
          <w:szCs w:val="22"/>
        </w:rPr>
      </w:pPr>
      <w:r>
        <w:rPr>
          <w:rFonts w:cstheme="minorHAnsi"/>
          <w:szCs w:val="22"/>
        </w:rPr>
        <w:t xml:space="preserve"> </w:t>
      </w:r>
      <w:r w:rsidRPr="00F83A50">
        <w:rPr>
          <w:rFonts w:cstheme="minorHAnsi"/>
          <w:szCs w:val="22"/>
        </w:rPr>
        <w:t>Uitvoering van een overeenkomst</w:t>
      </w:r>
    </w:p>
    <w:p w14:paraId="3EEFAB6A" w14:textId="7773E5AB" w:rsidR="00F83A50" w:rsidRDefault="00F83A50" w:rsidP="00F83A50">
      <w:pPr>
        <w:shd w:val="clear" w:color="auto" w:fill="FFC000" w:themeFill="accent4"/>
        <w:ind w:left="1134"/>
        <w:jc w:val="both"/>
        <w:rPr>
          <w:rFonts w:eastAsia="Times New Roman" w:cstheme="minorHAnsi"/>
          <w:color w:val="000000" w:themeColor="text1"/>
          <w:szCs w:val="22"/>
          <w:lang w:eastAsia="nl-NL"/>
        </w:rPr>
      </w:pPr>
      <w:r>
        <w:rPr>
          <w:rFonts w:eastAsia="Times New Roman" w:cstheme="minorHAnsi"/>
          <w:color w:val="000000" w:themeColor="text1"/>
          <w:szCs w:val="22"/>
          <w:lang w:eastAsia="nl-NL"/>
        </w:rPr>
        <w:t xml:space="preserve">GB.  </w:t>
      </w:r>
      <w:r w:rsidRPr="00F83A50">
        <w:rPr>
          <w:rFonts w:eastAsia="Times New Roman" w:cstheme="minorHAnsi"/>
          <w:color w:val="000000" w:themeColor="text1"/>
          <w:szCs w:val="22"/>
          <w:lang w:eastAsia="nl-NL"/>
        </w:rPr>
        <w:t>Gerechtvaardigd belang</w:t>
      </w:r>
    </w:p>
    <w:p w14:paraId="3AD00A91" w14:textId="361D0C3F" w:rsidR="00F83A50" w:rsidRPr="00F83A50" w:rsidRDefault="00F83A50" w:rsidP="00F83A50">
      <w:pPr>
        <w:shd w:val="clear" w:color="auto" w:fill="FFC000" w:themeFill="accent4"/>
        <w:ind w:left="1134"/>
        <w:jc w:val="both"/>
        <w:rPr>
          <w:rFonts w:eastAsia="Times New Roman" w:cstheme="minorHAnsi"/>
          <w:color w:val="000000" w:themeColor="text1"/>
          <w:szCs w:val="22"/>
          <w:lang w:eastAsia="nl-NL"/>
        </w:rPr>
      </w:pPr>
      <w:r>
        <w:rPr>
          <w:rFonts w:eastAsia="Times New Roman" w:cstheme="minorHAnsi"/>
          <w:color w:val="000000" w:themeColor="text1"/>
          <w:szCs w:val="22"/>
          <w:lang w:eastAsia="nl-NL"/>
        </w:rPr>
        <w:t>AB.  Algemeen belang (</w:t>
      </w:r>
      <w:r w:rsidRPr="00F83A50">
        <w:rPr>
          <w:rFonts w:eastAsia="Times New Roman" w:cstheme="minorHAnsi"/>
          <w:color w:val="000000" w:themeColor="text1"/>
          <w:szCs w:val="22"/>
          <w:lang w:eastAsia="nl-NL"/>
        </w:rPr>
        <w:t>Publiekrechtelijke taak</w:t>
      </w:r>
      <w:r>
        <w:rPr>
          <w:rFonts w:eastAsia="Times New Roman" w:cstheme="minorHAnsi"/>
          <w:color w:val="000000" w:themeColor="text1"/>
          <w:szCs w:val="22"/>
          <w:lang w:eastAsia="nl-NL"/>
        </w:rPr>
        <w:t>)</w:t>
      </w:r>
      <w:r w:rsidRPr="00F83A50">
        <w:rPr>
          <w:rFonts w:eastAsia="Times New Roman" w:cstheme="minorHAnsi"/>
          <w:color w:val="000000" w:themeColor="text1"/>
          <w:szCs w:val="22"/>
          <w:lang w:eastAsia="nl-NL"/>
        </w:rPr>
        <w:t xml:space="preserve"> </w:t>
      </w:r>
    </w:p>
    <w:p w14:paraId="6BD529BE" w14:textId="6CC0C89D" w:rsidR="00F83A50" w:rsidRPr="00F83A50" w:rsidRDefault="00F83A50" w:rsidP="00F83A50">
      <w:pPr>
        <w:pStyle w:val="Lijstalinea"/>
        <w:numPr>
          <w:ilvl w:val="0"/>
          <w:numId w:val="33"/>
        </w:numPr>
        <w:shd w:val="clear" w:color="auto" w:fill="FFC000" w:themeFill="accent4"/>
        <w:jc w:val="both"/>
        <w:rPr>
          <w:rFonts w:eastAsia="Times New Roman" w:cstheme="minorHAnsi"/>
          <w:color w:val="000000" w:themeColor="text1"/>
          <w:szCs w:val="22"/>
          <w:lang w:eastAsia="nl-NL"/>
        </w:rPr>
      </w:pPr>
      <w:r>
        <w:rPr>
          <w:rFonts w:eastAsia="Times New Roman" w:cstheme="minorHAnsi"/>
          <w:color w:val="000000" w:themeColor="text1"/>
          <w:szCs w:val="22"/>
          <w:lang w:eastAsia="nl-NL"/>
        </w:rPr>
        <w:t xml:space="preserve"> </w:t>
      </w:r>
      <w:r w:rsidRPr="00F83A50">
        <w:rPr>
          <w:rFonts w:eastAsia="Times New Roman" w:cstheme="minorHAnsi"/>
          <w:color w:val="000000" w:themeColor="text1"/>
          <w:szCs w:val="22"/>
          <w:lang w:eastAsia="nl-NL"/>
        </w:rPr>
        <w:t>Vitaal belang</w:t>
      </w:r>
    </w:p>
    <w:p w14:paraId="41AABF76" w14:textId="6AFE02F6" w:rsidR="004A1BC8" w:rsidRPr="004F029A" w:rsidRDefault="00B92F0B" w:rsidP="64FE5861">
      <w:pPr>
        <w:pStyle w:val="Lijstalinea"/>
        <w:numPr>
          <w:ilvl w:val="0"/>
          <w:numId w:val="14"/>
        </w:numPr>
        <w:shd w:val="clear" w:color="auto" w:fill="FFC000" w:themeFill="accent4"/>
        <w:jc w:val="both"/>
        <w:rPr>
          <w:rFonts w:cstheme="minorHAnsi"/>
          <w:szCs w:val="22"/>
        </w:rPr>
      </w:pPr>
      <w:r>
        <w:rPr>
          <w:rFonts w:cstheme="minorHAnsi"/>
          <w:szCs w:val="22"/>
        </w:rPr>
        <w:t xml:space="preserve"> </w:t>
      </w:r>
      <w:r w:rsidR="00F83A50">
        <w:rPr>
          <w:rFonts w:cstheme="minorHAnsi"/>
          <w:szCs w:val="22"/>
        </w:rPr>
        <w:t>Toestemming</w:t>
      </w:r>
    </w:p>
    <w:p w14:paraId="445631F0" w14:textId="6BC9AC8D" w:rsidR="004A1BC8" w:rsidRPr="00F83A50" w:rsidRDefault="004A1BC8" w:rsidP="00F83A50">
      <w:pPr>
        <w:shd w:val="clear" w:color="auto" w:fill="FFC000" w:themeFill="accent4"/>
        <w:ind w:left="1134"/>
        <w:jc w:val="both"/>
        <w:rPr>
          <w:rFonts w:cstheme="minorHAnsi"/>
          <w:szCs w:val="22"/>
        </w:rPr>
      </w:pPr>
    </w:p>
    <w:p w14:paraId="3CD8927C" w14:textId="1F15ABD4" w:rsidR="00AE569E" w:rsidRPr="004F029A" w:rsidRDefault="00AE569E" w:rsidP="00DA1F56">
      <w:pPr>
        <w:jc w:val="both"/>
        <w:rPr>
          <w:rFonts w:cstheme="minorHAnsi"/>
          <w:szCs w:val="22"/>
        </w:rPr>
      </w:pPr>
    </w:p>
    <w:p w14:paraId="40644603" w14:textId="6F6CABAB" w:rsidR="006C4A00" w:rsidRPr="004F029A" w:rsidRDefault="64FE5861" w:rsidP="006C4A00">
      <w:pPr>
        <w:jc w:val="both"/>
        <w:rPr>
          <w:rFonts w:cstheme="minorHAnsi"/>
          <w:szCs w:val="22"/>
        </w:rPr>
      </w:pPr>
      <w:r w:rsidRPr="004F029A">
        <w:rPr>
          <w:rFonts w:cstheme="minorHAnsi"/>
          <w:szCs w:val="22"/>
        </w:rPr>
        <w:t>In het format zijn in het overzicht bij alle verwerkingen (a t/m g) de grondslagen al aangegeven.</w:t>
      </w:r>
    </w:p>
    <w:p w14:paraId="62A2185D" w14:textId="70196036" w:rsidR="0098377B" w:rsidRPr="004F029A" w:rsidRDefault="64FE5861" w:rsidP="00DA1F56">
      <w:pPr>
        <w:jc w:val="both"/>
        <w:rPr>
          <w:rFonts w:cstheme="minorHAnsi"/>
          <w:szCs w:val="22"/>
        </w:rPr>
      </w:pPr>
      <w:r w:rsidRPr="004F029A">
        <w:rPr>
          <w:rFonts w:cstheme="minorHAnsi"/>
          <w:i/>
          <w:iCs/>
          <w:szCs w:val="22"/>
        </w:rPr>
        <w:t>Bijlage 1</w:t>
      </w:r>
      <w:r w:rsidRPr="004F029A">
        <w:rPr>
          <w:rFonts w:cstheme="minorHAnsi"/>
          <w:szCs w:val="22"/>
        </w:rPr>
        <w:t xml:space="preserve"> geeft een verdere toelichting van de zes grondslagen.</w:t>
      </w:r>
    </w:p>
    <w:p w14:paraId="6E3EACE6" w14:textId="77777777" w:rsidR="00D709AD" w:rsidRPr="004F029A" w:rsidRDefault="00D709AD" w:rsidP="00DA1F56">
      <w:pPr>
        <w:jc w:val="both"/>
        <w:rPr>
          <w:rFonts w:cstheme="minorHAnsi"/>
          <w:szCs w:val="22"/>
        </w:rPr>
      </w:pPr>
    </w:p>
    <w:p w14:paraId="44F04D1C" w14:textId="4E6A47D4" w:rsidR="00D709AD" w:rsidRPr="004F029A" w:rsidRDefault="64FE5861" w:rsidP="00F83A50">
      <w:pPr>
        <w:pStyle w:val="Kop3"/>
      </w:pPr>
      <w:bookmarkStart w:id="13" w:name="_Toc527968834"/>
      <w:r w:rsidRPr="004F029A">
        <w:t>D: Beschrijving van de categorieën van persoonsgegevens</w:t>
      </w:r>
      <w:bookmarkEnd w:id="13"/>
    </w:p>
    <w:p w14:paraId="0E697009" w14:textId="43A96565" w:rsidR="0077789A" w:rsidRPr="004F029A" w:rsidRDefault="64FE5861" w:rsidP="0091338D">
      <w:pPr>
        <w:jc w:val="both"/>
        <w:rPr>
          <w:rFonts w:cstheme="minorHAnsi"/>
          <w:szCs w:val="22"/>
        </w:rPr>
      </w:pPr>
      <w:r w:rsidRPr="004F029A">
        <w:rPr>
          <w:rFonts w:cstheme="minorHAnsi"/>
          <w:szCs w:val="22"/>
        </w:rPr>
        <w:t xml:space="preserve">Bij  </w:t>
      </w:r>
      <w:r w:rsidRPr="004F029A">
        <w:rPr>
          <w:rFonts w:cstheme="minorHAnsi"/>
          <w:szCs w:val="22"/>
          <w:highlight w:val="yellow"/>
        </w:rPr>
        <w:t>.D.</w:t>
      </w:r>
      <w:r w:rsidRPr="004F029A">
        <w:rPr>
          <w:rFonts w:cstheme="minorHAnsi"/>
          <w:szCs w:val="22"/>
        </w:rPr>
        <w:t xml:space="preserve">  worden de categorieën van persoonsgegevens vermeld. Onderstaande tabel geeft, waar nodig, een toelichting op de categorieën persoonsgegevens, die zijn opgenomen in het dataregister. </w:t>
      </w:r>
    </w:p>
    <w:p w14:paraId="02479C55" w14:textId="558CD61B" w:rsidR="00A1063C" w:rsidRPr="004F029A" w:rsidRDefault="00A1063C" w:rsidP="00DA1F56">
      <w:pPr>
        <w:jc w:val="both"/>
        <w:rPr>
          <w:rFonts w:cstheme="minorHAnsi"/>
          <w:b/>
          <w:color w:val="595959" w:themeColor="text1" w:themeTint="A6"/>
          <w:szCs w:val="22"/>
          <w:u w:val="single"/>
        </w:rPr>
      </w:pPr>
    </w:p>
    <w:tbl>
      <w:tblPr>
        <w:tblW w:w="5000" w:type="pct"/>
        <w:tblCellMar>
          <w:left w:w="70" w:type="dxa"/>
          <w:right w:w="70" w:type="dxa"/>
        </w:tblCellMar>
        <w:tblLook w:val="04A0" w:firstRow="1" w:lastRow="0" w:firstColumn="1" w:lastColumn="0" w:noHBand="0" w:noVBand="1"/>
      </w:tblPr>
      <w:tblGrid>
        <w:gridCol w:w="343"/>
        <w:gridCol w:w="1038"/>
        <w:gridCol w:w="2485"/>
        <w:gridCol w:w="5196"/>
      </w:tblGrid>
      <w:tr w:rsidR="000A3627" w:rsidRPr="000A3627" w14:paraId="4DB804CC" w14:textId="77777777" w:rsidTr="000A3627">
        <w:trPr>
          <w:trHeight w:val="420"/>
        </w:trPr>
        <w:tc>
          <w:tcPr>
            <w:tcW w:w="343" w:type="dxa"/>
            <w:tcBorders>
              <w:top w:val="nil"/>
              <w:left w:val="single" w:sz="4" w:space="0" w:color="000000"/>
              <w:bottom w:val="nil"/>
              <w:right w:val="single" w:sz="4" w:space="0" w:color="000000"/>
            </w:tcBorders>
            <w:shd w:val="clear" w:color="FFFF00" w:fill="FFFF00"/>
            <w:noWrap/>
            <w:vAlign w:val="center"/>
            <w:hideMark/>
          </w:tcPr>
          <w:p w14:paraId="59BB25CC" w14:textId="77777777" w:rsidR="000A3627" w:rsidRPr="000A3627" w:rsidRDefault="000A3627" w:rsidP="000A3627">
            <w:pPr>
              <w:jc w:val="center"/>
              <w:rPr>
                <w:rFonts w:ascii="Calibri" w:eastAsia="Times New Roman" w:hAnsi="Calibri" w:cs="Calibri"/>
                <w:b/>
                <w:bCs/>
                <w:color w:val="000000"/>
                <w:sz w:val="32"/>
                <w:szCs w:val="32"/>
                <w:lang w:eastAsia="nl-NL"/>
              </w:rPr>
            </w:pPr>
            <w:r w:rsidRPr="000A3627">
              <w:rPr>
                <w:rFonts w:ascii="Calibri" w:eastAsia="Times New Roman" w:hAnsi="Calibri" w:cs="Calibri"/>
                <w:b/>
                <w:bCs/>
                <w:color w:val="000000"/>
                <w:sz w:val="32"/>
                <w:szCs w:val="32"/>
                <w:lang w:eastAsia="nl-NL"/>
              </w:rPr>
              <w:t>D</w:t>
            </w:r>
          </w:p>
        </w:tc>
        <w:tc>
          <w:tcPr>
            <w:tcW w:w="3480" w:type="dxa"/>
            <w:gridSpan w:val="2"/>
            <w:tcBorders>
              <w:top w:val="single" w:sz="4" w:space="0" w:color="000000"/>
              <w:left w:val="nil"/>
              <w:bottom w:val="nil"/>
              <w:right w:val="nil"/>
            </w:tcBorders>
            <w:shd w:val="clear" w:color="F2F2F2" w:fill="F2F2F2"/>
            <w:vAlign w:val="center"/>
            <w:hideMark/>
          </w:tcPr>
          <w:p w14:paraId="7BA5ED5B" w14:textId="77777777" w:rsidR="000A3627" w:rsidRPr="000A3627" w:rsidRDefault="000A3627" w:rsidP="000A3627">
            <w:pPr>
              <w:jc w:val="center"/>
              <w:rPr>
                <w:rFonts w:ascii="Calibri" w:eastAsia="Times New Roman" w:hAnsi="Calibri" w:cs="Calibri"/>
                <w:b/>
                <w:bCs/>
                <w:sz w:val="24"/>
                <w:lang w:eastAsia="nl-NL"/>
              </w:rPr>
            </w:pPr>
            <w:r w:rsidRPr="000A3627">
              <w:rPr>
                <w:rFonts w:ascii="Calibri" w:eastAsia="Times New Roman" w:hAnsi="Calibri" w:cs="Calibri"/>
                <w:b/>
                <w:bCs/>
                <w:sz w:val="24"/>
                <w:lang w:eastAsia="nl-NL"/>
              </w:rPr>
              <w:t>Categorieën van persoonsgegevens</w:t>
            </w:r>
          </w:p>
        </w:tc>
        <w:tc>
          <w:tcPr>
            <w:tcW w:w="5239" w:type="dxa"/>
            <w:tcBorders>
              <w:top w:val="single" w:sz="4" w:space="0" w:color="auto"/>
              <w:left w:val="single" w:sz="4" w:space="0" w:color="auto"/>
              <w:bottom w:val="single" w:sz="4" w:space="0" w:color="auto"/>
              <w:right w:val="single" w:sz="4" w:space="0" w:color="auto"/>
            </w:tcBorders>
            <w:shd w:val="clear" w:color="000000" w:fill="F2F2F2"/>
            <w:hideMark/>
          </w:tcPr>
          <w:p w14:paraId="278FABA1" w14:textId="77777777" w:rsidR="000A3627" w:rsidRPr="000A3627" w:rsidRDefault="000A3627" w:rsidP="000A3627">
            <w:pPr>
              <w:jc w:val="center"/>
              <w:rPr>
                <w:rFonts w:ascii="Calibri" w:eastAsia="Times New Roman" w:hAnsi="Calibri" w:cs="Calibri"/>
                <w:b/>
                <w:bCs/>
                <w:color w:val="000000"/>
                <w:sz w:val="24"/>
                <w:lang w:eastAsia="nl-NL"/>
              </w:rPr>
            </w:pPr>
            <w:r w:rsidRPr="000A3627">
              <w:rPr>
                <w:rFonts w:ascii="Calibri" w:eastAsia="Times New Roman" w:hAnsi="Calibri" w:cs="Calibri"/>
                <w:b/>
                <w:bCs/>
                <w:color w:val="000000"/>
                <w:sz w:val="24"/>
                <w:lang w:eastAsia="nl-NL"/>
              </w:rPr>
              <w:t>Omschrijving</w:t>
            </w:r>
          </w:p>
        </w:tc>
      </w:tr>
      <w:tr w:rsidR="000A3627" w:rsidRPr="000A3627" w14:paraId="11097B7C" w14:textId="77777777" w:rsidTr="000A3627">
        <w:trPr>
          <w:trHeight w:val="300"/>
        </w:trPr>
        <w:tc>
          <w:tcPr>
            <w:tcW w:w="343" w:type="dxa"/>
            <w:vMerge w:val="restart"/>
            <w:tcBorders>
              <w:top w:val="single" w:sz="4" w:space="0" w:color="auto"/>
              <w:left w:val="single" w:sz="4" w:space="0" w:color="auto"/>
              <w:bottom w:val="single" w:sz="4" w:space="0" w:color="auto"/>
              <w:right w:val="single" w:sz="4" w:space="0" w:color="auto"/>
            </w:tcBorders>
            <w:shd w:val="clear" w:color="FFFF00" w:fill="FFFF00"/>
            <w:noWrap/>
            <w:vAlign w:val="center"/>
            <w:hideMark/>
          </w:tcPr>
          <w:p w14:paraId="279CE0A0" w14:textId="77777777" w:rsidR="000A3627" w:rsidRPr="000A3627" w:rsidRDefault="000A3627" w:rsidP="000A3627">
            <w:pPr>
              <w:jc w:val="center"/>
              <w:rPr>
                <w:rFonts w:ascii="Calibri" w:eastAsia="Times New Roman" w:hAnsi="Calibri" w:cs="Calibri"/>
                <w:b/>
                <w:bCs/>
                <w:color w:val="000000"/>
                <w:sz w:val="18"/>
                <w:szCs w:val="18"/>
                <w:lang w:eastAsia="nl-NL"/>
              </w:rPr>
            </w:pPr>
            <w:r w:rsidRPr="000A3627">
              <w:rPr>
                <w:rFonts w:ascii="Calibri" w:eastAsia="Times New Roman" w:hAnsi="Calibri" w:cs="Calibri"/>
                <w:b/>
                <w:bCs/>
                <w:color w:val="000000"/>
                <w:sz w:val="18"/>
                <w:szCs w:val="18"/>
                <w:lang w:eastAsia="nl-NL"/>
              </w:rPr>
              <w:t>1a</w:t>
            </w:r>
          </w:p>
        </w:tc>
        <w:tc>
          <w:tcPr>
            <w:tcW w:w="1038" w:type="dxa"/>
            <w:vMerge w:val="restart"/>
            <w:tcBorders>
              <w:top w:val="single" w:sz="4" w:space="0" w:color="auto"/>
              <w:left w:val="nil"/>
              <w:bottom w:val="single" w:sz="4" w:space="0" w:color="auto"/>
              <w:right w:val="single" w:sz="4" w:space="0" w:color="auto"/>
            </w:tcBorders>
            <w:shd w:val="clear" w:color="F2F2F2" w:fill="F2F2F2"/>
            <w:vAlign w:val="center"/>
            <w:hideMark/>
          </w:tcPr>
          <w:p w14:paraId="48621DC9" w14:textId="77777777" w:rsidR="000A3627" w:rsidRPr="009024F4" w:rsidRDefault="000A3627" w:rsidP="000A3627">
            <w:pPr>
              <w:jc w:val="center"/>
              <w:rPr>
                <w:rFonts w:eastAsia="Times New Roman" w:cstheme="minorHAnsi"/>
                <w:sz w:val="18"/>
                <w:szCs w:val="18"/>
                <w:lang w:eastAsia="nl-NL"/>
              </w:rPr>
            </w:pPr>
            <w:r w:rsidRPr="009024F4">
              <w:rPr>
                <w:rFonts w:eastAsia="Times New Roman" w:cstheme="minorHAnsi"/>
                <w:sz w:val="18"/>
                <w:szCs w:val="18"/>
                <w:lang w:eastAsia="nl-NL"/>
              </w:rPr>
              <w:t>Algemene contact- gegevens</w:t>
            </w:r>
          </w:p>
        </w:tc>
        <w:tc>
          <w:tcPr>
            <w:tcW w:w="2442" w:type="dxa"/>
            <w:tcBorders>
              <w:top w:val="single" w:sz="4" w:space="0" w:color="auto"/>
              <w:left w:val="nil"/>
              <w:bottom w:val="single" w:sz="4" w:space="0" w:color="auto"/>
              <w:right w:val="nil"/>
            </w:tcBorders>
            <w:shd w:val="clear" w:color="F2F2F2" w:fill="F2F2F2"/>
            <w:noWrap/>
            <w:vAlign w:val="bottom"/>
            <w:hideMark/>
          </w:tcPr>
          <w:p w14:paraId="771D82AE" w14:textId="77777777" w:rsidR="000A3627" w:rsidRPr="009024F4" w:rsidRDefault="000A3627" w:rsidP="000A3627">
            <w:pPr>
              <w:rPr>
                <w:rFonts w:eastAsia="Times New Roman" w:cstheme="minorHAnsi"/>
                <w:sz w:val="18"/>
                <w:szCs w:val="18"/>
                <w:lang w:eastAsia="nl-NL"/>
              </w:rPr>
            </w:pPr>
            <w:r w:rsidRPr="009024F4">
              <w:rPr>
                <w:rFonts w:eastAsia="Times New Roman" w:cstheme="minorHAnsi"/>
                <w:sz w:val="18"/>
                <w:szCs w:val="18"/>
                <w:lang w:eastAsia="nl-NL"/>
              </w:rPr>
              <w:t xml:space="preserve">Naam </w:t>
            </w:r>
          </w:p>
        </w:tc>
        <w:tc>
          <w:tcPr>
            <w:tcW w:w="5239" w:type="dxa"/>
            <w:tcBorders>
              <w:top w:val="nil"/>
              <w:left w:val="single" w:sz="4" w:space="0" w:color="auto"/>
              <w:bottom w:val="single" w:sz="4" w:space="0" w:color="auto"/>
              <w:right w:val="single" w:sz="4" w:space="0" w:color="auto"/>
            </w:tcBorders>
            <w:shd w:val="clear" w:color="000000" w:fill="F2F2F2"/>
            <w:hideMark/>
          </w:tcPr>
          <w:p w14:paraId="422B452C" w14:textId="77777777"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Familienaam leerling</w:t>
            </w:r>
          </w:p>
        </w:tc>
      </w:tr>
      <w:tr w:rsidR="000A3627" w:rsidRPr="000A3627" w14:paraId="66816983" w14:textId="77777777" w:rsidTr="000A3627">
        <w:trPr>
          <w:trHeight w:val="300"/>
        </w:trPr>
        <w:tc>
          <w:tcPr>
            <w:tcW w:w="343" w:type="dxa"/>
            <w:vMerge/>
            <w:tcBorders>
              <w:top w:val="single" w:sz="4" w:space="0" w:color="auto"/>
              <w:left w:val="single" w:sz="4" w:space="0" w:color="auto"/>
              <w:bottom w:val="single" w:sz="4" w:space="0" w:color="auto"/>
              <w:right w:val="single" w:sz="4" w:space="0" w:color="auto"/>
            </w:tcBorders>
            <w:vAlign w:val="center"/>
            <w:hideMark/>
          </w:tcPr>
          <w:p w14:paraId="33D2F700" w14:textId="77777777" w:rsidR="000A3627" w:rsidRPr="000A3627" w:rsidRDefault="000A3627" w:rsidP="000A3627">
            <w:pPr>
              <w:rPr>
                <w:rFonts w:ascii="Calibri" w:eastAsia="Times New Roman" w:hAnsi="Calibri" w:cs="Calibri"/>
                <w:b/>
                <w:bCs/>
                <w:color w:val="000000"/>
                <w:sz w:val="18"/>
                <w:szCs w:val="18"/>
                <w:lang w:eastAsia="nl-NL"/>
              </w:rPr>
            </w:pPr>
          </w:p>
        </w:tc>
        <w:tc>
          <w:tcPr>
            <w:tcW w:w="1038" w:type="dxa"/>
            <w:vMerge/>
            <w:tcBorders>
              <w:top w:val="single" w:sz="4" w:space="0" w:color="auto"/>
              <w:left w:val="nil"/>
              <w:bottom w:val="single" w:sz="4" w:space="0" w:color="auto"/>
              <w:right w:val="single" w:sz="4" w:space="0" w:color="auto"/>
            </w:tcBorders>
            <w:vAlign w:val="center"/>
            <w:hideMark/>
          </w:tcPr>
          <w:p w14:paraId="3F5A8242" w14:textId="77777777" w:rsidR="000A3627" w:rsidRPr="009024F4" w:rsidRDefault="000A3627" w:rsidP="000A3627">
            <w:pPr>
              <w:rPr>
                <w:rFonts w:eastAsia="Times New Roman" w:cstheme="minorHAnsi"/>
                <w:sz w:val="18"/>
                <w:szCs w:val="18"/>
                <w:lang w:eastAsia="nl-NL"/>
              </w:rPr>
            </w:pPr>
          </w:p>
        </w:tc>
        <w:tc>
          <w:tcPr>
            <w:tcW w:w="2442" w:type="dxa"/>
            <w:tcBorders>
              <w:top w:val="nil"/>
              <w:left w:val="nil"/>
              <w:bottom w:val="single" w:sz="4" w:space="0" w:color="auto"/>
              <w:right w:val="nil"/>
            </w:tcBorders>
            <w:shd w:val="clear" w:color="F2F2F2" w:fill="F2F2F2"/>
            <w:noWrap/>
            <w:vAlign w:val="bottom"/>
            <w:hideMark/>
          </w:tcPr>
          <w:p w14:paraId="0E43EDDA" w14:textId="77777777" w:rsidR="000A3627" w:rsidRPr="009024F4" w:rsidRDefault="000A3627" w:rsidP="000A3627">
            <w:pPr>
              <w:rPr>
                <w:rFonts w:eastAsia="Times New Roman" w:cstheme="minorHAnsi"/>
                <w:sz w:val="18"/>
                <w:szCs w:val="18"/>
                <w:lang w:eastAsia="nl-NL"/>
              </w:rPr>
            </w:pPr>
            <w:r w:rsidRPr="009024F4">
              <w:rPr>
                <w:rFonts w:eastAsia="Times New Roman" w:cstheme="minorHAnsi"/>
                <w:sz w:val="18"/>
                <w:szCs w:val="18"/>
                <w:lang w:eastAsia="nl-NL"/>
              </w:rPr>
              <w:t>Voornaam</w:t>
            </w:r>
          </w:p>
        </w:tc>
        <w:tc>
          <w:tcPr>
            <w:tcW w:w="5239" w:type="dxa"/>
            <w:tcBorders>
              <w:top w:val="nil"/>
              <w:left w:val="single" w:sz="4" w:space="0" w:color="auto"/>
              <w:bottom w:val="single" w:sz="4" w:space="0" w:color="auto"/>
              <w:right w:val="single" w:sz="4" w:space="0" w:color="auto"/>
            </w:tcBorders>
            <w:shd w:val="clear" w:color="000000" w:fill="F2F2F2"/>
            <w:hideMark/>
          </w:tcPr>
          <w:p w14:paraId="5F088FCC" w14:textId="77777777"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Voornaam of -namen leerling (incl. voorletters)</w:t>
            </w:r>
          </w:p>
        </w:tc>
      </w:tr>
      <w:tr w:rsidR="000A3627" w:rsidRPr="000A3627" w14:paraId="615829C7" w14:textId="77777777" w:rsidTr="000A3627">
        <w:trPr>
          <w:trHeight w:val="300"/>
        </w:trPr>
        <w:tc>
          <w:tcPr>
            <w:tcW w:w="343" w:type="dxa"/>
            <w:vMerge/>
            <w:tcBorders>
              <w:top w:val="single" w:sz="4" w:space="0" w:color="auto"/>
              <w:left w:val="single" w:sz="4" w:space="0" w:color="auto"/>
              <w:bottom w:val="single" w:sz="4" w:space="0" w:color="auto"/>
              <w:right w:val="single" w:sz="4" w:space="0" w:color="auto"/>
            </w:tcBorders>
            <w:vAlign w:val="center"/>
            <w:hideMark/>
          </w:tcPr>
          <w:p w14:paraId="0DB9AFB8" w14:textId="77777777" w:rsidR="000A3627" w:rsidRPr="000A3627" w:rsidRDefault="000A3627" w:rsidP="000A3627">
            <w:pPr>
              <w:rPr>
                <w:rFonts w:ascii="Calibri" w:eastAsia="Times New Roman" w:hAnsi="Calibri" w:cs="Calibri"/>
                <w:b/>
                <w:bCs/>
                <w:color w:val="000000"/>
                <w:sz w:val="18"/>
                <w:szCs w:val="18"/>
                <w:lang w:eastAsia="nl-NL"/>
              </w:rPr>
            </w:pPr>
          </w:p>
        </w:tc>
        <w:tc>
          <w:tcPr>
            <w:tcW w:w="1038" w:type="dxa"/>
            <w:vMerge/>
            <w:tcBorders>
              <w:top w:val="single" w:sz="4" w:space="0" w:color="auto"/>
              <w:left w:val="nil"/>
              <w:bottom w:val="single" w:sz="4" w:space="0" w:color="auto"/>
              <w:right w:val="single" w:sz="4" w:space="0" w:color="auto"/>
            </w:tcBorders>
            <w:vAlign w:val="center"/>
            <w:hideMark/>
          </w:tcPr>
          <w:p w14:paraId="2796D341" w14:textId="77777777" w:rsidR="000A3627" w:rsidRPr="009024F4" w:rsidRDefault="000A3627" w:rsidP="000A3627">
            <w:pPr>
              <w:rPr>
                <w:rFonts w:eastAsia="Times New Roman" w:cstheme="minorHAnsi"/>
                <w:sz w:val="18"/>
                <w:szCs w:val="18"/>
                <w:lang w:eastAsia="nl-NL"/>
              </w:rPr>
            </w:pPr>
          </w:p>
        </w:tc>
        <w:tc>
          <w:tcPr>
            <w:tcW w:w="2442" w:type="dxa"/>
            <w:tcBorders>
              <w:top w:val="nil"/>
              <w:left w:val="nil"/>
              <w:bottom w:val="single" w:sz="4" w:space="0" w:color="auto"/>
              <w:right w:val="nil"/>
            </w:tcBorders>
            <w:shd w:val="clear" w:color="F2F2F2" w:fill="F2F2F2"/>
            <w:noWrap/>
            <w:vAlign w:val="bottom"/>
            <w:hideMark/>
          </w:tcPr>
          <w:p w14:paraId="60331AEF" w14:textId="77777777" w:rsidR="000A3627" w:rsidRPr="009024F4" w:rsidRDefault="000A3627" w:rsidP="000A3627">
            <w:pPr>
              <w:rPr>
                <w:rFonts w:eastAsia="Times New Roman" w:cstheme="minorHAnsi"/>
                <w:sz w:val="18"/>
                <w:szCs w:val="18"/>
                <w:lang w:eastAsia="nl-NL"/>
              </w:rPr>
            </w:pPr>
            <w:r w:rsidRPr="009024F4">
              <w:rPr>
                <w:rFonts w:eastAsia="Times New Roman" w:cstheme="minorHAnsi"/>
                <w:sz w:val="18"/>
                <w:szCs w:val="18"/>
                <w:lang w:eastAsia="nl-NL"/>
              </w:rPr>
              <w:t>E-mailadres</w:t>
            </w:r>
          </w:p>
        </w:tc>
        <w:tc>
          <w:tcPr>
            <w:tcW w:w="5239" w:type="dxa"/>
            <w:tcBorders>
              <w:top w:val="nil"/>
              <w:left w:val="single" w:sz="4" w:space="0" w:color="auto"/>
              <w:bottom w:val="single" w:sz="4" w:space="0" w:color="auto"/>
              <w:right w:val="single" w:sz="4" w:space="0" w:color="auto"/>
            </w:tcBorders>
            <w:shd w:val="clear" w:color="000000" w:fill="F2F2F2"/>
            <w:hideMark/>
          </w:tcPr>
          <w:p w14:paraId="239D371D" w14:textId="77777777"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E-mailadres leerling</w:t>
            </w:r>
          </w:p>
        </w:tc>
      </w:tr>
      <w:tr w:rsidR="000A3627" w:rsidRPr="000A3627" w14:paraId="6163EB5E" w14:textId="77777777" w:rsidTr="000A3627">
        <w:trPr>
          <w:trHeight w:val="300"/>
        </w:trPr>
        <w:tc>
          <w:tcPr>
            <w:tcW w:w="343" w:type="dxa"/>
            <w:vMerge/>
            <w:tcBorders>
              <w:top w:val="single" w:sz="4" w:space="0" w:color="auto"/>
              <w:left w:val="single" w:sz="4" w:space="0" w:color="auto"/>
              <w:bottom w:val="single" w:sz="4" w:space="0" w:color="auto"/>
              <w:right w:val="single" w:sz="4" w:space="0" w:color="auto"/>
            </w:tcBorders>
            <w:vAlign w:val="center"/>
            <w:hideMark/>
          </w:tcPr>
          <w:p w14:paraId="0E4793C2" w14:textId="77777777" w:rsidR="000A3627" w:rsidRPr="000A3627" w:rsidRDefault="000A3627" w:rsidP="000A3627">
            <w:pPr>
              <w:rPr>
                <w:rFonts w:ascii="Calibri" w:eastAsia="Times New Roman" w:hAnsi="Calibri" w:cs="Calibri"/>
                <w:b/>
                <w:bCs/>
                <w:color w:val="000000"/>
                <w:sz w:val="18"/>
                <w:szCs w:val="18"/>
                <w:lang w:eastAsia="nl-NL"/>
              </w:rPr>
            </w:pPr>
          </w:p>
        </w:tc>
        <w:tc>
          <w:tcPr>
            <w:tcW w:w="1038" w:type="dxa"/>
            <w:vMerge/>
            <w:tcBorders>
              <w:top w:val="single" w:sz="4" w:space="0" w:color="auto"/>
              <w:left w:val="nil"/>
              <w:bottom w:val="single" w:sz="4" w:space="0" w:color="auto"/>
              <w:right w:val="single" w:sz="4" w:space="0" w:color="auto"/>
            </w:tcBorders>
            <w:vAlign w:val="center"/>
            <w:hideMark/>
          </w:tcPr>
          <w:p w14:paraId="6AFC327F" w14:textId="77777777" w:rsidR="000A3627" w:rsidRPr="009024F4" w:rsidRDefault="000A3627" w:rsidP="000A3627">
            <w:pPr>
              <w:rPr>
                <w:rFonts w:eastAsia="Times New Roman" w:cstheme="minorHAnsi"/>
                <w:sz w:val="18"/>
                <w:szCs w:val="18"/>
                <w:lang w:eastAsia="nl-NL"/>
              </w:rPr>
            </w:pPr>
          </w:p>
        </w:tc>
        <w:tc>
          <w:tcPr>
            <w:tcW w:w="2442" w:type="dxa"/>
            <w:tcBorders>
              <w:top w:val="nil"/>
              <w:left w:val="nil"/>
              <w:bottom w:val="single" w:sz="4" w:space="0" w:color="auto"/>
              <w:right w:val="nil"/>
            </w:tcBorders>
            <w:shd w:val="clear" w:color="F2F2F2" w:fill="F2F2F2"/>
            <w:noWrap/>
            <w:vAlign w:val="bottom"/>
            <w:hideMark/>
          </w:tcPr>
          <w:p w14:paraId="682A14BD" w14:textId="77777777" w:rsidR="000A3627" w:rsidRPr="009024F4" w:rsidRDefault="000A3627" w:rsidP="000A3627">
            <w:pPr>
              <w:rPr>
                <w:rFonts w:eastAsia="Times New Roman" w:cstheme="minorHAnsi"/>
                <w:sz w:val="18"/>
                <w:szCs w:val="18"/>
                <w:lang w:eastAsia="nl-NL"/>
              </w:rPr>
            </w:pPr>
            <w:r w:rsidRPr="009024F4">
              <w:rPr>
                <w:rFonts w:eastAsia="Times New Roman" w:cstheme="minorHAnsi"/>
                <w:sz w:val="18"/>
                <w:szCs w:val="18"/>
                <w:lang w:eastAsia="nl-NL"/>
              </w:rPr>
              <w:t>Naam school (opleiding)</w:t>
            </w:r>
          </w:p>
        </w:tc>
        <w:tc>
          <w:tcPr>
            <w:tcW w:w="5239" w:type="dxa"/>
            <w:tcBorders>
              <w:top w:val="nil"/>
              <w:left w:val="single" w:sz="4" w:space="0" w:color="auto"/>
              <w:bottom w:val="single" w:sz="4" w:space="0" w:color="auto"/>
              <w:right w:val="single" w:sz="4" w:space="0" w:color="auto"/>
            </w:tcBorders>
            <w:shd w:val="clear" w:color="000000" w:fill="F2F2F2"/>
            <w:hideMark/>
          </w:tcPr>
          <w:p w14:paraId="316A985D" w14:textId="77777777"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Naam van de school waar de leerling momenteel onderwijs volgt, eventueel aangevuld met locatienaam</w:t>
            </w:r>
          </w:p>
        </w:tc>
      </w:tr>
      <w:tr w:rsidR="000A3627" w:rsidRPr="000A3627" w14:paraId="343F56EB" w14:textId="77777777" w:rsidTr="000A3627">
        <w:trPr>
          <w:trHeight w:val="300"/>
        </w:trPr>
        <w:tc>
          <w:tcPr>
            <w:tcW w:w="343" w:type="dxa"/>
            <w:vMerge w:val="restart"/>
            <w:tcBorders>
              <w:top w:val="nil"/>
              <w:left w:val="single" w:sz="4" w:space="0" w:color="auto"/>
              <w:bottom w:val="single" w:sz="4" w:space="0" w:color="auto"/>
              <w:right w:val="single" w:sz="4" w:space="0" w:color="auto"/>
            </w:tcBorders>
            <w:shd w:val="clear" w:color="000000" w:fill="FFFF00"/>
            <w:noWrap/>
            <w:vAlign w:val="center"/>
            <w:hideMark/>
          </w:tcPr>
          <w:p w14:paraId="51496F35" w14:textId="77777777" w:rsidR="000A3627" w:rsidRPr="000A3627" w:rsidRDefault="000A3627" w:rsidP="000A3627">
            <w:pPr>
              <w:jc w:val="center"/>
              <w:rPr>
                <w:rFonts w:ascii="Calibri" w:eastAsia="Times New Roman" w:hAnsi="Calibri" w:cs="Calibri"/>
                <w:b/>
                <w:bCs/>
                <w:sz w:val="18"/>
                <w:szCs w:val="18"/>
                <w:lang w:eastAsia="nl-NL"/>
              </w:rPr>
            </w:pPr>
            <w:r w:rsidRPr="000A3627">
              <w:rPr>
                <w:rFonts w:ascii="Calibri" w:eastAsia="Times New Roman" w:hAnsi="Calibri" w:cs="Calibri"/>
                <w:b/>
                <w:bCs/>
                <w:sz w:val="18"/>
                <w:szCs w:val="18"/>
                <w:lang w:eastAsia="nl-NL"/>
              </w:rPr>
              <w:t>1b</w:t>
            </w:r>
          </w:p>
        </w:tc>
        <w:tc>
          <w:tcPr>
            <w:tcW w:w="1038" w:type="dxa"/>
            <w:vMerge w:val="restart"/>
            <w:tcBorders>
              <w:top w:val="nil"/>
              <w:left w:val="nil"/>
              <w:bottom w:val="single" w:sz="4" w:space="0" w:color="000000"/>
              <w:right w:val="single" w:sz="4" w:space="0" w:color="000000"/>
            </w:tcBorders>
            <w:shd w:val="clear" w:color="F2F2F2" w:fill="F2F2F2"/>
            <w:vAlign w:val="center"/>
            <w:hideMark/>
          </w:tcPr>
          <w:p w14:paraId="093C19FA" w14:textId="77777777" w:rsidR="000A3627" w:rsidRPr="009024F4" w:rsidRDefault="000A3627" w:rsidP="000A3627">
            <w:pPr>
              <w:jc w:val="center"/>
              <w:rPr>
                <w:rFonts w:eastAsia="Times New Roman" w:cstheme="minorHAnsi"/>
                <w:sz w:val="18"/>
                <w:szCs w:val="18"/>
                <w:lang w:eastAsia="nl-NL"/>
              </w:rPr>
            </w:pPr>
            <w:r w:rsidRPr="009024F4">
              <w:rPr>
                <w:rFonts w:eastAsia="Times New Roman" w:cstheme="minorHAnsi"/>
                <w:sz w:val="18"/>
                <w:szCs w:val="18"/>
                <w:lang w:eastAsia="nl-NL"/>
              </w:rPr>
              <w:t>Persoonlijke kenmerken</w:t>
            </w:r>
          </w:p>
        </w:tc>
        <w:tc>
          <w:tcPr>
            <w:tcW w:w="2442" w:type="dxa"/>
            <w:tcBorders>
              <w:top w:val="nil"/>
              <w:left w:val="nil"/>
              <w:bottom w:val="single" w:sz="4" w:space="0" w:color="auto"/>
              <w:right w:val="nil"/>
            </w:tcBorders>
            <w:shd w:val="clear" w:color="F2F2F2" w:fill="F2F2F2"/>
            <w:noWrap/>
            <w:vAlign w:val="bottom"/>
            <w:hideMark/>
          </w:tcPr>
          <w:p w14:paraId="61BD3780" w14:textId="77777777" w:rsidR="000A3627" w:rsidRPr="009024F4" w:rsidRDefault="000A3627" w:rsidP="000A3627">
            <w:pPr>
              <w:rPr>
                <w:rFonts w:eastAsia="Times New Roman" w:cstheme="minorHAnsi"/>
                <w:sz w:val="18"/>
                <w:szCs w:val="18"/>
                <w:lang w:eastAsia="nl-NL"/>
              </w:rPr>
            </w:pPr>
            <w:r w:rsidRPr="009024F4">
              <w:rPr>
                <w:rFonts w:eastAsia="Times New Roman" w:cstheme="minorHAnsi"/>
                <w:sz w:val="18"/>
                <w:szCs w:val="18"/>
                <w:lang w:eastAsia="nl-NL"/>
              </w:rPr>
              <w:t>Geslacht</w:t>
            </w:r>
          </w:p>
        </w:tc>
        <w:tc>
          <w:tcPr>
            <w:tcW w:w="5239" w:type="dxa"/>
            <w:tcBorders>
              <w:top w:val="nil"/>
              <w:left w:val="single" w:sz="4" w:space="0" w:color="auto"/>
              <w:bottom w:val="single" w:sz="4" w:space="0" w:color="auto"/>
              <w:right w:val="single" w:sz="4" w:space="0" w:color="auto"/>
            </w:tcBorders>
            <w:shd w:val="clear" w:color="000000" w:fill="F2F2F2"/>
            <w:hideMark/>
          </w:tcPr>
          <w:p w14:paraId="330725BB" w14:textId="77777777"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Geslacht van de leerling</w:t>
            </w:r>
          </w:p>
        </w:tc>
      </w:tr>
      <w:tr w:rsidR="000A3627" w:rsidRPr="000A3627" w14:paraId="06E6FC88" w14:textId="77777777" w:rsidTr="000A3627">
        <w:trPr>
          <w:trHeight w:val="300"/>
        </w:trPr>
        <w:tc>
          <w:tcPr>
            <w:tcW w:w="343" w:type="dxa"/>
            <w:vMerge/>
            <w:tcBorders>
              <w:top w:val="nil"/>
              <w:left w:val="single" w:sz="4" w:space="0" w:color="auto"/>
              <w:bottom w:val="single" w:sz="4" w:space="0" w:color="auto"/>
              <w:right w:val="single" w:sz="4" w:space="0" w:color="auto"/>
            </w:tcBorders>
            <w:vAlign w:val="center"/>
            <w:hideMark/>
          </w:tcPr>
          <w:p w14:paraId="7CF642FE" w14:textId="77777777" w:rsidR="000A3627" w:rsidRPr="000A3627" w:rsidRDefault="000A3627" w:rsidP="000A3627">
            <w:pPr>
              <w:rPr>
                <w:rFonts w:ascii="Calibri" w:eastAsia="Times New Roman" w:hAnsi="Calibri" w:cs="Calibri"/>
                <w:b/>
                <w:bCs/>
                <w:sz w:val="18"/>
                <w:szCs w:val="18"/>
                <w:lang w:eastAsia="nl-NL"/>
              </w:rPr>
            </w:pPr>
          </w:p>
        </w:tc>
        <w:tc>
          <w:tcPr>
            <w:tcW w:w="1038" w:type="dxa"/>
            <w:vMerge/>
            <w:tcBorders>
              <w:top w:val="nil"/>
              <w:left w:val="nil"/>
              <w:bottom w:val="single" w:sz="4" w:space="0" w:color="000000"/>
              <w:right w:val="single" w:sz="4" w:space="0" w:color="000000"/>
            </w:tcBorders>
            <w:vAlign w:val="center"/>
            <w:hideMark/>
          </w:tcPr>
          <w:p w14:paraId="0E75115F" w14:textId="77777777" w:rsidR="000A3627" w:rsidRPr="009024F4" w:rsidRDefault="000A3627" w:rsidP="000A3627">
            <w:pPr>
              <w:rPr>
                <w:rFonts w:eastAsia="Times New Roman" w:cstheme="minorHAnsi"/>
                <w:sz w:val="18"/>
                <w:szCs w:val="18"/>
                <w:lang w:eastAsia="nl-NL"/>
              </w:rPr>
            </w:pPr>
          </w:p>
        </w:tc>
        <w:tc>
          <w:tcPr>
            <w:tcW w:w="2442" w:type="dxa"/>
            <w:tcBorders>
              <w:top w:val="nil"/>
              <w:left w:val="nil"/>
              <w:bottom w:val="single" w:sz="4" w:space="0" w:color="auto"/>
              <w:right w:val="nil"/>
            </w:tcBorders>
            <w:shd w:val="clear" w:color="F2F2F2" w:fill="F2F2F2"/>
            <w:noWrap/>
            <w:vAlign w:val="bottom"/>
            <w:hideMark/>
          </w:tcPr>
          <w:p w14:paraId="3C28302B" w14:textId="77777777" w:rsidR="000A3627" w:rsidRPr="009024F4" w:rsidRDefault="000A3627" w:rsidP="000A3627">
            <w:pPr>
              <w:rPr>
                <w:rFonts w:eastAsia="Times New Roman" w:cstheme="minorHAnsi"/>
                <w:sz w:val="18"/>
                <w:szCs w:val="18"/>
                <w:lang w:eastAsia="nl-NL"/>
              </w:rPr>
            </w:pPr>
            <w:r w:rsidRPr="009024F4">
              <w:rPr>
                <w:rFonts w:eastAsia="Times New Roman" w:cstheme="minorHAnsi"/>
                <w:sz w:val="18"/>
                <w:szCs w:val="18"/>
                <w:lang w:eastAsia="nl-NL"/>
              </w:rPr>
              <w:t>Geboortedatum</w:t>
            </w:r>
          </w:p>
        </w:tc>
        <w:tc>
          <w:tcPr>
            <w:tcW w:w="5239" w:type="dxa"/>
            <w:tcBorders>
              <w:top w:val="nil"/>
              <w:left w:val="single" w:sz="4" w:space="0" w:color="auto"/>
              <w:bottom w:val="single" w:sz="4" w:space="0" w:color="auto"/>
              <w:right w:val="single" w:sz="4" w:space="0" w:color="auto"/>
            </w:tcBorders>
            <w:shd w:val="clear" w:color="000000" w:fill="F2F2F2"/>
            <w:hideMark/>
          </w:tcPr>
          <w:p w14:paraId="6CCCC679" w14:textId="77777777"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Geboortedatum van de leerling</w:t>
            </w:r>
          </w:p>
        </w:tc>
      </w:tr>
      <w:tr w:rsidR="000A3627" w:rsidRPr="000A3627" w14:paraId="43FA64D8" w14:textId="77777777" w:rsidTr="000A3627">
        <w:trPr>
          <w:trHeight w:val="300"/>
        </w:trPr>
        <w:tc>
          <w:tcPr>
            <w:tcW w:w="343" w:type="dxa"/>
            <w:vMerge w:val="restart"/>
            <w:tcBorders>
              <w:top w:val="nil"/>
              <w:left w:val="single" w:sz="4" w:space="0" w:color="auto"/>
              <w:bottom w:val="single" w:sz="4" w:space="0" w:color="auto"/>
              <w:right w:val="single" w:sz="4" w:space="0" w:color="auto"/>
            </w:tcBorders>
            <w:shd w:val="clear" w:color="000000" w:fill="FFFF00"/>
            <w:noWrap/>
            <w:vAlign w:val="center"/>
            <w:hideMark/>
          </w:tcPr>
          <w:p w14:paraId="6672A886" w14:textId="77777777" w:rsidR="000A3627" w:rsidRPr="000A3627" w:rsidRDefault="000A3627" w:rsidP="000A3627">
            <w:pPr>
              <w:jc w:val="center"/>
              <w:rPr>
                <w:rFonts w:ascii="Calibri" w:eastAsia="Times New Roman" w:hAnsi="Calibri" w:cs="Calibri"/>
                <w:b/>
                <w:bCs/>
                <w:sz w:val="18"/>
                <w:szCs w:val="18"/>
                <w:lang w:eastAsia="nl-NL"/>
              </w:rPr>
            </w:pPr>
            <w:r w:rsidRPr="000A3627">
              <w:rPr>
                <w:rFonts w:ascii="Calibri" w:eastAsia="Times New Roman" w:hAnsi="Calibri" w:cs="Calibri"/>
                <w:b/>
                <w:bCs/>
                <w:sz w:val="18"/>
                <w:szCs w:val="18"/>
                <w:lang w:eastAsia="nl-NL"/>
              </w:rPr>
              <w:t>1c</w:t>
            </w:r>
          </w:p>
        </w:tc>
        <w:tc>
          <w:tcPr>
            <w:tcW w:w="1038" w:type="dxa"/>
            <w:vMerge w:val="restart"/>
            <w:tcBorders>
              <w:top w:val="nil"/>
              <w:left w:val="nil"/>
              <w:bottom w:val="nil"/>
              <w:right w:val="single" w:sz="4" w:space="0" w:color="000000"/>
            </w:tcBorders>
            <w:shd w:val="clear" w:color="F2F2F2" w:fill="F2F2F2"/>
            <w:vAlign w:val="center"/>
            <w:hideMark/>
          </w:tcPr>
          <w:p w14:paraId="57B80295" w14:textId="77777777" w:rsidR="000A3627" w:rsidRPr="009024F4" w:rsidRDefault="000A3627" w:rsidP="000A3627">
            <w:pPr>
              <w:jc w:val="center"/>
              <w:rPr>
                <w:rFonts w:eastAsia="Times New Roman" w:cstheme="minorHAnsi"/>
                <w:sz w:val="18"/>
                <w:szCs w:val="18"/>
                <w:lang w:eastAsia="nl-NL"/>
              </w:rPr>
            </w:pPr>
            <w:r w:rsidRPr="009024F4">
              <w:rPr>
                <w:rFonts w:eastAsia="Times New Roman" w:cstheme="minorHAnsi"/>
                <w:sz w:val="18"/>
                <w:szCs w:val="18"/>
                <w:lang w:eastAsia="nl-NL"/>
              </w:rPr>
              <w:t>Overige Contact- gegevens</w:t>
            </w:r>
          </w:p>
        </w:tc>
        <w:tc>
          <w:tcPr>
            <w:tcW w:w="2442" w:type="dxa"/>
            <w:tcBorders>
              <w:top w:val="nil"/>
              <w:left w:val="nil"/>
              <w:bottom w:val="single" w:sz="4" w:space="0" w:color="auto"/>
              <w:right w:val="nil"/>
            </w:tcBorders>
            <w:shd w:val="clear" w:color="F2F2F2" w:fill="F2F2F2"/>
            <w:noWrap/>
            <w:vAlign w:val="bottom"/>
            <w:hideMark/>
          </w:tcPr>
          <w:p w14:paraId="4947E92B" w14:textId="77777777" w:rsidR="000A3627" w:rsidRPr="009024F4" w:rsidRDefault="000A3627" w:rsidP="000A3627">
            <w:pPr>
              <w:rPr>
                <w:rFonts w:eastAsia="Times New Roman" w:cstheme="minorHAnsi"/>
                <w:sz w:val="18"/>
                <w:szCs w:val="18"/>
                <w:lang w:eastAsia="nl-NL"/>
              </w:rPr>
            </w:pPr>
            <w:r w:rsidRPr="009024F4">
              <w:rPr>
                <w:rFonts w:eastAsia="Times New Roman" w:cstheme="minorHAnsi"/>
                <w:sz w:val="18"/>
                <w:szCs w:val="18"/>
                <w:lang w:eastAsia="nl-NL"/>
              </w:rPr>
              <w:t>Adres</w:t>
            </w:r>
          </w:p>
        </w:tc>
        <w:tc>
          <w:tcPr>
            <w:tcW w:w="5239" w:type="dxa"/>
            <w:tcBorders>
              <w:top w:val="nil"/>
              <w:left w:val="single" w:sz="4" w:space="0" w:color="auto"/>
              <w:bottom w:val="single" w:sz="4" w:space="0" w:color="auto"/>
              <w:right w:val="single" w:sz="4" w:space="0" w:color="auto"/>
            </w:tcBorders>
            <w:shd w:val="clear" w:color="000000" w:fill="F2F2F2"/>
            <w:hideMark/>
          </w:tcPr>
          <w:p w14:paraId="66C8E4B2" w14:textId="77777777"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Woon- of verblijfadres van de leerling</w:t>
            </w:r>
          </w:p>
        </w:tc>
      </w:tr>
      <w:tr w:rsidR="000A3627" w:rsidRPr="000A3627" w14:paraId="60ACF569" w14:textId="77777777" w:rsidTr="000A3627">
        <w:trPr>
          <w:trHeight w:val="300"/>
        </w:trPr>
        <w:tc>
          <w:tcPr>
            <w:tcW w:w="343" w:type="dxa"/>
            <w:vMerge/>
            <w:tcBorders>
              <w:top w:val="nil"/>
              <w:left w:val="single" w:sz="4" w:space="0" w:color="auto"/>
              <w:bottom w:val="single" w:sz="4" w:space="0" w:color="auto"/>
              <w:right w:val="single" w:sz="4" w:space="0" w:color="auto"/>
            </w:tcBorders>
            <w:vAlign w:val="center"/>
            <w:hideMark/>
          </w:tcPr>
          <w:p w14:paraId="77FB86AF" w14:textId="77777777" w:rsidR="000A3627" w:rsidRPr="000A3627" w:rsidRDefault="000A3627" w:rsidP="000A3627">
            <w:pPr>
              <w:rPr>
                <w:rFonts w:ascii="Calibri" w:eastAsia="Times New Roman" w:hAnsi="Calibri" w:cs="Calibri"/>
                <w:b/>
                <w:bCs/>
                <w:sz w:val="18"/>
                <w:szCs w:val="18"/>
                <w:lang w:eastAsia="nl-NL"/>
              </w:rPr>
            </w:pPr>
          </w:p>
        </w:tc>
        <w:tc>
          <w:tcPr>
            <w:tcW w:w="1038" w:type="dxa"/>
            <w:vMerge/>
            <w:tcBorders>
              <w:top w:val="nil"/>
              <w:left w:val="nil"/>
              <w:bottom w:val="nil"/>
              <w:right w:val="single" w:sz="4" w:space="0" w:color="000000"/>
            </w:tcBorders>
            <w:vAlign w:val="center"/>
            <w:hideMark/>
          </w:tcPr>
          <w:p w14:paraId="076AEE13" w14:textId="77777777" w:rsidR="000A3627" w:rsidRPr="009024F4" w:rsidRDefault="000A3627" w:rsidP="000A3627">
            <w:pPr>
              <w:rPr>
                <w:rFonts w:eastAsia="Times New Roman" w:cstheme="minorHAnsi"/>
                <w:sz w:val="18"/>
                <w:szCs w:val="18"/>
                <w:lang w:eastAsia="nl-NL"/>
              </w:rPr>
            </w:pPr>
          </w:p>
        </w:tc>
        <w:tc>
          <w:tcPr>
            <w:tcW w:w="2442" w:type="dxa"/>
            <w:tcBorders>
              <w:top w:val="nil"/>
              <w:left w:val="nil"/>
              <w:bottom w:val="single" w:sz="4" w:space="0" w:color="auto"/>
              <w:right w:val="nil"/>
            </w:tcBorders>
            <w:shd w:val="clear" w:color="F2F2F2" w:fill="F2F2F2"/>
            <w:noWrap/>
            <w:vAlign w:val="bottom"/>
            <w:hideMark/>
          </w:tcPr>
          <w:p w14:paraId="2C3C042E" w14:textId="77777777" w:rsidR="000A3627" w:rsidRPr="009024F4" w:rsidRDefault="000A3627" w:rsidP="000A3627">
            <w:pPr>
              <w:rPr>
                <w:rFonts w:eastAsia="Times New Roman" w:cstheme="minorHAnsi"/>
                <w:sz w:val="18"/>
                <w:szCs w:val="18"/>
                <w:lang w:eastAsia="nl-NL"/>
              </w:rPr>
            </w:pPr>
            <w:r w:rsidRPr="009024F4">
              <w:rPr>
                <w:rFonts w:eastAsia="Times New Roman" w:cstheme="minorHAnsi"/>
                <w:sz w:val="18"/>
                <w:szCs w:val="18"/>
                <w:lang w:eastAsia="nl-NL"/>
              </w:rPr>
              <w:t>Postcode</w:t>
            </w:r>
          </w:p>
        </w:tc>
        <w:tc>
          <w:tcPr>
            <w:tcW w:w="5239" w:type="dxa"/>
            <w:tcBorders>
              <w:top w:val="nil"/>
              <w:left w:val="single" w:sz="4" w:space="0" w:color="auto"/>
              <w:bottom w:val="single" w:sz="4" w:space="0" w:color="auto"/>
              <w:right w:val="single" w:sz="4" w:space="0" w:color="auto"/>
            </w:tcBorders>
            <w:shd w:val="clear" w:color="000000" w:fill="F2F2F2"/>
            <w:hideMark/>
          </w:tcPr>
          <w:p w14:paraId="157911CF" w14:textId="77777777"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 xml:space="preserve">Postcode behorende bij het woon- of verblijfadres van de leerling </w:t>
            </w:r>
          </w:p>
        </w:tc>
      </w:tr>
      <w:tr w:rsidR="000A3627" w:rsidRPr="000A3627" w14:paraId="42908498" w14:textId="77777777" w:rsidTr="000A3627">
        <w:trPr>
          <w:trHeight w:val="300"/>
        </w:trPr>
        <w:tc>
          <w:tcPr>
            <w:tcW w:w="343" w:type="dxa"/>
            <w:vMerge/>
            <w:tcBorders>
              <w:top w:val="nil"/>
              <w:left w:val="single" w:sz="4" w:space="0" w:color="auto"/>
              <w:bottom w:val="single" w:sz="4" w:space="0" w:color="auto"/>
              <w:right w:val="single" w:sz="4" w:space="0" w:color="auto"/>
            </w:tcBorders>
            <w:vAlign w:val="center"/>
            <w:hideMark/>
          </w:tcPr>
          <w:p w14:paraId="664F945C" w14:textId="77777777" w:rsidR="000A3627" w:rsidRPr="000A3627" w:rsidRDefault="000A3627" w:rsidP="000A3627">
            <w:pPr>
              <w:rPr>
                <w:rFonts w:ascii="Calibri" w:eastAsia="Times New Roman" w:hAnsi="Calibri" w:cs="Calibri"/>
                <w:b/>
                <w:bCs/>
                <w:sz w:val="18"/>
                <w:szCs w:val="18"/>
                <w:lang w:eastAsia="nl-NL"/>
              </w:rPr>
            </w:pPr>
          </w:p>
        </w:tc>
        <w:tc>
          <w:tcPr>
            <w:tcW w:w="1038" w:type="dxa"/>
            <w:vMerge/>
            <w:tcBorders>
              <w:top w:val="nil"/>
              <w:left w:val="nil"/>
              <w:bottom w:val="nil"/>
              <w:right w:val="single" w:sz="4" w:space="0" w:color="000000"/>
            </w:tcBorders>
            <w:vAlign w:val="center"/>
            <w:hideMark/>
          </w:tcPr>
          <w:p w14:paraId="15FB77BF" w14:textId="77777777" w:rsidR="000A3627" w:rsidRPr="009024F4" w:rsidRDefault="000A3627" w:rsidP="000A3627">
            <w:pPr>
              <w:rPr>
                <w:rFonts w:eastAsia="Times New Roman" w:cstheme="minorHAnsi"/>
                <w:sz w:val="18"/>
                <w:szCs w:val="18"/>
                <w:lang w:eastAsia="nl-NL"/>
              </w:rPr>
            </w:pPr>
          </w:p>
        </w:tc>
        <w:tc>
          <w:tcPr>
            <w:tcW w:w="2442" w:type="dxa"/>
            <w:tcBorders>
              <w:top w:val="nil"/>
              <w:left w:val="nil"/>
              <w:bottom w:val="single" w:sz="4" w:space="0" w:color="auto"/>
              <w:right w:val="nil"/>
            </w:tcBorders>
            <w:shd w:val="clear" w:color="F2F2F2" w:fill="F2F2F2"/>
            <w:noWrap/>
            <w:vAlign w:val="bottom"/>
            <w:hideMark/>
          </w:tcPr>
          <w:p w14:paraId="6B2DAA8F" w14:textId="77777777" w:rsidR="000A3627" w:rsidRPr="009024F4" w:rsidRDefault="000A3627" w:rsidP="000A3627">
            <w:pPr>
              <w:rPr>
                <w:rFonts w:eastAsia="Times New Roman" w:cstheme="minorHAnsi"/>
                <w:sz w:val="18"/>
                <w:szCs w:val="18"/>
                <w:lang w:eastAsia="nl-NL"/>
              </w:rPr>
            </w:pPr>
            <w:r w:rsidRPr="009024F4">
              <w:rPr>
                <w:rFonts w:eastAsia="Times New Roman" w:cstheme="minorHAnsi"/>
                <w:sz w:val="18"/>
                <w:szCs w:val="18"/>
                <w:lang w:eastAsia="nl-NL"/>
              </w:rPr>
              <w:t>Woonplaats</w:t>
            </w:r>
          </w:p>
        </w:tc>
        <w:tc>
          <w:tcPr>
            <w:tcW w:w="5239" w:type="dxa"/>
            <w:tcBorders>
              <w:top w:val="nil"/>
              <w:left w:val="single" w:sz="4" w:space="0" w:color="auto"/>
              <w:bottom w:val="single" w:sz="4" w:space="0" w:color="auto"/>
              <w:right w:val="single" w:sz="4" w:space="0" w:color="auto"/>
            </w:tcBorders>
            <w:shd w:val="clear" w:color="000000" w:fill="F2F2F2"/>
            <w:hideMark/>
          </w:tcPr>
          <w:p w14:paraId="51F5176D" w14:textId="77777777"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Woonplaats behorende bij het woon- of verblijfadres van de leerling</w:t>
            </w:r>
          </w:p>
        </w:tc>
      </w:tr>
      <w:tr w:rsidR="000A3627" w:rsidRPr="000A3627" w14:paraId="1BCDFBFE" w14:textId="77777777" w:rsidTr="000A3627">
        <w:trPr>
          <w:trHeight w:val="300"/>
        </w:trPr>
        <w:tc>
          <w:tcPr>
            <w:tcW w:w="343" w:type="dxa"/>
            <w:vMerge/>
            <w:tcBorders>
              <w:top w:val="nil"/>
              <w:left w:val="single" w:sz="4" w:space="0" w:color="auto"/>
              <w:bottom w:val="single" w:sz="4" w:space="0" w:color="auto"/>
              <w:right w:val="single" w:sz="4" w:space="0" w:color="auto"/>
            </w:tcBorders>
            <w:vAlign w:val="center"/>
            <w:hideMark/>
          </w:tcPr>
          <w:p w14:paraId="3D3B8672" w14:textId="77777777" w:rsidR="000A3627" w:rsidRPr="000A3627" w:rsidRDefault="000A3627" w:rsidP="000A3627">
            <w:pPr>
              <w:rPr>
                <w:rFonts w:ascii="Calibri" w:eastAsia="Times New Roman" w:hAnsi="Calibri" w:cs="Calibri"/>
                <w:b/>
                <w:bCs/>
                <w:sz w:val="18"/>
                <w:szCs w:val="18"/>
                <w:lang w:eastAsia="nl-NL"/>
              </w:rPr>
            </w:pPr>
          </w:p>
        </w:tc>
        <w:tc>
          <w:tcPr>
            <w:tcW w:w="1038" w:type="dxa"/>
            <w:vMerge/>
            <w:tcBorders>
              <w:top w:val="nil"/>
              <w:left w:val="nil"/>
              <w:bottom w:val="nil"/>
              <w:right w:val="single" w:sz="4" w:space="0" w:color="000000"/>
            </w:tcBorders>
            <w:vAlign w:val="center"/>
            <w:hideMark/>
          </w:tcPr>
          <w:p w14:paraId="2FA1AB57" w14:textId="77777777" w:rsidR="000A3627" w:rsidRPr="009024F4" w:rsidRDefault="000A3627" w:rsidP="000A3627">
            <w:pPr>
              <w:rPr>
                <w:rFonts w:eastAsia="Times New Roman" w:cstheme="minorHAnsi"/>
                <w:sz w:val="18"/>
                <w:szCs w:val="18"/>
                <w:lang w:eastAsia="nl-NL"/>
              </w:rPr>
            </w:pPr>
          </w:p>
        </w:tc>
        <w:tc>
          <w:tcPr>
            <w:tcW w:w="2442" w:type="dxa"/>
            <w:tcBorders>
              <w:top w:val="nil"/>
              <w:left w:val="nil"/>
              <w:bottom w:val="single" w:sz="4" w:space="0" w:color="auto"/>
              <w:right w:val="nil"/>
            </w:tcBorders>
            <w:shd w:val="clear" w:color="F2F2F2" w:fill="F2F2F2"/>
            <w:noWrap/>
            <w:vAlign w:val="bottom"/>
            <w:hideMark/>
          </w:tcPr>
          <w:p w14:paraId="6836FFF8" w14:textId="77777777" w:rsidR="000A3627" w:rsidRPr="009024F4" w:rsidRDefault="000A3627" w:rsidP="000A3627">
            <w:pPr>
              <w:rPr>
                <w:rFonts w:eastAsia="Times New Roman" w:cstheme="minorHAnsi"/>
                <w:sz w:val="18"/>
                <w:szCs w:val="18"/>
                <w:lang w:eastAsia="nl-NL"/>
              </w:rPr>
            </w:pPr>
            <w:r w:rsidRPr="009024F4">
              <w:rPr>
                <w:rFonts w:eastAsia="Times New Roman" w:cstheme="minorHAnsi"/>
                <w:sz w:val="18"/>
                <w:szCs w:val="18"/>
                <w:lang w:eastAsia="nl-NL"/>
              </w:rPr>
              <w:t>Telefoonnummer</w:t>
            </w:r>
          </w:p>
        </w:tc>
        <w:tc>
          <w:tcPr>
            <w:tcW w:w="5239" w:type="dxa"/>
            <w:tcBorders>
              <w:top w:val="nil"/>
              <w:left w:val="single" w:sz="4" w:space="0" w:color="auto"/>
              <w:bottom w:val="single" w:sz="4" w:space="0" w:color="auto"/>
              <w:right w:val="single" w:sz="4" w:space="0" w:color="auto"/>
            </w:tcBorders>
            <w:shd w:val="clear" w:color="000000" w:fill="F2F2F2"/>
            <w:hideMark/>
          </w:tcPr>
          <w:p w14:paraId="2106C55B" w14:textId="77777777"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Telefoonnummer(s) waarop de leerling te bereiken is, zowel mobiel als vaste nummers</w:t>
            </w:r>
          </w:p>
        </w:tc>
      </w:tr>
      <w:tr w:rsidR="000A3627" w:rsidRPr="000A3627" w14:paraId="4ABC2048" w14:textId="77777777" w:rsidTr="000A3627">
        <w:trPr>
          <w:trHeight w:val="300"/>
        </w:trPr>
        <w:tc>
          <w:tcPr>
            <w:tcW w:w="343" w:type="dxa"/>
            <w:tcBorders>
              <w:top w:val="nil"/>
              <w:left w:val="single" w:sz="4" w:space="0" w:color="000000"/>
              <w:bottom w:val="single" w:sz="4" w:space="0" w:color="000000"/>
              <w:right w:val="single" w:sz="4" w:space="0" w:color="000000"/>
            </w:tcBorders>
            <w:shd w:val="clear" w:color="FFFF00" w:fill="FFFF00"/>
            <w:noWrap/>
            <w:vAlign w:val="center"/>
            <w:hideMark/>
          </w:tcPr>
          <w:p w14:paraId="48490123" w14:textId="77777777" w:rsidR="000A3627" w:rsidRPr="000A3627" w:rsidRDefault="000A3627" w:rsidP="000A3627">
            <w:pPr>
              <w:jc w:val="center"/>
              <w:rPr>
                <w:rFonts w:ascii="Calibri" w:eastAsia="Times New Roman" w:hAnsi="Calibri" w:cs="Calibri"/>
                <w:b/>
                <w:bCs/>
                <w:color w:val="000000"/>
                <w:sz w:val="18"/>
                <w:szCs w:val="18"/>
                <w:lang w:eastAsia="nl-NL"/>
              </w:rPr>
            </w:pPr>
            <w:r w:rsidRPr="000A3627">
              <w:rPr>
                <w:rFonts w:ascii="Calibri" w:eastAsia="Times New Roman" w:hAnsi="Calibri" w:cs="Calibri"/>
                <w:b/>
                <w:bCs/>
                <w:color w:val="000000"/>
                <w:sz w:val="18"/>
                <w:szCs w:val="18"/>
                <w:lang w:eastAsia="nl-NL"/>
              </w:rPr>
              <w:lastRenderedPageBreak/>
              <w:t>2</w:t>
            </w:r>
          </w:p>
        </w:tc>
        <w:tc>
          <w:tcPr>
            <w:tcW w:w="3480" w:type="dxa"/>
            <w:gridSpan w:val="2"/>
            <w:tcBorders>
              <w:top w:val="single" w:sz="4" w:space="0" w:color="000000"/>
              <w:left w:val="nil"/>
              <w:bottom w:val="single" w:sz="4" w:space="0" w:color="000000"/>
              <w:right w:val="nil"/>
            </w:tcBorders>
            <w:shd w:val="clear" w:color="F2F2F2" w:fill="F2F2F2"/>
            <w:noWrap/>
            <w:vAlign w:val="bottom"/>
            <w:hideMark/>
          </w:tcPr>
          <w:p w14:paraId="33BD6898" w14:textId="77777777" w:rsidR="000A3627" w:rsidRPr="009024F4" w:rsidRDefault="000A3627" w:rsidP="000A3627">
            <w:pPr>
              <w:rPr>
                <w:rFonts w:eastAsia="Times New Roman" w:cstheme="minorHAnsi"/>
                <w:sz w:val="18"/>
                <w:szCs w:val="18"/>
                <w:lang w:eastAsia="nl-NL"/>
              </w:rPr>
            </w:pPr>
            <w:r w:rsidRPr="009024F4">
              <w:rPr>
                <w:rFonts w:eastAsia="Times New Roman" w:cstheme="minorHAnsi"/>
                <w:sz w:val="18"/>
                <w:szCs w:val="18"/>
                <w:lang w:eastAsia="nl-NL"/>
              </w:rPr>
              <w:t>Leerlingnummer (onderwijs-deelnemer-nummer)</w:t>
            </w:r>
          </w:p>
        </w:tc>
        <w:tc>
          <w:tcPr>
            <w:tcW w:w="5239" w:type="dxa"/>
            <w:tcBorders>
              <w:top w:val="nil"/>
              <w:left w:val="single" w:sz="4" w:space="0" w:color="auto"/>
              <w:bottom w:val="single" w:sz="4" w:space="0" w:color="auto"/>
              <w:right w:val="single" w:sz="4" w:space="0" w:color="auto"/>
            </w:tcBorders>
            <w:shd w:val="clear" w:color="000000" w:fill="F2F2F2"/>
            <w:hideMark/>
          </w:tcPr>
          <w:p w14:paraId="046250A3" w14:textId="77777777"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Administratienummer dat door de school aan de leerling wordt toegekend</w:t>
            </w:r>
          </w:p>
        </w:tc>
      </w:tr>
      <w:tr w:rsidR="000A3627" w:rsidRPr="000A3627" w14:paraId="36970864" w14:textId="77777777" w:rsidTr="000A3627">
        <w:trPr>
          <w:trHeight w:val="300"/>
        </w:trPr>
        <w:tc>
          <w:tcPr>
            <w:tcW w:w="343" w:type="dxa"/>
            <w:tcBorders>
              <w:top w:val="nil"/>
              <w:left w:val="single" w:sz="4" w:space="0" w:color="000000"/>
              <w:bottom w:val="single" w:sz="4" w:space="0" w:color="000000"/>
              <w:right w:val="single" w:sz="4" w:space="0" w:color="000000"/>
            </w:tcBorders>
            <w:shd w:val="clear" w:color="FFFF00" w:fill="FFFF00"/>
            <w:noWrap/>
            <w:vAlign w:val="center"/>
            <w:hideMark/>
          </w:tcPr>
          <w:p w14:paraId="2E2F444C" w14:textId="77777777" w:rsidR="000A3627" w:rsidRPr="000A3627" w:rsidRDefault="000A3627" w:rsidP="000A3627">
            <w:pPr>
              <w:jc w:val="center"/>
              <w:rPr>
                <w:rFonts w:ascii="Calibri" w:eastAsia="Times New Roman" w:hAnsi="Calibri" w:cs="Calibri"/>
                <w:b/>
                <w:bCs/>
                <w:color w:val="000000"/>
                <w:sz w:val="18"/>
                <w:szCs w:val="18"/>
                <w:lang w:eastAsia="nl-NL"/>
              </w:rPr>
            </w:pPr>
            <w:r w:rsidRPr="000A3627">
              <w:rPr>
                <w:rFonts w:ascii="Calibri" w:eastAsia="Times New Roman" w:hAnsi="Calibri" w:cs="Calibri"/>
                <w:b/>
                <w:bCs/>
                <w:color w:val="000000"/>
                <w:sz w:val="18"/>
                <w:szCs w:val="18"/>
                <w:lang w:eastAsia="nl-NL"/>
              </w:rPr>
              <w:t>3</w:t>
            </w:r>
          </w:p>
        </w:tc>
        <w:tc>
          <w:tcPr>
            <w:tcW w:w="3480" w:type="dxa"/>
            <w:gridSpan w:val="2"/>
            <w:tcBorders>
              <w:top w:val="single" w:sz="4" w:space="0" w:color="000000"/>
              <w:left w:val="nil"/>
              <w:bottom w:val="single" w:sz="4" w:space="0" w:color="000000"/>
              <w:right w:val="nil"/>
            </w:tcBorders>
            <w:shd w:val="clear" w:color="F2F2F2" w:fill="F2F2F2"/>
            <w:noWrap/>
            <w:vAlign w:val="bottom"/>
            <w:hideMark/>
          </w:tcPr>
          <w:p w14:paraId="665BDECA" w14:textId="77777777" w:rsidR="000A3627" w:rsidRPr="009024F4" w:rsidRDefault="000A3627" w:rsidP="000A3627">
            <w:pPr>
              <w:rPr>
                <w:rFonts w:eastAsia="Times New Roman" w:cstheme="minorHAnsi"/>
                <w:sz w:val="18"/>
                <w:szCs w:val="18"/>
                <w:lang w:eastAsia="nl-NL"/>
              </w:rPr>
            </w:pPr>
            <w:r w:rsidRPr="009024F4">
              <w:rPr>
                <w:rFonts w:eastAsia="Times New Roman" w:cstheme="minorHAnsi"/>
                <w:sz w:val="18"/>
                <w:szCs w:val="18"/>
                <w:lang w:eastAsia="nl-NL"/>
              </w:rPr>
              <w:t>Nationaliteit en geboorteplaats</w:t>
            </w:r>
          </w:p>
        </w:tc>
        <w:tc>
          <w:tcPr>
            <w:tcW w:w="5239" w:type="dxa"/>
            <w:tcBorders>
              <w:top w:val="nil"/>
              <w:left w:val="single" w:sz="4" w:space="0" w:color="auto"/>
              <w:bottom w:val="single" w:sz="4" w:space="0" w:color="auto"/>
              <w:right w:val="single" w:sz="4" w:space="0" w:color="auto"/>
            </w:tcBorders>
            <w:shd w:val="clear" w:color="000000" w:fill="F2F2F2"/>
            <w:hideMark/>
          </w:tcPr>
          <w:p w14:paraId="6D7EDAA6" w14:textId="77777777"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Nationaliteit en geboorteplaats van de leerling</w:t>
            </w:r>
          </w:p>
        </w:tc>
      </w:tr>
      <w:tr w:rsidR="000A3627" w:rsidRPr="000A3627" w14:paraId="3C8B2617" w14:textId="77777777" w:rsidTr="000A3627">
        <w:trPr>
          <w:trHeight w:val="510"/>
        </w:trPr>
        <w:tc>
          <w:tcPr>
            <w:tcW w:w="343" w:type="dxa"/>
            <w:tcBorders>
              <w:top w:val="nil"/>
              <w:left w:val="single" w:sz="4" w:space="0" w:color="000000"/>
              <w:bottom w:val="single" w:sz="4" w:space="0" w:color="000000"/>
              <w:right w:val="single" w:sz="4" w:space="0" w:color="000000"/>
            </w:tcBorders>
            <w:shd w:val="clear" w:color="FFFF00" w:fill="FFFF00"/>
            <w:noWrap/>
            <w:hideMark/>
          </w:tcPr>
          <w:p w14:paraId="5B29C85B" w14:textId="77777777" w:rsidR="000A3627" w:rsidRPr="000A3627" w:rsidRDefault="000A3627" w:rsidP="000A3627">
            <w:pPr>
              <w:jc w:val="center"/>
              <w:rPr>
                <w:rFonts w:ascii="Calibri" w:eastAsia="Times New Roman" w:hAnsi="Calibri" w:cs="Calibri"/>
                <w:color w:val="000000"/>
                <w:szCs w:val="22"/>
                <w:lang w:eastAsia="nl-NL"/>
              </w:rPr>
            </w:pPr>
            <w:r w:rsidRPr="000A3627">
              <w:rPr>
                <w:rFonts w:ascii="Calibri" w:eastAsia="Times New Roman" w:hAnsi="Calibri" w:cs="Calibri"/>
                <w:color w:val="000000"/>
                <w:szCs w:val="22"/>
                <w:lang w:eastAsia="nl-NL"/>
              </w:rPr>
              <w:t>4</w:t>
            </w:r>
          </w:p>
        </w:tc>
        <w:tc>
          <w:tcPr>
            <w:tcW w:w="3480" w:type="dxa"/>
            <w:gridSpan w:val="2"/>
            <w:tcBorders>
              <w:top w:val="single" w:sz="4" w:space="0" w:color="000000"/>
              <w:left w:val="nil"/>
              <w:bottom w:val="single" w:sz="4" w:space="0" w:color="000000"/>
              <w:right w:val="nil"/>
            </w:tcBorders>
            <w:shd w:val="clear" w:color="F2F2F2" w:fill="F2F2F2"/>
            <w:noWrap/>
            <w:hideMark/>
          </w:tcPr>
          <w:p w14:paraId="6CF837B4" w14:textId="77777777" w:rsidR="000A3627" w:rsidRPr="009024F4" w:rsidRDefault="000A3627" w:rsidP="000A3627">
            <w:pPr>
              <w:rPr>
                <w:rFonts w:eastAsia="Times New Roman" w:cstheme="minorHAnsi"/>
                <w:sz w:val="18"/>
                <w:szCs w:val="18"/>
                <w:lang w:eastAsia="nl-NL"/>
              </w:rPr>
            </w:pPr>
            <w:r w:rsidRPr="009024F4">
              <w:rPr>
                <w:rFonts w:eastAsia="Times New Roman" w:cstheme="minorHAnsi"/>
                <w:sz w:val="18"/>
                <w:szCs w:val="18"/>
                <w:lang w:eastAsia="nl-NL"/>
              </w:rPr>
              <w:t>Gegevens ouders/verzorger/voogd</w:t>
            </w:r>
          </w:p>
        </w:tc>
        <w:tc>
          <w:tcPr>
            <w:tcW w:w="5239" w:type="dxa"/>
            <w:tcBorders>
              <w:top w:val="nil"/>
              <w:left w:val="single" w:sz="4" w:space="0" w:color="auto"/>
              <w:bottom w:val="single" w:sz="4" w:space="0" w:color="auto"/>
              <w:right w:val="single" w:sz="4" w:space="0" w:color="auto"/>
            </w:tcBorders>
            <w:shd w:val="clear" w:color="000000" w:fill="F2F2F2"/>
            <w:hideMark/>
          </w:tcPr>
          <w:p w14:paraId="097DDCC5" w14:textId="77777777"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Contactgegevens van de ouders/verzorgers van leerlingen (naam, voornaam, adres, postcode, woonplaats, telefoonnummer en eventueel e-mailadres)</w:t>
            </w:r>
          </w:p>
        </w:tc>
      </w:tr>
      <w:tr w:rsidR="000A3627" w:rsidRPr="000A3627" w14:paraId="1580C0FF" w14:textId="77777777" w:rsidTr="000A3627">
        <w:trPr>
          <w:trHeight w:val="510"/>
        </w:trPr>
        <w:tc>
          <w:tcPr>
            <w:tcW w:w="343" w:type="dxa"/>
            <w:tcBorders>
              <w:top w:val="nil"/>
              <w:left w:val="single" w:sz="4" w:space="0" w:color="000000"/>
              <w:bottom w:val="single" w:sz="4" w:space="0" w:color="000000"/>
              <w:right w:val="single" w:sz="4" w:space="0" w:color="000000"/>
            </w:tcBorders>
            <w:shd w:val="clear" w:color="FFFF00" w:fill="FFFF00"/>
            <w:noWrap/>
            <w:hideMark/>
          </w:tcPr>
          <w:p w14:paraId="414126DC" w14:textId="77777777" w:rsidR="000A3627" w:rsidRPr="000A3627" w:rsidRDefault="000A3627" w:rsidP="000A3627">
            <w:pPr>
              <w:jc w:val="center"/>
              <w:rPr>
                <w:rFonts w:ascii="Calibri" w:eastAsia="Times New Roman" w:hAnsi="Calibri" w:cs="Calibri"/>
                <w:b/>
                <w:bCs/>
                <w:color w:val="000000"/>
                <w:sz w:val="18"/>
                <w:szCs w:val="18"/>
                <w:lang w:eastAsia="nl-NL"/>
              </w:rPr>
            </w:pPr>
            <w:r w:rsidRPr="000A3627">
              <w:rPr>
                <w:rFonts w:ascii="Calibri" w:eastAsia="Times New Roman" w:hAnsi="Calibri" w:cs="Calibri"/>
                <w:b/>
                <w:bCs/>
                <w:color w:val="000000"/>
                <w:sz w:val="18"/>
                <w:szCs w:val="18"/>
                <w:lang w:eastAsia="nl-NL"/>
              </w:rPr>
              <w:t>5</w:t>
            </w:r>
          </w:p>
        </w:tc>
        <w:tc>
          <w:tcPr>
            <w:tcW w:w="3480" w:type="dxa"/>
            <w:gridSpan w:val="2"/>
            <w:tcBorders>
              <w:top w:val="single" w:sz="4" w:space="0" w:color="000000"/>
              <w:left w:val="nil"/>
              <w:bottom w:val="single" w:sz="4" w:space="0" w:color="000000"/>
              <w:right w:val="nil"/>
            </w:tcBorders>
            <w:shd w:val="clear" w:color="F2F2F2" w:fill="F2F2F2"/>
            <w:noWrap/>
            <w:hideMark/>
          </w:tcPr>
          <w:p w14:paraId="7B7C8BFA" w14:textId="77777777" w:rsidR="000A3627" w:rsidRPr="009024F4" w:rsidRDefault="000A3627" w:rsidP="000A3627">
            <w:pPr>
              <w:rPr>
                <w:rFonts w:eastAsia="Times New Roman" w:cstheme="minorHAnsi"/>
                <w:sz w:val="18"/>
                <w:szCs w:val="18"/>
                <w:lang w:eastAsia="nl-NL"/>
              </w:rPr>
            </w:pPr>
            <w:r w:rsidRPr="009024F4">
              <w:rPr>
                <w:rFonts w:eastAsia="Times New Roman" w:cstheme="minorHAnsi"/>
                <w:sz w:val="18"/>
                <w:szCs w:val="18"/>
                <w:lang w:eastAsia="nl-NL"/>
              </w:rPr>
              <w:t>Gezondheidsgegevens (op eigen verzoek t.b.v. beheersmaatregel)</w:t>
            </w:r>
          </w:p>
        </w:tc>
        <w:tc>
          <w:tcPr>
            <w:tcW w:w="5239" w:type="dxa"/>
            <w:tcBorders>
              <w:top w:val="nil"/>
              <w:left w:val="single" w:sz="4" w:space="0" w:color="auto"/>
              <w:bottom w:val="single" w:sz="4" w:space="0" w:color="auto"/>
              <w:right w:val="single" w:sz="4" w:space="0" w:color="auto"/>
            </w:tcBorders>
            <w:shd w:val="clear" w:color="000000" w:fill="F2F2F2"/>
            <w:hideMark/>
          </w:tcPr>
          <w:p w14:paraId="7412EFA7" w14:textId="77777777"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Gegevens die noodzakelijk zijn met het oog op de gezondheid of het welzijn van de leerling, voor zover deze van belang zijn bij het nemen van aanvullende maatregelen om goed onderwijs te kunnen volgen (bv. extra tijd bij toetsen)</w:t>
            </w:r>
          </w:p>
        </w:tc>
      </w:tr>
      <w:tr w:rsidR="000A3627" w:rsidRPr="000A3627" w14:paraId="0443E875" w14:textId="77777777" w:rsidTr="000A3627">
        <w:trPr>
          <w:trHeight w:val="510"/>
        </w:trPr>
        <w:tc>
          <w:tcPr>
            <w:tcW w:w="343" w:type="dxa"/>
            <w:tcBorders>
              <w:top w:val="nil"/>
              <w:left w:val="single" w:sz="4" w:space="0" w:color="000000"/>
              <w:bottom w:val="single" w:sz="4" w:space="0" w:color="000000"/>
              <w:right w:val="single" w:sz="4" w:space="0" w:color="000000"/>
            </w:tcBorders>
            <w:shd w:val="clear" w:color="FFFF00" w:fill="FFFF00"/>
            <w:noWrap/>
            <w:hideMark/>
          </w:tcPr>
          <w:p w14:paraId="0778BCB3" w14:textId="77777777" w:rsidR="000A3627" w:rsidRPr="000A3627" w:rsidRDefault="000A3627" w:rsidP="000A3627">
            <w:pPr>
              <w:jc w:val="center"/>
              <w:rPr>
                <w:rFonts w:ascii="Calibri" w:eastAsia="Times New Roman" w:hAnsi="Calibri" w:cs="Calibri"/>
                <w:b/>
                <w:bCs/>
                <w:color w:val="000000"/>
                <w:sz w:val="18"/>
                <w:szCs w:val="18"/>
                <w:lang w:eastAsia="nl-NL"/>
              </w:rPr>
            </w:pPr>
            <w:r w:rsidRPr="000A3627">
              <w:rPr>
                <w:rFonts w:ascii="Calibri" w:eastAsia="Times New Roman" w:hAnsi="Calibri" w:cs="Calibri"/>
                <w:b/>
                <w:bCs/>
                <w:color w:val="000000"/>
                <w:sz w:val="18"/>
                <w:szCs w:val="18"/>
                <w:lang w:eastAsia="nl-NL"/>
              </w:rPr>
              <w:t>6</w:t>
            </w:r>
          </w:p>
        </w:tc>
        <w:tc>
          <w:tcPr>
            <w:tcW w:w="3480" w:type="dxa"/>
            <w:gridSpan w:val="2"/>
            <w:tcBorders>
              <w:top w:val="single" w:sz="4" w:space="0" w:color="000000"/>
              <w:left w:val="nil"/>
              <w:bottom w:val="single" w:sz="4" w:space="0" w:color="000000"/>
              <w:right w:val="nil"/>
            </w:tcBorders>
            <w:shd w:val="clear" w:color="F2F2F2" w:fill="F2F2F2"/>
            <w:noWrap/>
            <w:hideMark/>
          </w:tcPr>
          <w:p w14:paraId="3DEBCC22" w14:textId="77777777" w:rsidR="000A3627" w:rsidRPr="009024F4" w:rsidRDefault="000A3627" w:rsidP="000A3627">
            <w:pPr>
              <w:rPr>
                <w:rFonts w:eastAsia="Times New Roman" w:cstheme="minorHAnsi"/>
                <w:sz w:val="18"/>
                <w:szCs w:val="18"/>
                <w:lang w:eastAsia="nl-NL"/>
              </w:rPr>
            </w:pPr>
            <w:r w:rsidRPr="009024F4">
              <w:rPr>
                <w:rFonts w:eastAsia="Times New Roman" w:cstheme="minorHAnsi"/>
                <w:sz w:val="18"/>
                <w:szCs w:val="18"/>
                <w:lang w:eastAsia="nl-NL"/>
              </w:rPr>
              <w:t>Godsdienst (op eigen verzoek t.b.v. beheersmaatregel)</w:t>
            </w:r>
          </w:p>
        </w:tc>
        <w:tc>
          <w:tcPr>
            <w:tcW w:w="5239" w:type="dxa"/>
            <w:tcBorders>
              <w:top w:val="nil"/>
              <w:left w:val="single" w:sz="4" w:space="0" w:color="auto"/>
              <w:bottom w:val="single" w:sz="4" w:space="0" w:color="auto"/>
              <w:right w:val="single" w:sz="4" w:space="0" w:color="auto"/>
            </w:tcBorders>
            <w:shd w:val="clear" w:color="000000" w:fill="F2F2F2"/>
            <w:hideMark/>
          </w:tcPr>
          <w:p w14:paraId="1A031B88" w14:textId="77777777"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Gegevens betreffende de godsdienst of levensovertuiging van de leerling, voor zover die noodzakelijk zijn voor het te volgen onderwijs (bijvoorbeeld: leerling vrij op bepaalde dag).</w:t>
            </w:r>
          </w:p>
        </w:tc>
      </w:tr>
      <w:tr w:rsidR="000A3627" w:rsidRPr="000A3627" w14:paraId="3189D686" w14:textId="77777777" w:rsidTr="000A3627">
        <w:trPr>
          <w:trHeight w:val="300"/>
        </w:trPr>
        <w:tc>
          <w:tcPr>
            <w:tcW w:w="343" w:type="dxa"/>
            <w:vMerge w:val="restart"/>
            <w:tcBorders>
              <w:top w:val="nil"/>
              <w:left w:val="single" w:sz="4" w:space="0" w:color="000000"/>
              <w:bottom w:val="single" w:sz="4" w:space="0" w:color="000000"/>
              <w:right w:val="single" w:sz="4" w:space="0" w:color="000000"/>
            </w:tcBorders>
            <w:shd w:val="clear" w:color="000000" w:fill="FFFF00"/>
            <w:noWrap/>
            <w:vAlign w:val="center"/>
            <w:hideMark/>
          </w:tcPr>
          <w:p w14:paraId="3C397EE3" w14:textId="77777777" w:rsidR="000A3627" w:rsidRPr="000A3627" w:rsidRDefault="000A3627" w:rsidP="000A3627">
            <w:pPr>
              <w:jc w:val="center"/>
              <w:rPr>
                <w:rFonts w:ascii="Calibri" w:eastAsia="Times New Roman" w:hAnsi="Calibri" w:cs="Calibri"/>
                <w:b/>
                <w:bCs/>
                <w:sz w:val="18"/>
                <w:szCs w:val="18"/>
                <w:lang w:eastAsia="nl-NL"/>
              </w:rPr>
            </w:pPr>
            <w:r w:rsidRPr="000A3627">
              <w:rPr>
                <w:rFonts w:ascii="Calibri" w:eastAsia="Times New Roman" w:hAnsi="Calibri" w:cs="Calibri"/>
                <w:b/>
                <w:bCs/>
                <w:sz w:val="18"/>
                <w:szCs w:val="18"/>
                <w:lang w:eastAsia="nl-NL"/>
              </w:rPr>
              <w:t>7</w:t>
            </w:r>
          </w:p>
        </w:tc>
        <w:tc>
          <w:tcPr>
            <w:tcW w:w="1038" w:type="dxa"/>
            <w:vMerge w:val="restart"/>
            <w:tcBorders>
              <w:top w:val="nil"/>
              <w:left w:val="single" w:sz="4" w:space="0" w:color="000000"/>
              <w:bottom w:val="single" w:sz="4" w:space="0" w:color="000000"/>
              <w:right w:val="single" w:sz="4" w:space="0" w:color="000000"/>
            </w:tcBorders>
            <w:shd w:val="clear" w:color="F2F2F2" w:fill="F2F2F2"/>
            <w:vAlign w:val="center"/>
            <w:hideMark/>
          </w:tcPr>
          <w:p w14:paraId="04C58EA7" w14:textId="77777777" w:rsidR="000A3627" w:rsidRPr="009024F4" w:rsidRDefault="000A3627" w:rsidP="000A3627">
            <w:pPr>
              <w:jc w:val="center"/>
              <w:rPr>
                <w:rFonts w:eastAsia="Times New Roman" w:cstheme="minorHAnsi"/>
                <w:sz w:val="18"/>
                <w:szCs w:val="18"/>
                <w:lang w:eastAsia="nl-NL"/>
              </w:rPr>
            </w:pPr>
            <w:r w:rsidRPr="009024F4">
              <w:rPr>
                <w:rFonts w:eastAsia="Times New Roman" w:cstheme="minorHAnsi"/>
                <w:sz w:val="18"/>
                <w:szCs w:val="18"/>
                <w:lang w:eastAsia="nl-NL"/>
              </w:rPr>
              <w:t>Studie- voortgang</w:t>
            </w:r>
          </w:p>
        </w:tc>
        <w:tc>
          <w:tcPr>
            <w:tcW w:w="2442" w:type="dxa"/>
            <w:tcBorders>
              <w:top w:val="nil"/>
              <w:left w:val="nil"/>
              <w:bottom w:val="single" w:sz="4" w:space="0" w:color="000000"/>
              <w:right w:val="nil"/>
            </w:tcBorders>
            <w:shd w:val="clear" w:color="F2F2F2" w:fill="F2F2F2"/>
            <w:noWrap/>
            <w:vAlign w:val="bottom"/>
            <w:hideMark/>
          </w:tcPr>
          <w:p w14:paraId="29FE5B62" w14:textId="77777777" w:rsidR="000A3627" w:rsidRPr="009024F4" w:rsidRDefault="000A3627" w:rsidP="000A3627">
            <w:pPr>
              <w:rPr>
                <w:rFonts w:eastAsia="Times New Roman" w:cstheme="minorHAnsi"/>
                <w:sz w:val="18"/>
                <w:szCs w:val="18"/>
                <w:lang w:eastAsia="nl-NL"/>
              </w:rPr>
            </w:pPr>
            <w:r w:rsidRPr="009024F4">
              <w:rPr>
                <w:rFonts w:eastAsia="Times New Roman" w:cstheme="minorHAnsi"/>
                <w:sz w:val="18"/>
                <w:szCs w:val="18"/>
                <w:lang w:eastAsia="nl-NL"/>
              </w:rPr>
              <w:t>Gegevens t.b.v examinering en diplomering (examinering)</w:t>
            </w:r>
          </w:p>
        </w:tc>
        <w:tc>
          <w:tcPr>
            <w:tcW w:w="5239" w:type="dxa"/>
            <w:tcBorders>
              <w:top w:val="nil"/>
              <w:left w:val="single" w:sz="4" w:space="0" w:color="auto"/>
              <w:bottom w:val="single" w:sz="4" w:space="0" w:color="auto"/>
              <w:right w:val="single" w:sz="4" w:space="0" w:color="auto"/>
            </w:tcBorders>
            <w:shd w:val="clear" w:color="000000" w:fill="F2F2F2"/>
            <w:hideMark/>
          </w:tcPr>
          <w:p w14:paraId="1E0499B7" w14:textId="77777777"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Gegevens met betrekking het organiseren en afnemen van examens en het opstellen en verstrekken van diploma's</w:t>
            </w:r>
          </w:p>
        </w:tc>
      </w:tr>
      <w:tr w:rsidR="000A3627" w:rsidRPr="000A3627" w14:paraId="41377DE8" w14:textId="77777777" w:rsidTr="000A3627">
        <w:trPr>
          <w:trHeight w:val="300"/>
        </w:trPr>
        <w:tc>
          <w:tcPr>
            <w:tcW w:w="343" w:type="dxa"/>
            <w:vMerge/>
            <w:tcBorders>
              <w:top w:val="nil"/>
              <w:left w:val="single" w:sz="4" w:space="0" w:color="000000"/>
              <w:bottom w:val="single" w:sz="4" w:space="0" w:color="000000"/>
              <w:right w:val="single" w:sz="4" w:space="0" w:color="000000"/>
            </w:tcBorders>
            <w:vAlign w:val="center"/>
            <w:hideMark/>
          </w:tcPr>
          <w:p w14:paraId="0FF7B2BE" w14:textId="77777777" w:rsidR="000A3627" w:rsidRPr="000A3627" w:rsidRDefault="000A3627" w:rsidP="000A3627">
            <w:pPr>
              <w:rPr>
                <w:rFonts w:ascii="Calibri" w:eastAsia="Times New Roman" w:hAnsi="Calibri" w:cs="Calibri"/>
                <w:b/>
                <w:bCs/>
                <w:sz w:val="18"/>
                <w:szCs w:val="18"/>
                <w:lang w:eastAsia="nl-NL"/>
              </w:rPr>
            </w:pPr>
          </w:p>
        </w:tc>
        <w:tc>
          <w:tcPr>
            <w:tcW w:w="1038" w:type="dxa"/>
            <w:vMerge/>
            <w:tcBorders>
              <w:top w:val="nil"/>
              <w:left w:val="single" w:sz="4" w:space="0" w:color="000000"/>
              <w:bottom w:val="single" w:sz="4" w:space="0" w:color="000000"/>
              <w:right w:val="single" w:sz="4" w:space="0" w:color="000000"/>
            </w:tcBorders>
            <w:vAlign w:val="center"/>
            <w:hideMark/>
          </w:tcPr>
          <w:p w14:paraId="2C90D141" w14:textId="77777777" w:rsidR="000A3627" w:rsidRPr="009024F4" w:rsidRDefault="000A3627" w:rsidP="000A3627">
            <w:pPr>
              <w:rPr>
                <w:rFonts w:eastAsia="Times New Roman" w:cstheme="minorHAnsi"/>
                <w:sz w:val="18"/>
                <w:szCs w:val="18"/>
                <w:lang w:eastAsia="nl-NL"/>
              </w:rPr>
            </w:pPr>
          </w:p>
        </w:tc>
        <w:tc>
          <w:tcPr>
            <w:tcW w:w="2442" w:type="dxa"/>
            <w:tcBorders>
              <w:top w:val="nil"/>
              <w:left w:val="nil"/>
              <w:bottom w:val="single" w:sz="4" w:space="0" w:color="000000"/>
              <w:right w:val="nil"/>
            </w:tcBorders>
            <w:shd w:val="clear" w:color="F2F2F2" w:fill="F2F2F2"/>
            <w:noWrap/>
            <w:vAlign w:val="bottom"/>
            <w:hideMark/>
          </w:tcPr>
          <w:p w14:paraId="4AB88739" w14:textId="77777777" w:rsidR="000A3627" w:rsidRPr="009024F4" w:rsidRDefault="000A3627" w:rsidP="000A3627">
            <w:pPr>
              <w:rPr>
                <w:rFonts w:eastAsia="Times New Roman" w:cstheme="minorHAnsi"/>
                <w:sz w:val="18"/>
                <w:szCs w:val="18"/>
                <w:lang w:eastAsia="nl-NL"/>
              </w:rPr>
            </w:pPr>
            <w:r w:rsidRPr="009024F4">
              <w:rPr>
                <w:rFonts w:eastAsia="Times New Roman" w:cstheme="minorHAnsi"/>
                <w:sz w:val="18"/>
                <w:szCs w:val="18"/>
                <w:lang w:eastAsia="nl-NL"/>
              </w:rPr>
              <w:t>Resultaatgegevens (studietraject)</w:t>
            </w:r>
          </w:p>
        </w:tc>
        <w:tc>
          <w:tcPr>
            <w:tcW w:w="5239" w:type="dxa"/>
            <w:tcBorders>
              <w:top w:val="nil"/>
              <w:left w:val="single" w:sz="4" w:space="0" w:color="auto"/>
              <w:bottom w:val="single" w:sz="4" w:space="0" w:color="auto"/>
              <w:right w:val="single" w:sz="4" w:space="0" w:color="auto"/>
            </w:tcBorders>
            <w:shd w:val="clear" w:color="000000" w:fill="F2F2F2"/>
            <w:hideMark/>
          </w:tcPr>
          <w:p w14:paraId="24288308" w14:textId="77777777"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Gegevens met betrekking tot de resultaten die door de leerling behaald zijn, denk aan (rapport)cijfers, beoordelingen, etc.</w:t>
            </w:r>
          </w:p>
        </w:tc>
      </w:tr>
      <w:tr w:rsidR="000A3627" w:rsidRPr="000A3627" w14:paraId="1339B506" w14:textId="77777777" w:rsidTr="000A3627">
        <w:trPr>
          <w:trHeight w:val="300"/>
        </w:trPr>
        <w:tc>
          <w:tcPr>
            <w:tcW w:w="343" w:type="dxa"/>
            <w:vMerge/>
            <w:tcBorders>
              <w:top w:val="nil"/>
              <w:left w:val="single" w:sz="4" w:space="0" w:color="000000"/>
              <w:bottom w:val="single" w:sz="4" w:space="0" w:color="000000"/>
              <w:right w:val="single" w:sz="4" w:space="0" w:color="000000"/>
            </w:tcBorders>
            <w:vAlign w:val="center"/>
            <w:hideMark/>
          </w:tcPr>
          <w:p w14:paraId="08E6095F" w14:textId="77777777" w:rsidR="000A3627" w:rsidRPr="000A3627" w:rsidRDefault="000A3627" w:rsidP="000A3627">
            <w:pPr>
              <w:rPr>
                <w:rFonts w:ascii="Calibri" w:eastAsia="Times New Roman" w:hAnsi="Calibri" w:cs="Calibri"/>
                <w:b/>
                <w:bCs/>
                <w:sz w:val="18"/>
                <w:szCs w:val="18"/>
                <w:lang w:eastAsia="nl-NL"/>
              </w:rPr>
            </w:pPr>
          </w:p>
        </w:tc>
        <w:tc>
          <w:tcPr>
            <w:tcW w:w="1038" w:type="dxa"/>
            <w:vMerge/>
            <w:tcBorders>
              <w:top w:val="nil"/>
              <w:left w:val="single" w:sz="4" w:space="0" w:color="000000"/>
              <w:bottom w:val="single" w:sz="4" w:space="0" w:color="000000"/>
              <w:right w:val="single" w:sz="4" w:space="0" w:color="000000"/>
            </w:tcBorders>
            <w:vAlign w:val="center"/>
            <w:hideMark/>
          </w:tcPr>
          <w:p w14:paraId="7C023E0D" w14:textId="77777777" w:rsidR="000A3627" w:rsidRPr="009024F4" w:rsidRDefault="000A3627" w:rsidP="000A3627">
            <w:pPr>
              <w:rPr>
                <w:rFonts w:eastAsia="Times New Roman" w:cstheme="minorHAnsi"/>
                <w:sz w:val="18"/>
                <w:szCs w:val="18"/>
                <w:lang w:eastAsia="nl-NL"/>
              </w:rPr>
            </w:pPr>
          </w:p>
        </w:tc>
        <w:tc>
          <w:tcPr>
            <w:tcW w:w="2442" w:type="dxa"/>
            <w:tcBorders>
              <w:top w:val="nil"/>
              <w:left w:val="nil"/>
              <w:bottom w:val="single" w:sz="4" w:space="0" w:color="000000"/>
              <w:right w:val="nil"/>
            </w:tcBorders>
            <w:shd w:val="clear" w:color="F2F2F2" w:fill="F2F2F2"/>
            <w:noWrap/>
            <w:vAlign w:val="bottom"/>
            <w:hideMark/>
          </w:tcPr>
          <w:p w14:paraId="7D136FEE" w14:textId="77777777" w:rsidR="000A3627" w:rsidRPr="009024F4" w:rsidRDefault="000A3627" w:rsidP="000A3627">
            <w:pPr>
              <w:rPr>
                <w:rFonts w:eastAsia="Times New Roman" w:cstheme="minorHAnsi"/>
                <w:sz w:val="18"/>
                <w:szCs w:val="18"/>
                <w:lang w:eastAsia="nl-NL"/>
              </w:rPr>
            </w:pPr>
            <w:r w:rsidRPr="009024F4">
              <w:rPr>
                <w:rFonts w:eastAsia="Times New Roman" w:cstheme="minorHAnsi"/>
                <w:sz w:val="18"/>
                <w:szCs w:val="18"/>
                <w:lang w:eastAsia="nl-NL"/>
              </w:rPr>
              <w:t>Onderwijsbegeleidingsgegevens (begeleiding leerling)</w:t>
            </w:r>
          </w:p>
        </w:tc>
        <w:tc>
          <w:tcPr>
            <w:tcW w:w="5239" w:type="dxa"/>
            <w:tcBorders>
              <w:top w:val="nil"/>
              <w:left w:val="single" w:sz="4" w:space="0" w:color="auto"/>
              <w:bottom w:val="single" w:sz="4" w:space="0" w:color="auto"/>
              <w:right w:val="single" w:sz="4" w:space="0" w:color="auto"/>
            </w:tcBorders>
            <w:shd w:val="clear" w:color="000000" w:fill="F2F2F2"/>
            <w:hideMark/>
          </w:tcPr>
          <w:p w14:paraId="6DB9FD5C" w14:textId="77777777"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Gegevens met betrekking tot de voortgang van het leerproces van de leerling, denk aan OPP, observaties, evaluatiegesprekken</w:t>
            </w:r>
          </w:p>
        </w:tc>
      </w:tr>
      <w:tr w:rsidR="000A3627" w:rsidRPr="000A3627" w14:paraId="251D0782" w14:textId="77777777" w:rsidTr="000A3627">
        <w:trPr>
          <w:trHeight w:val="300"/>
        </w:trPr>
        <w:tc>
          <w:tcPr>
            <w:tcW w:w="343" w:type="dxa"/>
            <w:vMerge/>
            <w:tcBorders>
              <w:top w:val="nil"/>
              <w:left w:val="single" w:sz="4" w:space="0" w:color="000000"/>
              <w:bottom w:val="single" w:sz="4" w:space="0" w:color="000000"/>
              <w:right w:val="single" w:sz="4" w:space="0" w:color="000000"/>
            </w:tcBorders>
            <w:vAlign w:val="center"/>
            <w:hideMark/>
          </w:tcPr>
          <w:p w14:paraId="27E271BC" w14:textId="77777777" w:rsidR="000A3627" w:rsidRPr="000A3627" w:rsidRDefault="000A3627" w:rsidP="000A3627">
            <w:pPr>
              <w:rPr>
                <w:rFonts w:ascii="Calibri" w:eastAsia="Times New Roman" w:hAnsi="Calibri" w:cs="Calibri"/>
                <w:b/>
                <w:bCs/>
                <w:sz w:val="18"/>
                <w:szCs w:val="18"/>
                <w:lang w:eastAsia="nl-NL"/>
              </w:rPr>
            </w:pPr>
          </w:p>
        </w:tc>
        <w:tc>
          <w:tcPr>
            <w:tcW w:w="1038" w:type="dxa"/>
            <w:vMerge/>
            <w:tcBorders>
              <w:top w:val="nil"/>
              <w:left w:val="single" w:sz="4" w:space="0" w:color="000000"/>
              <w:bottom w:val="single" w:sz="4" w:space="0" w:color="000000"/>
              <w:right w:val="single" w:sz="4" w:space="0" w:color="000000"/>
            </w:tcBorders>
            <w:vAlign w:val="center"/>
            <w:hideMark/>
          </w:tcPr>
          <w:p w14:paraId="353208DF" w14:textId="77777777" w:rsidR="000A3627" w:rsidRPr="009024F4" w:rsidRDefault="000A3627" w:rsidP="000A3627">
            <w:pPr>
              <w:rPr>
                <w:rFonts w:eastAsia="Times New Roman" w:cstheme="minorHAnsi"/>
                <w:sz w:val="18"/>
                <w:szCs w:val="18"/>
                <w:lang w:eastAsia="nl-NL"/>
              </w:rPr>
            </w:pPr>
          </w:p>
        </w:tc>
        <w:tc>
          <w:tcPr>
            <w:tcW w:w="2442" w:type="dxa"/>
            <w:tcBorders>
              <w:top w:val="nil"/>
              <w:left w:val="nil"/>
              <w:bottom w:val="single" w:sz="4" w:space="0" w:color="000000"/>
              <w:right w:val="nil"/>
            </w:tcBorders>
            <w:shd w:val="clear" w:color="F2F2F2" w:fill="F2F2F2"/>
            <w:noWrap/>
            <w:vAlign w:val="bottom"/>
            <w:hideMark/>
          </w:tcPr>
          <w:p w14:paraId="5B8B291A" w14:textId="353E9709" w:rsidR="000A3627" w:rsidRPr="009024F4" w:rsidRDefault="00B92F0B" w:rsidP="000A3627">
            <w:pPr>
              <w:rPr>
                <w:rFonts w:eastAsia="Times New Roman" w:cstheme="minorHAnsi"/>
                <w:sz w:val="18"/>
                <w:szCs w:val="18"/>
                <w:lang w:eastAsia="nl-NL"/>
              </w:rPr>
            </w:pPr>
            <w:r w:rsidRPr="009024F4">
              <w:rPr>
                <w:rFonts w:eastAsia="Times New Roman" w:cstheme="minorHAnsi"/>
                <w:sz w:val="18"/>
                <w:szCs w:val="18"/>
                <w:lang w:eastAsia="nl-NL"/>
              </w:rPr>
              <w:t>Gegevens</w:t>
            </w:r>
            <w:r w:rsidR="000A3627" w:rsidRPr="009024F4">
              <w:rPr>
                <w:rFonts w:eastAsia="Times New Roman" w:cstheme="minorHAnsi"/>
                <w:sz w:val="18"/>
                <w:szCs w:val="18"/>
                <w:lang w:eastAsia="nl-NL"/>
              </w:rPr>
              <w:t xml:space="preserve"> m.b.t. aanwezigheid (aanwezigheidsregistratie)</w:t>
            </w:r>
          </w:p>
        </w:tc>
        <w:tc>
          <w:tcPr>
            <w:tcW w:w="5239" w:type="dxa"/>
            <w:tcBorders>
              <w:top w:val="nil"/>
              <w:left w:val="single" w:sz="4" w:space="0" w:color="auto"/>
              <w:bottom w:val="single" w:sz="4" w:space="0" w:color="auto"/>
              <w:right w:val="single" w:sz="4" w:space="0" w:color="auto"/>
            </w:tcBorders>
            <w:shd w:val="clear" w:color="000000" w:fill="F2F2F2"/>
            <w:hideMark/>
          </w:tcPr>
          <w:p w14:paraId="04B4BF56" w14:textId="77777777"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Gegevens met betrekking tot de aan- en afwezigheid van de leerling en de redenen van afwezigheid</w:t>
            </w:r>
          </w:p>
        </w:tc>
      </w:tr>
      <w:tr w:rsidR="000A3627" w:rsidRPr="000A3627" w14:paraId="7D225B21" w14:textId="77777777" w:rsidTr="000A3627">
        <w:trPr>
          <w:trHeight w:val="300"/>
        </w:trPr>
        <w:tc>
          <w:tcPr>
            <w:tcW w:w="343" w:type="dxa"/>
            <w:vMerge/>
            <w:tcBorders>
              <w:top w:val="nil"/>
              <w:left w:val="single" w:sz="4" w:space="0" w:color="000000"/>
              <w:bottom w:val="single" w:sz="4" w:space="0" w:color="000000"/>
              <w:right w:val="single" w:sz="4" w:space="0" w:color="000000"/>
            </w:tcBorders>
            <w:vAlign w:val="center"/>
            <w:hideMark/>
          </w:tcPr>
          <w:p w14:paraId="65B5C1B8" w14:textId="77777777" w:rsidR="000A3627" w:rsidRPr="000A3627" w:rsidRDefault="000A3627" w:rsidP="000A3627">
            <w:pPr>
              <w:rPr>
                <w:rFonts w:ascii="Calibri" w:eastAsia="Times New Roman" w:hAnsi="Calibri" w:cs="Calibri"/>
                <w:b/>
                <w:bCs/>
                <w:sz w:val="18"/>
                <w:szCs w:val="18"/>
                <w:lang w:eastAsia="nl-NL"/>
              </w:rPr>
            </w:pPr>
          </w:p>
        </w:tc>
        <w:tc>
          <w:tcPr>
            <w:tcW w:w="1038" w:type="dxa"/>
            <w:vMerge/>
            <w:tcBorders>
              <w:top w:val="nil"/>
              <w:left w:val="single" w:sz="4" w:space="0" w:color="000000"/>
              <w:bottom w:val="single" w:sz="4" w:space="0" w:color="000000"/>
              <w:right w:val="single" w:sz="4" w:space="0" w:color="000000"/>
            </w:tcBorders>
            <w:vAlign w:val="center"/>
            <w:hideMark/>
          </w:tcPr>
          <w:p w14:paraId="08D5923A" w14:textId="77777777" w:rsidR="000A3627" w:rsidRPr="009024F4" w:rsidRDefault="000A3627" w:rsidP="000A3627">
            <w:pPr>
              <w:rPr>
                <w:rFonts w:eastAsia="Times New Roman" w:cstheme="minorHAnsi"/>
                <w:sz w:val="18"/>
                <w:szCs w:val="18"/>
                <w:lang w:eastAsia="nl-NL"/>
              </w:rPr>
            </w:pPr>
          </w:p>
        </w:tc>
        <w:tc>
          <w:tcPr>
            <w:tcW w:w="2442" w:type="dxa"/>
            <w:tcBorders>
              <w:top w:val="nil"/>
              <w:left w:val="nil"/>
              <w:bottom w:val="single" w:sz="4" w:space="0" w:color="000000"/>
              <w:right w:val="nil"/>
            </w:tcBorders>
            <w:shd w:val="clear" w:color="F2F2F2" w:fill="F2F2F2"/>
            <w:noWrap/>
            <w:vAlign w:val="bottom"/>
            <w:hideMark/>
          </w:tcPr>
          <w:p w14:paraId="04578182" w14:textId="77777777" w:rsidR="000A3627" w:rsidRPr="009024F4" w:rsidRDefault="000A3627" w:rsidP="000A3627">
            <w:pPr>
              <w:rPr>
                <w:rFonts w:eastAsia="Times New Roman" w:cstheme="minorHAnsi"/>
                <w:sz w:val="18"/>
                <w:szCs w:val="18"/>
                <w:lang w:eastAsia="nl-NL"/>
              </w:rPr>
            </w:pPr>
            <w:r w:rsidRPr="009024F4">
              <w:rPr>
                <w:rFonts w:eastAsia="Times New Roman" w:cstheme="minorHAnsi"/>
                <w:sz w:val="18"/>
                <w:szCs w:val="18"/>
                <w:lang w:eastAsia="nl-NL"/>
              </w:rPr>
              <w:t>Zorgbegeleidingsgegevens (gezondheids-)</w:t>
            </w:r>
          </w:p>
        </w:tc>
        <w:tc>
          <w:tcPr>
            <w:tcW w:w="5239" w:type="dxa"/>
            <w:tcBorders>
              <w:top w:val="nil"/>
              <w:left w:val="single" w:sz="4" w:space="0" w:color="auto"/>
              <w:bottom w:val="single" w:sz="4" w:space="0" w:color="auto"/>
              <w:right w:val="single" w:sz="4" w:space="0" w:color="auto"/>
            </w:tcBorders>
            <w:shd w:val="clear" w:color="000000" w:fill="F2F2F2"/>
            <w:hideMark/>
          </w:tcPr>
          <w:p w14:paraId="2C1001D0" w14:textId="77777777"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 xml:space="preserve">Gegevens met betrekking tot het lichamelijk of geestelijk vermogen van de leerling die relevant zijn voor het onderwijs </w:t>
            </w:r>
          </w:p>
        </w:tc>
      </w:tr>
      <w:tr w:rsidR="000A3627" w:rsidRPr="000A3627" w14:paraId="1403A8A4" w14:textId="77777777" w:rsidTr="000A3627">
        <w:trPr>
          <w:trHeight w:val="300"/>
        </w:trPr>
        <w:tc>
          <w:tcPr>
            <w:tcW w:w="343" w:type="dxa"/>
            <w:vMerge/>
            <w:tcBorders>
              <w:top w:val="nil"/>
              <w:left w:val="single" w:sz="4" w:space="0" w:color="000000"/>
              <w:bottom w:val="single" w:sz="4" w:space="0" w:color="000000"/>
              <w:right w:val="single" w:sz="4" w:space="0" w:color="000000"/>
            </w:tcBorders>
            <w:vAlign w:val="center"/>
            <w:hideMark/>
          </w:tcPr>
          <w:p w14:paraId="2A0F07A3" w14:textId="77777777" w:rsidR="000A3627" w:rsidRPr="000A3627" w:rsidRDefault="000A3627" w:rsidP="000A3627">
            <w:pPr>
              <w:rPr>
                <w:rFonts w:ascii="Calibri" w:eastAsia="Times New Roman" w:hAnsi="Calibri" w:cs="Calibri"/>
                <w:b/>
                <w:bCs/>
                <w:sz w:val="18"/>
                <w:szCs w:val="18"/>
                <w:lang w:eastAsia="nl-NL"/>
              </w:rPr>
            </w:pPr>
          </w:p>
        </w:tc>
        <w:tc>
          <w:tcPr>
            <w:tcW w:w="1038" w:type="dxa"/>
            <w:vMerge/>
            <w:tcBorders>
              <w:top w:val="nil"/>
              <w:left w:val="single" w:sz="4" w:space="0" w:color="000000"/>
              <w:bottom w:val="single" w:sz="4" w:space="0" w:color="000000"/>
              <w:right w:val="single" w:sz="4" w:space="0" w:color="000000"/>
            </w:tcBorders>
            <w:vAlign w:val="center"/>
            <w:hideMark/>
          </w:tcPr>
          <w:p w14:paraId="1DA4BB6E" w14:textId="77777777" w:rsidR="000A3627" w:rsidRPr="009024F4" w:rsidRDefault="000A3627" w:rsidP="000A3627">
            <w:pPr>
              <w:rPr>
                <w:rFonts w:eastAsia="Times New Roman" w:cstheme="minorHAnsi"/>
                <w:sz w:val="18"/>
                <w:szCs w:val="18"/>
                <w:lang w:eastAsia="nl-NL"/>
              </w:rPr>
            </w:pPr>
          </w:p>
        </w:tc>
        <w:tc>
          <w:tcPr>
            <w:tcW w:w="2442" w:type="dxa"/>
            <w:tcBorders>
              <w:top w:val="nil"/>
              <w:left w:val="nil"/>
              <w:bottom w:val="single" w:sz="4" w:space="0" w:color="000000"/>
              <w:right w:val="nil"/>
            </w:tcBorders>
            <w:shd w:val="clear" w:color="F2F2F2" w:fill="F2F2F2"/>
            <w:noWrap/>
            <w:vAlign w:val="bottom"/>
            <w:hideMark/>
          </w:tcPr>
          <w:p w14:paraId="53B71BD0" w14:textId="77777777" w:rsidR="000A3627" w:rsidRPr="009024F4" w:rsidRDefault="000A3627" w:rsidP="000A3627">
            <w:pPr>
              <w:rPr>
                <w:rFonts w:eastAsia="Times New Roman" w:cstheme="minorHAnsi"/>
                <w:sz w:val="18"/>
                <w:szCs w:val="18"/>
                <w:lang w:eastAsia="nl-NL"/>
              </w:rPr>
            </w:pPr>
            <w:r w:rsidRPr="009024F4">
              <w:rPr>
                <w:rFonts w:eastAsia="Times New Roman" w:cstheme="minorHAnsi"/>
                <w:sz w:val="18"/>
                <w:szCs w:val="18"/>
                <w:lang w:eastAsia="nl-NL"/>
              </w:rPr>
              <w:t>Klas, leerjaar, onderwijssoort</w:t>
            </w:r>
          </w:p>
        </w:tc>
        <w:tc>
          <w:tcPr>
            <w:tcW w:w="5239" w:type="dxa"/>
            <w:tcBorders>
              <w:top w:val="nil"/>
              <w:left w:val="single" w:sz="4" w:space="0" w:color="auto"/>
              <w:bottom w:val="single" w:sz="4" w:space="0" w:color="auto"/>
              <w:right w:val="single" w:sz="4" w:space="0" w:color="auto"/>
            </w:tcBorders>
            <w:shd w:val="clear" w:color="000000" w:fill="F2F2F2"/>
            <w:hideMark/>
          </w:tcPr>
          <w:p w14:paraId="32B2E4E3" w14:textId="77777777"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Naam de klas, het leerjaar en het type onderwijs dat de leerling volgt (vmbo, havo, vwo, etc.)</w:t>
            </w:r>
          </w:p>
        </w:tc>
      </w:tr>
      <w:tr w:rsidR="000A3627" w:rsidRPr="000A3627" w14:paraId="5DC9BBC7" w14:textId="77777777" w:rsidTr="000A3627">
        <w:trPr>
          <w:trHeight w:val="510"/>
        </w:trPr>
        <w:tc>
          <w:tcPr>
            <w:tcW w:w="343" w:type="dxa"/>
            <w:tcBorders>
              <w:top w:val="nil"/>
              <w:left w:val="single" w:sz="4" w:space="0" w:color="000000"/>
              <w:bottom w:val="single" w:sz="4" w:space="0" w:color="000000"/>
              <w:right w:val="single" w:sz="4" w:space="0" w:color="000000"/>
            </w:tcBorders>
            <w:shd w:val="clear" w:color="FFFF00" w:fill="FFFF00"/>
            <w:noWrap/>
            <w:vAlign w:val="center"/>
            <w:hideMark/>
          </w:tcPr>
          <w:p w14:paraId="6B695CB0" w14:textId="77777777" w:rsidR="000A3627" w:rsidRPr="000A3627" w:rsidRDefault="000A3627" w:rsidP="000A3627">
            <w:pPr>
              <w:jc w:val="center"/>
              <w:rPr>
                <w:rFonts w:ascii="Calibri" w:eastAsia="Times New Roman" w:hAnsi="Calibri" w:cs="Calibri"/>
                <w:b/>
                <w:bCs/>
                <w:color w:val="000000"/>
                <w:sz w:val="18"/>
                <w:szCs w:val="18"/>
                <w:lang w:eastAsia="nl-NL"/>
              </w:rPr>
            </w:pPr>
            <w:r w:rsidRPr="000A3627">
              <w:rPr>
                <w:rFonts w:ascii="Calibri" w:eastAsia="Times New Roman" w:hAnsi="Calibri" w:cs="Calibri"/>
                <w:b/>
                <w:bCs/>
                <w:color w:val="000000"/>
                <w:sz w:val="18"/>
                <w:szCs w:val="18"/>
                <w:lang w:eastAsia="nl-NL"/>
              </w:rPr>
              <w:t>8</w:t>
            </w:r>
          </w:p>
        </w:tc>
        <w:tc>
          <w:tcPr>
            <w:tcW w:w="3480" w:type="dxa"/>
            <w:gridSpan w:val="2"/>
            <w:tcBorders>
              <w:top w:val="single" w:sz="4" w:space="0" w:color="000000"/>
              <w:left w:val="nil"/>
              <w:bottom w:val="single" w:sz="4" w:space="0" w:color="000000"/>
              <w:right w:val="nil"/>
            </w:tcBorders>
            <w:shd w:val="clear" w:color="F2F2F2" w:fill="F2F2F2"/>
            <w:noWrap/>
            <w:hideMark/>
          </w:tcPr>
          <w:p w14:paraId="4415C638" w14:textId="77777777" w:rsidR="000A3627" w:rsidRPr="009024F4" w:rsidRDefault="000A3627" w:rsidP="000A3627">
            <w:pPr>
              <w:rPr>
                <w:rFonts w:eastAsia="Times New Roman" w:cstheme="minorHAnsi"/>
                <w:sz w:val="18"/>
                <w:szCs w:val="18"/>
                <w:lang w:eastAsia="nl-NL"/>
              </w:rPr>
            </w:pPr>
            <w:r w:rsidRPr="009024F4">
              <w:rPr>
                <w:rFonts w:eastAsia="Times New Roman" w:cstheme="minorHAnsi"/>
                <w:sz w:val="18"/>
                <w:szCs w:val="18"/>
                <w:lang w:eastAsia="nl-NL"/>
              </w:rPr>
              <w:t>Gegevens t.b.v. onderwijsorganisatie (roosters, boekenlijsten, etc.)</w:t>
            </w:r>
          </w:p>
        </w:tc>
        <w:tc>
          <w:tcPr>
            <w:tcW w:w="5239" w:type="dxa"/>
            <w:tcBorders>
              <w:top w:val="nil"/>
              <w:left w:val="single" w:sz="4" w:space="0" w:color="auto"/>
              <w:bottom w:val="single" w:sz="4" w:space="0" w:color="auto"/>
              <w:right w:val="single" w:sz="4" w:space="0" w:color="auto"/>
            </w:tcBorders>
            <w:shd w:val="clear" w:color="000000" w:fill="F2F2F2"/>
            <w:hideMark/>
          </w:tcPr>
          <w:p w14:paraId="12623CF8" w14:textId="77777777"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Gegevens met het oog op het organiseren van het onderwijs en het verstrekken of ter beschikking stellen van leermiddelen; hieronder vallen ook lesroosters, boekenlijsten, schoolpasjes enz.</w:t>
            </w:r>
          </w:p>
        </w:tc>
      </w:tr>
      <w:tr w:rsidR="000A3627" w:rsidRPr="000A3627" w14:paraId="4B1DEB8F" w14:textId="77777777" w:rsidTr="000A3627">
        <w:trPr>
          <w:trHeight w:val="510"/>
        </w:trPr>
        <w:tc>
          <w:tcPr>
            <w:tcW w:w="343" w:type="dxa"/>
            <w:tcBorders>
              <w:top w:val="nil"/>
              <w:left w:val="single" w:sz="4" w:space="0" w:color="000000"/>
              <w:bottom w:val="single" w:sz="4" w:space="0" w:color="000000"/>
              <w:right w:val="single" w:sz="4" w:space="0" w:color="000000"/>
            </w:tcBorders>
            <w:shd w:val="clear" w:color="FFFF00" w:fill="FFFF00"/>
            <w:noWrap/>
            <w:vAlign w:val="center"/>
            <w:hideMark/>
          </w:tcPr>
          <w:p w14:paraId="1F359849" w14:textId="77777777" w:rsidR="000A3627" w:rsidRPr="000A3627" w:rsidRDefault="000A3627" w:rsidP="000A3627">
            <w:pPr>
              <w:jc w:val="center"/>
              <w:rPr>
                <w:rFonts w:ascii="Calibri" w:eastAsia="Times New Roman" w:hAnsi="Calibri" w:cs="Calibri"/>
                <w:b/>
                <w:bCs/>
                <w:color w:val="000000"/>
                <w:sz w:val="18"/>
                <w:szCs w:val="18"/>
                <w:lang w:eastAsia="nl-NL"/>
              </w:rPr>
            </w:pPr>
            <w:r w:rsidRPr="000A3627">
              <w:rPr>
                <w:rFonts w:ascii="Calibri" w:eastAsia="Times New Roman" w:hAnsi="Calibri" w:cs="Calibri"/>
                <w:b/>
                <w:bCs/>
                <w:color w:val="000000"/>
                <w:sz w:val="18"/>
                <w:szCs w:val="18"/>
                <w:lang w:eastAsia="nl-NL"/>
              </w:rPr>
              <w:t>9</w:t>
            </w:r>
          </w:p>
        </w:tc>
        <w:tc>
          <w:tcPr>
            <w:tcW w:w="3480" w:type="dxa"/>
            <w:gridSpan w:val="2"/>
            <w:tcBorders>
              <w:top w:val="single" w:sz="4" w:space="0" w:color="000000"/>
              <w:left w:val="nil"/>
              <w:bottom w:val="single" w:sz="4" w:space="0" w:color="000000"/>
              <w:right w:val="nil"/>
            </w:tcBorders>
            <w:shd w:val="clear" w:color="F2F2F2" w:fill="F2F2F2"/>
            <w:noWrap/>
            <w:hideMark/>
          </w:tcPr>
          <w:p w14:paraId="661FFDF0" w14:textId="77777777" w:rsidR="000A3627" w:rsidRPr="009024F4" w:rsidRDefault="000A3627" w:rsidP="000A3627">
            <w:pPr>
              <w:rPr>
                <w:rFonts w:eastAsia="Times New Roman" w:cstheme="minorHAnsi"/>
                <w:sz w:val="18"/>
                <w:szCs w:val="18"/>
                <w:lang w:eastAsia="nl-NL"/>
              </w:rPr>
            </w:pPr>
            <w:r w:rsidRPr="009024F4">
              <w:rPr>
                <w:rFonts w:eastAsia="Times New Roman" w:cstheme="minorHAnsi"/>
                <w:sz w:val="18"/>
                <w:szCs w:val="18"/>
                <w:lang w:eastAsia="nl-NL"/>
              </w:rPr>
              <w:t>Financiële gegevens</w:t>
            </w:r>
          </w:p>
        </w:tc>
        <w:tc>
          <w:tcPr>
            <w:tcW w:w="5239" w:type="dxa"/>
            <w:tcBorders>
              <w:top w:val="nil"/>
              <w:left w:val="single" w:sz="4" w:space="0" w:color="auto"/>
              <w:bottom w:val="single" w:sz="4" w:space="0" w:color="auto"/>
              <w:right w:val="single" w:sz="4" w:space="0" w:color="auto"/>
            </w:tcBorders>
            <w:shd w:val="clear" w:color="000000" w:fill="F2F2F2"/>
            <w:hideMark/>
          </w:tcPr>
          <w:p w14:paraId="745DBCB9" w14:textId="77777777"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Gegevens voor het berekenen, vastleggen en innen van inschrijvingsgelden, school- en/of lesgelden, bijdragen of vergoedingen voor leermiddelen en buitenschoolse activiteiten. (denk hierbij aan een bankrekeningnummer van de ouders)</w:t>
            </w:r>
          </w:p>
        </w:tc>
      </w:tr>
      <w:tr w:rsidR="000A3627" w:rsidRPr="000A3627" w14:paraId="597A5A99" w14:textId="77777777" w:rsidTr="000A3627">
        <w:trPr>
          <w:trHeight w:val="510"/>
        </w:trPr>
        <w:tc>
          <w:tcPr>
            <w:tcW w:w="343" w:type="dxa"/>
            <w:tcBorders>
              <w:top w:val="nil"/>
              <w:left w:val="single" w:sz="4" w:space="0" w:color="000000"/>
              <w:bottom w:val="single" w:sz="4" w:space="0" w:color="000000"/>
              <w:right w:val="single" w:sz="4" w:space="0" w:color="000000"/>
            </w:tcBorders>
            <w:shd w:val="clear" w:color="FFFF00" w:fill="FFFF00"/>
            <w:noWrap/>
            <w:vAlign w:val="center"/>
            <w:hideMark/>
          </w:tcPr>
          <w:p w14:paraId="55E2AB95" w14:textId="77777777" w:rsidR="000A3627" w:rsidRPr="000A3627" w:rsidRDefault="000A3627" w:rsidP="000A3627">
            <w:pPr>
              <w:jc w:val="center"/>
              <w:rPr>
                <w:rFonts w:ascii="Calibri" w:eastAsia="Times New Roman" w:hAnsi="Calibri" w:cs="Calibri"/>
                <w:b/>
                <w:bCs/>
                <w:color w:val="000000"/>
                <w:sz w:val="18"/>
                <w:szCs w:val="18"/>
                <w:lang w:eastAsia="nl-NL"/>
              </w:rPr>
            </w:pPr>
            <w:r w:rsidRPr="000A3627">
              <w:rPr>
                <w:rFonts w:ascii="Calibri" w:eastAsia="Times New Roman" w:hAnsi="Calibri" w:cs="Calibri"/>
                <w:b/>
                <w:bCs/>
                <w:color w:val="000000"/>
                <w:sz w:val="18"/>
                <w:szCs w:val="18"/>
                <w:lang w:eastAsia="nl-NL"/>
              </w:rPr>
              <w:t>10</w:t>
            </w:r>
          </w:p>
        </w:tc>
        <w:tc>
          <w:tcPr>
            <w:tcW w:w="3480" w:type="dxa"/>
            <w:gridSpan w:val="2"/>
            <w:tcBorders>
              <w:top w:val="single" w:sz="4" w:space="0" w:color="000000"/>
              <w:left w:val="nil"/>
              <w:bottom w:val="single" w:sz="4" w:space="0" w:color="000000"/>
              <w:right w:val="nil"/>
            </w:tcBorders>
            <w:shd w:val="clear" w:color="F2F2F2" w:fill="F2F2F2"/>
            <w:noWrap/>
            <w:hideMark/>
          </w:tcPr>
          <w:p w14:paraId="73DD5CC6" w14:textId="77777777" w:rsidR="000A3627" w:rsidRPr="009024F4" w:rsidRDefault="000A3627" w:rsidP="000A3627">
            <w:pPr>
              <w:rPr>
                <w:rFonts w:eastAsia="Times New Roman" w:cstheme="minorHAnsi"/>
                <w:sz w:val="18"/>
                <w:szCs w:val="18"/>
                <w:lang w:eastAsia="nl-NL"/>
              </w:rPr>
            </w:pPr>
            <w:r w:rsidRPr="009024F4">
              <w:rPr>
                <w:rFonts w:eastAsia="Times New Roman" w:cstheme="minorHAnsi"/>
                <w:sz w:val="18"/>
                <w:szCs w:val="18"/>
                <w:lang w:eastAsia="nl-NL"/>
              </w:rPr>
              <w:t>Beeldmateriaal</w:t>
            </w:r>
          </w:p>
        </w:tc>
        <w:tc>
          <w:tcPr>
            <w:tcW w:w="5239" w:type="dxa"/>
            <w:tcBorders>
              <w:top w:val="nil"/>
              <w:left w:val="single" w:sz="4" w:space="0" w:color="auto"/>
              <w:bottom w:val="single" w:sz="4" w:space="0" w:color="auto"/>
              <w:right w:val="single" w:sz="4" w:space="0" w:color="auto"/>
            </w:tcBorders>
            <w:shd w:val="clear" w:color="000000" w:fill="F2F2F2"/>
            <w:hideMark/>
          </w:tcPr>
          <w:p w14:paraId="0E3D1C7B" w14:textId="77777777"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Foto’s en videobeelden (met of zonder geluid) van activiteiten van de school op basis van toestemming.</w:t>
            </w:r>
            <w:r w:rsidRPr="009024F4">
              <w:rPr>
                <w:rFonts w:eastAsia="Times New Roman" w:cstheme="minorHAnsi"/>
                <w:color w:val="000000"/>
                <w:sz w:val="18"/>
                <w:szCs w:val="18"/>
                <w:lang w:eastAsia="nl-NL"/>
              </w:rPr>
              <w:br/>
              <w:t>Let op: Voor pasfoto voor identificatiedoeleinden is geen toestemming nodig (schoolpas en als aanvulling op het dossier).</w:t>
            </w:r>
          </w:p>
        </w:tc>
      </w:tr>
      <w:tr w:rsidR="000A3627" w:rsidRPr="000A3627" w14:paraId="608C446D" w14:textId="77777777" w:rsidTr="000A3627">
        <w:trPr>
          <w:trHeight w:val="510"/>
        </w:trPr>
        <w:tc>
          <w:tcPr>
            <w:tcW w:w="343" w:type="dxa"/>
            <w:tcBorders>
              <w:top w:val="nil"/>
              <w:left w:val="single" w:sz="4" w:space="0" w:color="000000"/>
              <w:bottom w:val="single" w:sz="4" w:space="0" w:color="000000"/>
              <w:right w:val="single" w:sz="4" w:space="0" w:color="000000"/>
            </w:tcBorders>
            <w:shd w:val="clear" w:color="FFFF00" w:fill="FFFF00"/>
            <w:noWrap/>
            <w:vAlign w:val="center"/>
            <w:hideMark/>
          </w:tcPr>
          <w:p w14:paraId="45F27719" w14:textId="77777777" w:rsidR="000A3627" w:rsidRPr="000A3627" w:rsidRDefault="000A3627" w:rsidP="000A3627">
            <w:pPr>
              <w:jc w:val="center"/>
              <w:rPr>
                <w:rFonts w:ascii="Calibri" w:eastAsia="Times New Roman" w:hAnsi="Calibri" w:cs="Calibri"/>
                <w:b/>
                <w:bCs/>
                <w:color w:val="000000"/>
                <w:sz w:val="18"/>
                <w:szCs w:val="18"/>
                <w:lang w:eastAsia="nl-NL"/>
              </w:rPr>
            </w:pPr>
            <w:r w:rsidRPr="000A3627">
              <w:rPr>
                <w:rFonts w:ascii="Calibri" w:eastAsia="Times New Roman" w:hAnsi="Calibri" w:cs="Calibri"/>
                <w:b/>
                <w:bCs/>
                <w:color w:val="000000"/>
                <w:sz w:val="18"/>
                <w:szCs w:val="18"/>
                <w:lang w:eastAsia="nl-NL"/>
              </w:rPr>
              <w:t>11</w:t>
            </w:r>
          </w:p>
        </w:tc>
        <w:tc>
          <w:tcPr>
            <w:tcW w:w="3480" w:type="dxa"/>
            <w:gridSpan w:val="2"/>
            <w:tcBorders>
              <w:top w:val="single" w:sz="4" w:space="0" w:color="000000"/>
              <w:left w:val="nil"/>
              <w:bottom w:val="single" w:sz="4" w:space="0" w:color="000000"/>
              <w:right w:val="nil"/>
            </w:tcBorders>
            <w:shd w:val="clear" w:color="F2F2F2" w:fill="F2F2F2"/>
            <w:noWrap/>
            <w:hideMark/>
          </w:tcPr>
          <w:p w14:paraId="01CFD9EB" w14:textId="77777777" w:rsidR="000A3627" w:rsidRPr="009024F4" w:rsidRDefault="000A3627" w:rsidP="000A3627">
            <w:pPr>
              <w:rPr>
                <w:rFonts w:eastAsia="Times New Roman" w:cstheme="minorHAnsi"/>
                <w:sz w:val="18"/>
                <w:szCs w:val="18"/>
                <w:lang w:eastAsia="nl-NL"/>
              </w:rPr>
            </w:pPr>
            <w:r w:rsidRPr="009024F4">
              <w:rPr>
                <w:rFonts w:eastAsia="Times New Roman" w:cstheme="minorHAnsi"/>
                <w:sz w:val="18"/>
                <w:szCs w:val="18"/>
                <w:lang w:eastAsia="nl-NL"/>
              </w:rPr>
              <w:t>Docent / zorgcoördinator / decaan / mentor</w:t>
            </w:r>
          </w:p>
        </w:tc>
        <w:tc>
          <w:tcPr>
            <w:tcW w:w="5239" w:type="dxa"/>
            <w:tcBorders>
              <w:top w:val="nil"/>
              <w:left w:val="single" w:sz="4" w:space="0" w:color="auto"/>
              <w:bottom w:val="single" w:sz="4" w:space="0" w:color="auto"/>
              <w:right w:val="single" w:sz="4" w:space="0" w:color="auto"/>
            </w:tcBorders>
            <w:shd w:val="clear" w:color="000000" w:fill="F2F2F2"/>
            <w:hideMark/>
          </w:tcPr>
          <w:p w14:paraId="1DE7CC10" w14:textId="77777777"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Gegevens van docenten en begeleiders van de leerling, voor zover deze gegevens van belang zijn voor de organisatie van de instelling en het geven van onderwijs, opleidingen en trainingen</w:t>
            </w:r>
          </w:p>
        </w:tc>
      </w:tr>
      <w:tr w:rsidR="000A3627" w:rsidRPr="000A3627" w14:paraId="49EAC349" w14:textId="77777777" w:rsidTr="000A3627">
        <w:trPr>
          <w:trHeight w:val="510"/>
        </w:trPr>
        <w:tc>
          <w:tcPr>
            <w:tcW w:w="343" w:type="dxa"/>
            <w:tcBorders>
              <w:top w:val="nil"/>
              <w:left w:val="single" w:sz="4" w:space="0" w:color="000000"/>
              <w:bottom w:val="single" w:sz="4" w:space="0" w:color="000000"/>
              <w:right w:val="single" w:sz="4" w:space="0" w:color="000000"/>
            </w:tcBorders>
            <w:shd w:val="clear" w:color="FFFF00" w:fill="FFFF00"/>
            <w:noWrap/>
            <w:vAlign w:val="center"/>
            <w:hideMark/>
          </w:tcPr>
          <w:p w14:paraId="0029E670" w14:textId="77777777" w:rsidR="000A3627" w:rsidRPr="000A3627" w:rsidRDefault="000A3627" w:rsidP="000A3627">
            <w:pPr>
              <w:jc w:val="center"/>
              <w:rPr>
                <w:rFonts w:ascii="Calibri" w:eastAsia="Times New Roman" w:hAnsi="Calibri" w:cs="Calibri"/>
                <w:b/>
                <w:bCs/>
                <w:color w:val="000000"/>
                <w:sz w:val="18"/>
                <w:szCs w:val="18"/>
                <w:lang w:eastAsia="nl-NL"/>
              </w:rPr>
            </w:pPr>
            <w:r w:rsidRPr="000A3627">
              <w:rPr>
                <w:rFonts w:ascii="Calibri" w:eastAsia="Times New Roman" w:hAnsi="Calibri" w:cs="Calibri"/>
                <w:b/>
                <w:bCs/>
                <w:color w:val="000000"/>
                <w:sz w:val="18"/>
                <w:szCs w:val="18"/>
                <w:lang w:eastAsia="nl-NL"/>
              </w:rPr>
              <w:t>12</w:t>
            </w:r>
          </w:p>
        </w:tc>
        <w:tc>
          <w:tcPr>
            <w:tcW w:w="3480" w:type="dxa"/>
            <w:gridSpan w:val="2"/>
            <w:tcBorders>
              <w:top w:val="single" w:sz="4" w:space="0" w:color="000000"/>
              <w:left w:val="nil"/>
              <w:bottom w:val="single" w:sz="4" w:space="0" w:color="000000"/>
              <w:right w:val="nil"/>
            </w:tcBorders>
            <w:shd w:val="clear" w:color="F2F2F2" w:fill="F2F2F2"/>
            <w:noWrap/>
            <w:hideMark/>
          </w:tcPr>
          <w:p w14:paraId="627A0C2F" w14:textId="77777777" w:rsidR="000A3627" w:rsidRPr="009024F4" w:rsidRDefault="000A3627" w:rsidP="000A3627">
            <w:pPr>
              <w:rPr>
                <w:rFonts w:eastAsia="Times New Roman" w:cstheme="minorHAnsi"/>
                <w:sz w:val="18"/>
                <w:szCs w:val="18"/>
                <w:lang w:eastAsia="nl-NL"/>
              </w:rPr>
            </w:pPr>
            <w:r w:rsidRPr="009024F4">
              <w:rPr>
                <w:rFonts w:eastAsia="Times New Roman" w:cstheme="minorHAnsi"/>
                <w:sz w:val="18"/>
                <w:szCs w:val="18"/>
                <w:lang w:eastAsia="nl-NL"/>
              </w:rPr>
              <w:t>BSN / Onderwijsnummer / PGN</w:t>
            </w:r>
          </w:p>
        </w:tc>
        <w:tc>
          <w:tcPr>
            <w:tcW w:w="5239" w:type="dxa"/>
            <w:tcBorders>
              <w:top w:val="nil"/>
              <w:left w:val="single" w:sz="4" w:space="0" w:color="auto"/>
              <w:bottom w:val="single" w:sz="4" w:space="0" w:color="auto"/>
              <w:right w:val="single" w:sz="4" w:space="0" w:color="auto"/>
            </w:tcBorders>
            <w:shd w:val="clear" w:color="000000" w:fill="F2F2F2"/>
            <w:hideMark/>
          </w:tcPr>
          <w:p w14:paraId="7F325B70" w14:textId="77777777"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In het onderwijs heet het BSN het persoonsgebonden nummer (PGN). Ook wel onderwijsnummer genoemd. Het PGN is hetzelfde nummer als het BSN. Scholen zijn verplicht het PGN te gebruiken in hun administratie.</w:t>
            </w:r>
          </w:p>
        </w:tc>
      </w:tr>
      <w:tr w:rsidR="000A3627" w:rsidRPr="000A3627" w14:paraId="25A3F15E" w14:textId="77777777" w:rsidTr="000A3627">
        <w:trPr>
          <w:trHeight w:val="510"/>
        </w:trPr>
        <w:tc>
          <w:tcPr>
            <w:tcW w:w="343" w:type="dxa"/>
            <w:tcBorders>
              <w:top w:val="nil"/>
              <w:left w:val="single" w:sz="4" w:space="0" w:color="000000"/>
              <w:bottom w:val="single" w:sz="4" w:space="0" w:color="000000"/>
              <w:right w:val="single" w:sz="4" w:space="0" w:color="000000"/>
            </w:tcBorders>
            <w:shd w:val="clear" w:color="FFFF00" w:fill="FFFF00"/>
            <w:noWrap/>
            <w:vAlign w:val="center"/>
            <w:hideMark/>
          </w:tcPr>
          <w:p w14:paraId="4E529B10" w14:textId="77777777" w:rsidR="000A3627" w:rsidRPr="000A3627" w:rsidRDefault="000A3627" w:rsidP="000A3627">
            <w:pPr>
              <w:jc w:val="center"/>
              <w:rPr>
                <w:rFonts w:ascii="Calibri" w:eastAsia="Times New Roman" w:hAnsi="Calibri" w:cs="Calibri"/>
                <w:b/>
                <w:bCs/>
                <w:color w:val="000000"/>
                <w:sz w:val="18"/>
                <w:szCs w:val="18"/>
                <w:lang w:eastAsia="nl-NL"/>
              </w:rPr>
            </w:pPr>
            <w:r w:rsidRPr="000A3627">
              <w:rPr>
                <w:rFonts w:ascii="Calibri" w:eastAsia="Times New Roman" w:hAnsi="Calibri" w:cs="Calibri"/>
                <w:b/>
                <w:bCs/>
                <w:color w:val="000000"/>
                <w:sz w:val="18"/>
                <w:szCs w:val="18"/>
                <w:lang w:eastAsia="nl-NL"/>
              </w:rPr>
              <w:t>13</w:t>
            </w:r>
          </w:p>
        </w:tc>
        <w:tc>
          <w:tcPr>
            <w:tcW w:w="3480" w:type="dxa"/>
            <w:gridSpan w:val="2"/>
            <w:tcBorders>
              <w:top w:val="single" w:sz="4" w:space="0" w:color="000000"/>
              <w:left w:val="nil"/>
              <w:bottom w:val="single" w:sz="4" w:space="0" w:color="000000"/>
              <w:right w:val="nil"/>
            </w:tcBorders>
            <w:shd w:val="clear" w:color="F2F2F2" w:fill="F2F2F2"/>
            <w:noWrap/>
            <w:hideMark/>
          </w:tcPr>
          <w:p w14:paraId="5213A2F5" w14:textId="77777777" w:rsidR="000A3627" w:rsidRPr="009024F4" w:rsidRDefault="000A3627" w:rsidP="000A3627">
            <w:pPr>
              <w:rPr>
                <w:rFonts w:eastAsia="Times New Roman" w:cstheme="minorHAnsi"/>
                <w:sz w:val="18"/>
                <w:szCs w:val="18"/>
                <w:lang w:eastAsia="nl-NL"/>
              </w:rPr>
            </w:pPr>
            <w:r w:rsidRPr="009024F4">
              <w:rPr>
                <w:rFonts w:eastAsia="Times New Roman" w:cstheme="minorHAnsi"/>
                <w:sz w:val="18"/>
                <w:szCs w:val="18"/>
                <w:lang w:eastAsia="nl-NL"/>
              </w:rPr>
              <w:t>Keten-ID (ECK-ID)</w:t>
            </w:r>
          </w:p>
        </w:tc>
        <w:tc>
          <w:tcPr>
            <w:tcW w:w="5239" w:type="dxa"/>
            <w:tcBorders>
              <w:top w:val="nil"/>
              <w:left w:val="single" w:sz="4" w:space="0" w:color="auto"/>
              <w:bottom w:val="single" w:sz="4" w:space="0" w:color="auto"/>
              <w:right w:val="single" w:sz="4" w:space="0" w:color="auto"/>
            </w:tcBorders>
            <w:shd w:val="clear" w:color="000000" w:fill="F2F2F2"/>
            <w:hideMark/>
          </w:tcPr>
          <w:p w14:paraId="565F6B4B" w14:textId="3D4AF92C"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Unieke ID voor de 'educatieve content-keten'. Hiermee kunnen scholen gegevens delen, zonder dat ze direct herleidbaar zijn naar leerlingen of docenten.</w:t>
            </w:r>
          </w:p>
        </w:tc>
      </w:tr>
      <w:tr w:rsidR="000A3627" w:rsidRPr="000A3627" w14:paraId="0F5E106A" w14:textId="77777777" w:rsidTr="000A3627">
        <w:trPr>
          <w:trHeight w:val="510"/>
        </w:trPr>
        <w:tc>
          <w:tcPr>
            <w:tcW w:w="343" w:type="dxa"/>
            <w:tcBorders>
              <w:top w:val="nil"/>
              <w:left w:val="single" w:sz="4" w:space="0" w:color="000000"/>
              <w:bottom w:val="single" w:sz="4" w:space="0" w:color="000000"/>
              <w:right w:val="single" w:sz="4" w:space="0" w:color="000000"/>
            </w:tcBorders>
            <w:shd w:val="clear" w:color="FFFF00" w:fill="FFFF00"/>
            <w:vAlign w:val="center"/>
            <w:hideMark/>
          </w:tcPr>
          <w:p w14:paraId="1D6F63D0" w14:textId="77777777" w:rsidR="000A3627" w:rsidRPr="000A3627" w:rsidRDefault="000A3627" w:rsidP="000A3627">
            <w:pPr>
              <w:jc w:val="center"/>
              <w:rPr>
                <w:rFonts w:ascii="Calibri" w:eastAsia="Times New Roman" w:hAnsi="Calibri" w:cs="Calibri"/>
                <w:b/>
                <w:bCs/>
                <w:color w:val="000000"/>
                <w:sz w:val="20"/>
                <w:szCs w:val="20"/>
                <w:lang w:eastAsia="nl-NL"/>
              </w:rPr>
            </w:pPr>
            <w:r w:rsidRPr="000A3627">
              <w:rPr>
                <w:rFonts w:ascii="Calibri" w:eastAsia="Times New Roman" w:hAnsi="Calibri" w:cs="Calibri"/>
                <w:b/>
                <w:bCs/>
                <w:color w:val="000000"/>
                <w:sz w:val="20"/>
                <w:szCs w:val="20"/>
                <w:lang w:eastAsia="nl-NL"/>
              </w:rPr>
              <w:t>14</w:t>
            </w:r>
          </w:p>
        </w:tc>
        <w:tc>
          <w:tcPr>
            <w:tcW w:w="3480" w:type="dxa"/>
            <w:gridSpan w:val="2"/>
            <w:tcBorders>
              <w:top w:val="single" w:sz="4" w:space="0" w:color="000000"/>
              <w:left w:val="nil"/>
              <w:bottom w:val="single" w:sz="4" w:space="0" w:color="000000"/>
              <w:right w:val="nil"/>
            </w:tcBorders>
            <w:shd w:val="clear" w:color="F2F2F2" w:fill="F2F2F2"/>
            <w:noWrap/>
            <w:hideMark/>
          </w:tcPr>
          <w:p w14:paraId="5554F309" w14:textId="77777777" w:rsidR="000A3627" w:rsidRPr="009024F4" w:rsidRDefault="000A3627" w:rsidP="000A3627">
            <w:pPr>
              <w:rPr>
                <w:rFonts w:eastAsia="Times New Roman" w:cstheme="minorHAnsi"/>
                <w:sz w:val="18"/>
                <w:szCs w:val="18"/>
                <w:lang w:eastAsia="nl-NL"/>
              </w:rPr>
            </w:pPr>
            <w:r w:rsidRPr="009024F4">
              <w:rPr>
                <w:rFonts w:eastAsia="Times New Roman" w:cstheme="minorHAnsi"/>
                <w:sz w:val="18"/>
                <w:szCs w:val="18"/>
                <w:lang w:eastAsia="nl-NL"/>
              </w:rPr>
              <w:t>Overige gegevens</w:t>
            </w:r>
          </w:p>
        </w:tc>
        <w:tc>
          <w:tcPr>
            <w:tcW w:w="5239" w:type="dxa"/>
            <w:tcBorders>
              <w:top w:val="nil"/>
              <w:left w:val="single" w:sz="4" w:space="0" w:color="auto"/>
              <w:bottom w:val="single" w:sz="4" w:space="0" w:color="auto"/>
              <w:right w:val="single" w:sz="4" w:space="0" w:color="auto"/>
            </w:tcBorders>
            <w:shd w:val="clear" w:color="000000" w:fill="F2F2F2"/>
            <w:hideMark/>
          </w:tcPr>
          <w:p w14:paraId="36FC7D42" w14:textId="152A24AE"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Andere dan de onder 1 tot en met 13 bedoelde gegevens waarvan de verwerking wordt vereist of noodzakelijk is met het oog op de toepassing van een andere wet. Wel moet worden vermeld om welke gegevens het gaat.</w:t>
            </w:r>
          </w:p>
        </w:tc>
      </w:tr>
    </w:tbl>
    <w:p w14:paraId="1F572B06" w14:textId="77777777" w:rsidR="000A3627" w:rsidRDefault="000A3627" w:rsidP="000A3627">
      <w:pPr>
        <w:rPr>
          <w:rFonts w:cstheme="minorHAnsi"/>
          <w:szCs w:val="22"/>
        </w:rPr>
      </w:pPr>
    </w:p>
    <w:p w14:paraId="6908B379" w14:textId="135232BC" w:rsidR="009024F4" w:rsidRDefault="009024F4">
      <w:pPr>
        <w:rPr>
          <w:rFonts w:cstheme="minorHAnsi"/>
          <w:szCs w:val="22"/>
        </w:rPr>
      </w:pPr>
      <w:r>
        <w:rPr>
          <w:rFonts w:cstheme="minorHAnsi"/>
          <w:szCs w:val="22"/>
        </w:rPr>
        <w:br w:type="page"/>
      </w:r>
    </w:p>
    <w:p w14:paraId="3AA3941E" w14:textId="7A494C80" w:rsidR="00A1063C" w:rsidRPr="004F029A" w:rsidRDefault="64FE5861" w:rsidP="000A3627">
      <w:pPr>
        <w:pStyle w:val="Kop3"/>
      </w:pPr>
      <w:bookmarkStart w:id="14" w:name="_Toc527968835"/>
      <w:r w:rsidRPr="004F029A">
        <w:lastRenderedPageBreak/>
        <w:t>E: Brondocumenten</w:t>
      </w:r>
      <w:bookmarkEnd w:id="14"/>
    </w:p>
    <w:p w14:paraId="3C41A3A4" w14:textId="7F05D2B1" w:rsidR="001D642A" w:rsidRPr="004200BF" w:rsidRDefault="0077789A" w:rsidP="0077789A">
      <w:pPr>
        <w:rPr>
          <w:rFonts w:cstheme="minorHAnsi"/>
          <w:i/>
          <w:szCs w:val="22"/>
        </w:rPr>
      </w:pPr>
      <w:r w:rsidRPr="004F029A">
        <w:rPr>
          <w:rFonts w:cstheme="minorHAnsi"/>
          <w:szCs w:val="22"/>
        </w:rPr>
        <w:t xml:space="preserve">De brondocumenten </w:t>
      </w:r>
      <w:r w:rsidR="000064A4" w:rsidRPr="004F029A">
        <w:rPr>
          <w:rFonts w:cstheme="minorHAnsi"/>
          <w:szCs w:val="22"/>
        </w:rPr>
        <w:t xml:space="preserve">onder </w:t>
      </w:r>
      <w:r w:rsidR="000064A4" w:rsidRPr="004F029A">
        <w:rPr>
          <w:rFonts w:cstheme="minorHAnsi"/>
          <w:szCs w:val="22"/>
          <w:shd w:val="clear" w:color="auto" w:fill="A8D08D" w:themeFill="accent6" w:themeFillTint="99"/>
        </w:rPr>
        <w:t>.E.</w:t>
      </w:r>
      <w:r w:rsidR="000064A4" w:rsidRPr="004F029A">
        <w:rPr>
          <w:rFonts w:cstheme="minorHAnsi"/>
          <w:szCs w:val="22"/>
        </w:rPr>
        <w:t xml:space="preserve"> </w:t>
      </w:r>
      <w:r w:rsidR="004200BF">
        <w:rPr>
          <w:rFonts w:cstheme="minorHAnsi"/>
          <w:szCs w:val="22"/>
        </w:rPr>
        <w:t>zijn d</w:t>
      </w:r>
      <w:r w:rsidRPr="004F029A">
        <w:rPr>
          <w:rFonts w:cstheme="minorHAnsi"/>
          <w:szCs w:val="22"/>
        </w:rPr>
        <w:t xml:space="preserve">e documenten, die </w:t>
      </w:r>
      <w:r w:rsidR="00AE569E" w:rsidRPr="004F029A">
        <w:rPr>
          <w:rFonts w:cstheme="minorHAnsi"/>
          <w:szCs w:val="22"/>
        </w:rPr>
        <w:t>als</w:t>
      </w:r>
      <w:r w:rsidRPr="004F029A">
        <w:rPr>
          <w:rFonts w:cstheme="minorHAnsi"/>
          <w:szCs w:val="22"/>
        </w:rPr>
        <w:t xml:space="preserve"> basis </w:t>
      </w:r>
      <w:r w:rsidR="00AE569E" w:rsidRPr="004F029A">
        <w:rPr>
          <w:rFonts w:cstheme="minorHAnsi"/>
          <w:szCs w:val="22"/>
        </w:rPr>
        <w:t xml:space="preserve">gebruikt worden </w:t>
      </w:r>
      <w:r w:rsidRPr="004F029A">
        <w:rPr>
          <w:rFonts w:cstheme="minorHAnsi"/>
          <w:szCs w:val="22"/>
        </w:rPr>
        <w:t>voor het vastleggen van persoonsgegevens van leerlingen</w:t>
      </w:r>
      <w:r w:rsidR="009024F4">
        <w:rPr>
          <w:rFonts w:cstheme="minorHAnsi"/>
          <w:szCs w:val="22"/>
        </w:rPr>
        <w:t xml:space="preserve"> en/of medewerkers.</w:t>
      </w:r>
      <w:r w:rsidRPr="004F029A">
        <w:rPr>
          <w:rFonts w:cstheme="minorHAnsi"/>
          <w:szCs w:val="22"/>
        </w:rPr>
        <w:t xml:space="preserve"> Deze gegevens kunnen direct van </w:t>
      </w:r>
      <w:r w:rsidR="009024F4">
        <w:rPr>
          <w:rFonts w:cstheme="minorHAnsi"/>
          <w:szCs w:val="22"/>
        </w:rPr>
        <w:t>de betrokkenen</w:t>
      </w:r>
      <w:r w:rsidRPr="004F029A">
        <w:rPr>
          <w:rFonts w:cstheme="minorHAnsi"/>
          <w:szCs w:val="22"/>
        </w:rPr>
        <w:t xml:space="preserve"> verkregen zijn of ind</w:t>
      </w:r>
      <w:r w:rsidR="00712791" w:rsidRPr="004F029A">
        <w:rPr>
          <w:rFonts w:cstheme="minorHAnsi"/>
          <w:szCs w:val="22"/>
        </w:rPr>
        <w:t>irect via een andere persoon, instantie of openbare bronnen.</w:t>
      </w:r>
      <w:r w:rsidR="00F1311B" w:rsidRPr="004F029A">
        <w:rPr>
          <w:rFonts w:cstheme="minorHAnsi"/>
          <w:szCs w:val="22"/>
        </w:rPr>
        <w:t xml:space="preserve"> </w:t>
      </w:r>
      <w:r w:rsidR="009024F4" w:rsidRPr="004200BF">
        <w:rPr>
          <w:rFonts w:cstheme="minorHAnsi"/>
          <w:i/>
          <w:szCs w:val="22"/>
        </w:rPr>
        <w:t>Zie bijlage 3 voor extra informatie.</w:t>
      </w:r>
    </w:p>
    <w:p w14:paraId="5E727343" w14:textId="77777777" w:rsidR="00151941" w:rsidRPr="004F029A" w:rsidRDefault="00151941" w:rsidP="0077789A">
      <w:pPr>
        <w:rPr>
          <w:rFonts w:cstheme="minorHAnsi"/>
          <w:szCs w:val="22"/>
        </w:rPr>
      </w:pPr>
    </w:p>
    <w:p w14:paraId="5EACC1F4" w14:textId="0781BB32" w:rsidR="0077789A" w:rsidRPr="004F029A" w:rsidRDefault="64FE5861" w:rsidP="64FE5861">
      <w:pPr>
        <w:rPr>
          <w:rFonts w:cstheme="minorHAnsi"/>
          <w:i/>
          <w:iCs/>
          <w:szCs w:val="22"/>
        </w:rPr>
      </w:pPr>
      <w:r w:rsidRPr="004F029A">
        <w:rPr>
          <w:rFonts w:cstheme="minorHAnsi"/>
          <w:b/>
          <w:bCs/>
          <w:i/>
          <w:iCs/>
          <w:szCs w:val="22"/>
        </w:rPr>
        <w:t>LET OP:</w:t>
      </w:r>
      <w:r w:rsidRPr="004F029A">
        <w:rPr>
          <w:rFonts w:cstheme="minorHAnsi"/>
          <w:i/>
          <w:iCs/>
          <w:szCs w:val="22"/>
        </w:rPr>
        <w:t xml:space="preserve"> Als er nog andere brondocumenten gebuikt worden, dan kan dat per onderwijsinstelling aangevuld worden. Let daarbij ook op de bewaartermijnen van deze documenten.</w:t>
      </w:r>
    </w:p>
    <w:p w14:paraId="2C13B863" w14:textId="77777777" w:rsidR="0077789A" w:rsidRPr="004F029A" w:rsidRDefault="0077789A" w:rsidP="0077789A">
      <w:pPr>
        <w:rPr>
          <w:rFonts w:cstheme="minorHAnsi"/>
          <w:szCs w:val="22"/>
        </w:rPr>
      </w:pPr>
    </w:p>
    <w:tbl>
      <w:tblPr>
        <w:tblW w:w="7141" w:type="dxa"/>
        <w:tblInd w:w="699" w:type="dxa"/>
        <w:tblCellMar>
          <w:left w:w="70" w:type="dxa"/>
          <w:right w:w="70" w:type="dxa"/>
        </w:tblCellMar>
        <w:tblLook w:val="04A0" w:firstRow="1" w:lastRow="0" w:firstColumn="1" w:lastColumn="0" w:noHBand="0" w:noVBand="1"/>
      </w:tblPr>
      <w:tblGrid>
        <w:gridCol w:w="861"/>
        <w:gridCol w:w="6280"/>
      </w:tblGrid>
      <w:tr w:rsidR="00AF628D" w:rsidRPr="004F029A" w14:paraId="79A031F4" w14:textId="77777777" w:rsidTr="64FE5861">
        <w:trPr>
          <w:trHeight w:val="437"/>
        </w:trPr>
        <w:tc>
          <w:tcPr>
            <w:tcW w:w="861" w:type="dxa"/>
            <w:tcBorders>
              <w:top w:val="single" w:sz="8" w:space="0" w:color="auto"/>
              <w:left w:val="single" w:sz="8" w:space="0" w:color="auto"/>
              <w:bottom w:val="single" w:sz="8" w:space="0" w:color="auto"/>
              <w:right w:val="nil"/>
            </w:tcBorders>
            <w:shd w:val="clear" w:color="auto" w:fill="A9D08E"/>
            <w:noWrap/>
            <w:vAlign w:val="bottom"/>
            <w:hideMark/>
          </w:tcPr>
          <w:p w14:paraId="4B83E1CD" w14:textId="77777777" w:rsidR="00AF628D" w:rsidRPr="004F029A" w:rsidRDefault="64FE5861" w:rsidP="64FE5861">
            <w:pPr>
              <w:jc w:val="both"/>
              <w:rPr>
                <w:rFonts w:eastAsia="Times New Roman" w:cstheme="minorHAnsi"/>
                <w:b/>
                <w:bCs/>
                <w:color w:val="000000" w:themeColor="text1"/>
                <w:szCs w:val="22"/>
                <w:lang w:eastAsia="nl-NL"/>
              </w:rPr>
            </w:pPr>
            <w:r w:rsidRPr="004F029A">
              <w:rPr>
                <w:rFonts w:eastAsia="Times New Roman" w:cstheme="minorHAnsi"/>
                <w:b/>
                <w:bCs/>
                <w:color w:val="000000" w:themeColor="text1"/>
                <w:szCs w:val="22"/>
                <w:lang w:eastAsia="nl-NL"/>
              </w:rPr>
              <w:t> </w:t>
            </w:r>
          </w:p>
        </w:tc>
        <w:tc>
          <w:tcPr>
            <w:tcW w:w="6280" w:type="dxa"/>
            <w:tcBorders>
              <w:top w:val="single" w:sz="8" w:space="0" w:color="auto"/>
              <w:left w:val="nil"/>
              <w:bottom w:val="single" w:sz="8" w:space="0" w:color="auto"/>
              <w:right w:val="single" w:sz="8" w:space="0" w:color="auto"/>
            </w:tcBorders>
            <w:shd w:val="clear" w:color="auto" w:fill="A8D08D" w:themeFill="accent6" w:themeFillTint="99"/>
            <w:noWrap/>
            <w:vAlign w:val="bottom"/>
            <w:hideMark/>
          </w:tcPr>
          <w:p w14:paraId="1D7A5875" w14:textId="77777777" w:rsidR="00AF628D" w:rsidRPr="004F029A" w:rsidRDefault="64FE5861" w:rsidP="64FE5861">
            <w:pPr>
              <w:jc w:val="both"/>
              <w:rPr>
                <w:rFonts w:eastAsia="Times New Roman" w:cstheme="minorHAnsi"/>
                <w:b/>
                <w:bCs/>
                <w:color w:val="000000" w:themeColor="text1"/>
                <w:szCs w:val="22"/>
                <w:lang w:eastAsia="nl-NL"/>
              </w:rPr>
            </w:pPr>
            <w:r w:rsidRPr="004F029A">
              <w:rPr>
                <w:rFonts w:eastAsia="Times New Roman" w:cstheme="minorHAnsi"/>
                <w:b/>
                <w:bCs/>
                <w:color w:val="000000" w:themeColor="text1"/>
                <w:szCs w:val="22"/>
                <w:lang w:eastAsia="nl-NL"/>
              </w:rPr>
              <w:t>Brondocumenten  E</w:t>
            </w:r>
          </w:p>
        </w:tc>
      </w:tr>
      <w:tr w:rsidR="00140E00" w:rsidRPr="004F029A" w14:paraId="478B9EF5" w14:textId="77777777" w:rsidTr="64FE5861">
        <w:trPr>
          <w:trHeight w:val="284"/>
        </w:trPr>
        <w:tc>
          <w:tcPr>
            <w:tcW w:w="861" w:type="dxa"/>
            <w:tcBorders>
              <w:top w:val="single" w:sz="4" w:space="0" w:color="auto"/>
              <w:left w:val="single" w:sz="4" w:space="0" w:color="auto"/>
              <w:bottom w:val="single" w:sz="4" w:space="0" w:color="auto"/>
              <w:right w:val="single" w:sz="4" w:space="0" w:color="auto"/>
            </w:tcBorders>
            <w:shd w:val="clear" w:color="auto" w:fill="A9D08E"/>
            <w:noWrap/>
            <w:vAlign w:val="bottom"/>
            <w:hideMark/>
          </w:tcPr>
          <w:p w14:paraId="21386E8C" w14:textId="77777777" w:rsidR="00140E00" w:rsidRPr="004F029A" w:rsidRDefault="00140E00" w:rsidP="00140E00">
            <w:pPr>
              <w:jc w:val="both"/>
              <w:rPr>
                <w:rFonts w:eastAsia="Times New Roman" w:cstheme="minorHAnsi"/>
                <w:b/>
                <w:bCs/>
                <w:color w:val="000000" w:themeColor="text1"/>
                <w:szCs w:val="22"/>
                <w:lang w:eastAsia="nl-NL"/>
              </w:rPr>
            </w:pPr>
            <w:r w:rsidRPr="004F029A">
              <w:rPr>
                <w:rFonts w:eastAsia="Times New Roman" w:cstheme="minorHAnsi"/>
                <w:b/>
                <w:bCs/>
                <w:color w:val="000000" w:themeColor="text1"/>
                <w:szCs w:val="22"/>
                <w:lang w:eastAsia="nl-NL"/>
              </w:rPr>
              <w:t>I</w:t>
            </w:r>
          </w:p>
        </w:tc>
        <w:tc>
          <w:tcPr>
            <w:tcW w:w="6280" w:type="dxa"/>
            <w:tcBorders>
              <w:top w:val="single" w:sz="4" w:space="0" w:color="auto"/>
              <w:left w:val="nil"/>
              <w:bottom w:val="single" w:sz="4" w:space="0" w:color="auto"/>
              <w:right w:val="single" w:sz="4" w:space="0" w:color="auto"/>
            </w:tcBorders>
            <w:shd w:val="clear" w:color="auto" w:fill="auto"/>
            <w:noWrap/>
            <w:vAlign w:val="center"/>
            <w:hideMark/>
          </w:tcPr>
          <w:p w14:paraId="0CF5AA1C" w14:textId="18266D59" w:rsidR="00140E00" w:rsidRPr="004F029A" w:rsidRDefault="00140E00" w:rsidP="009024F4">
            <w:pPr>
              <w:rPr>
                <w:rFonts w:eastAsia="Times New Roman" w:cstheme="minorHAnsi"/>
                <w:color w:val="000000" w:themeColor="text1"/>
                <w:szCs w:val="22"/>
                <w:lang w:eastAsia="nl-NL"/>
              </w:rPr>
            </w:pPr>
            <w:r w:rsidRPr="004F029A">
              <w:rPr>
                <w:rFonts w:cstheme="minorHAnsi"/>
                <w:szCs w:val="22"/>
              </w:rPr>
              <w:t>Kopie of inzage id/paspoort of DigID</w:t>
            </w:r>
          </w:p>
        </w:tc>
      </w:tr>
      <w:tr w:rsidR="00140E00" w:rsidRPr="004F029A" w14:paraId="4E1EDA52" w14:textId="77777777" w:rsidTr="00140E00">
        <w:trPr>
          <w:trHeight w:val="270"/>
        </w:trPr>
        <w:tc>
          <w:tcPr>
            <w:tcW w:w="861" w:type="dxa"/>
            <w:tcBorders>
              <w:top w:val="nil"/>
              <w:left w:val="single" w:sz="4" w:space="0" w:color="auto"/>
              <w:bottom w:val="single" w:sz="4" w:space="0" w:color="auto"/>
              <w:right w:val="single" w:sz="4" w:space="0" w:color="auto"/>
            </w:tcBorders>
            <w:shd w:val="clear" w:color="auto" w:fill="A9D08E"/>
            <w:noWrap/>
            <w:vAlign w:val="bottom"/>
            <w:hideMark/>
          </w:tcPr>
          <w:p w14:paraId="525DEBFA" w14:textId="77777777" w:rsidR="00140E00" w:rsidRPr="004F029A" w:rsidRDefault="00140E00" w:rsidP="00140E00">
            <w:pPr>
              <w:jc w:val="both"/>
              <w:rPr>
                <w:rFonts w:eastAsia="Times New Roman" w:cstheme="minorHAnsi"/>
                <w:b/>
                <w:bCs/>
                <w:color w:val="000000" w:themeColor="text1"/>
                <w:szCs w:val="22"/>
                <w:lang w:eastAsia="nl-NL"/>
              </w:rPr>
            </w:pPr>
            <w:r w:rsidRPr="004F029A">
              <w:rPr>
                <w:rFonts w:eastAsia="Times New Roman" w:cstheme="minorHAnsi"/>
                <w:b/>
                <w:bCs/>
                <w:color w:val="000000" w:themeColor="text1"/>
                <w:szCs w:val="22"/>
                <w:lang w:eastAsia="nl-NL"/>
              </w:rPr>
              <w:t>II</w:t>
            </w:r>
          </w:p>
        </w:tc>
        <w:tc>
          <w:tcPr>
            <w:tcW w:w="6280" w:type="dxa"/>
            <w:tcBorders>
              <w:top w:val="nil"/>
              <w:left w:val="nil"/>
              <w:bottom w:val="single" w:sz="4" w:space="0" w:color="auto"/>
              <w:right w:val="single" w:sz="4" w:space="0" w:color="auto"/>
            </w:tcBorders>
            <w:shd w:val="clear" w:color="auto" w:fill="auto"/>
            <w:noWrap/>
            <w:vAlign w:val="center"/>
          </w:tcPr>
          <w:p w14:paraId="7832C0E4" w14:textId="4E0E415C" w:rsidR="00140E00" w:rsidRPr="004F029A" w:rsidRDefault="00140E00" w:rsidP="009024F4">
            <w:pPr>
              <w:rPr>
                <w:rFonts w:eastAsia="Times New Roman" w:cstheme="minorHAnsi"/>
                <w:color w:val="000000" w:themeColor="text1"/>
                <w:szCs w:val="22"/>
                <w:lang w:eastAsia="nl-NL"/>
              </w:rPr>
            </w:pPr>
            <w:r>
              <w:rPr>
                <w:rFonts w:eastAsia="Times New Roman" w:cstheme="minorHAnsi"/>
                <w:color w:val="000000" w:themeColor="text1"/>
                <w:szCs w:val="22"/>
                <w:lang w:eastAsia="nl-NL"/>
              </w:rPr>
              <w:t>Inschrijf- of aanmeldformulier</w:t>
            </w:r>
          </w:p>
        </w:tc>
      </w:tr>
      <w:tr w:rsidR="00140E00" w:rsidRPr="004F029A" w14:paraId="3C84358A" w14:textId="77777777" w:rsidTr="64FE5861">
        <w:trPr>
          <w:trHeight w:val="288"/>
        </w:trPr>
        <w:tc>
          <w:tcPr>
            <w:tcW w:w="861" w:type="dxa"/>
            <w:tcBorders>
              <w:top w:val="nil"/>
              <w:left w:val="single" w:sz="4" w:space="0" w:color="auto"/>
              <w:bottom w:val="single" w:sz="4" w:space="0" w:color="auto"/>
              <w:right w:val="single" w:sz="4" w:space="0" w:color="auto"/>
            </w:tcBorders>
            <w:shd w:val="clear" w:color="auto" w:fill="A9D08E"/>
            <w:noWrap/>
            <w:vAlign w:val="bottom"/>
            <w:hideMark/>
          </w:tcPr>
          <w:p w14:paraId="10AA606C" w14:textId="77777777" w:rsidR="00140E00" w:rsidRPr="004F029A" w:rsidRDefault="00140E00" w:rsidP="00140E00">
            <w:pPr>
              <w:jc w:val="both"/>
              <w:rPr>
                <w:rFonts w:eastAsia="Times New Roman" w:cstheme="minorHAnsi"/>
                <w:b/>
                <w:bCs/>
                <w:color w:val="000000" w:themeColor="text1"/>
                <w:szCs w:val="22"/>
                <w:lang w:eastAsia="nl-NL"/>
              </w:rPr>
            </w:pPr>
            <w:r w:rsidRPr="004F029A">
              <w:rPr>
                <w:rFonts w:eastAsia="Times New Roman" w:cstheme="minorHAnsi"/>
                <w:b/>
                <w:bCs/>
                <w:color w:val="000000" w:themeColor="text1"/>
                <w:szCs w:val="22"/>
                <w:lang w:eastAsia="nl-NL"/>
              </w:rPr>
              <w:t>III</w:t>
            </w:r>
          </w:p>
        </w:tc>
        <w:tc>
          <w:tcPr>
            <w:tcW w:w="6280" w:type="dxa"/>
            <w:tcBorders>
              <w:top w:val="nil"/>
              <w:left w:val="nil"/>
              <w:bottom w:val="single" w:sz="4" w:space="0" w:color="auto"/>
              <w:right w:val="single" w:sz="4" w:space="0" w:color="auto"/>
            </w:tcBorders>
            <w:shd w:val="clear" w:color="auto" w:fill="FFFFFF" w:themeFill="background1"/>
            <w:noWrap/>
            <w:vAlign w:val="center"/>
            <w:hideMark/>
          </w:tcPr>
          <w:p w14:paraId="7341C089" w14:textId="15281616" w:rsidR="00140E00" w:rsidRPr="004F029A" w:rsidRDefault="00140E00" w:rsidP="009024F4">
            <w:pPr>
              <w:rPr>
                <w:rFonts w:eastAsia="Times New Roman" w:cstheme="minorHAnsi"/>
                <w:color w:val="000000" w:themeColor="text1"/>
                <w:szCs w:val="22"/>
                <w:lang w:eastAsia="nl-NL"/>
              </w:rPr>
            </w:pPr>
            <w:r w:rsidRPr="004F029A">
              <w:rPr>
                <w:rFonts w:cstheme="minorHAnsi"/>
                <w:szCs w:val="22"/>
              </w:rPr>
              <w:t>Overdrachtsformulier</w:t>
            </w:r>
            <w:r>
              <w:rPr>
                <w:rFonts w:cstheme="minorHAnsi"/>
                <w:szCs w:val="22"/>
              </w:rPr>
              <w:t xml:space="preserve">, </w:t>
            </w:r>
            <w:r w:rsidRPr="00140E00">
              <w:rPr>
                <w:rFonts w:cstheme="minorHAnsi"/>
                <w:szCs w:val="22"/>
              </w:rPr>
              <w:t>Onderwijskundig rapport</w:t>
            </w:r>
            <w:r>
              <w:rPr>
                <w:rFonts w:cstheme="minorHAnsi"/>
                <w:szCs w:val="22"/>
              </w:rPr>
              <w:t xml:space="preserve"> (OKR)</w:t>
            </w:r>
            <w:r w:rsidRPr="00140E00">
              <w:rPr>
                <w:rFonts w:cstheme="minorHAnsi"/>
                <w:szCs w:val="22"/>
              </w:rPr>
              <w:t xml:space="preserve"> / OSO</w:t>
            </w:r>
          </w:p>
        </w:tc>
      </w:tr>
      <w:tr w:rsidR="00140E00" w:rsidRPr="004F029A" w14:paraId="1E29837A" w14:textId="77777777" w:rsidTr="64FE5861">
        <w:trPr>
          <w:trHeight w:val="264"/>
        </w:trPr>
        <w:tc>
          <w:tcPr>
            <w:tcW w:w="861" w:type="dxa"/>
            <w:tcBorders>
              <w:top w:val="nil"/>
              <w:left w:val="single" w:sz="4" w:space="0" w:color="auto"/>
              <w:bottom w:val="single" w:sz="4" w:space="0" w:color="auto"/>
              <w:right w:val="single" w:sz="4" w:space="0" w:color="auto"/>
            </w:tcBorders>
            <w:shd w:val="clear" w:color="auto" w:fill="A9D08E"/>
            <w:noWrap/>
            <w:hideMark/>
          </w:tcPr>
          <w:p w14:paraId="3706CD05" w14:textId="77777777" w:rsidR="00140E00" w:rsidRPr="004F029A" w:rsidRDefault="00140E00" w:rsidP="00140E00">
            <w:pPr>
              <w:jc w:val="both"/>
              <w:rPr>
                <w:rFonts w:eastAsia="Times New Roman" w:cstheme="minorHAnsi"/>
                <w:b/>
                <w:bCs/>
                <w:color w:val="000000" w:themeColor="text1"/>
                <w:szCs w:val="22"/>
                <w:lang w:eastAsia="nl-NL"/>
              </w:rPr>
            </w:pPr>
            <w:r w:rsidRPr="004F029A">
              <w:rPr>
                <w:rFonts w:eastAsia="Times New Roman" w:cstheme="minorHAnsi"/>
                <w:b/>
                <w:bCs/>
                <w:color w:val="000000" w:themeColor="text1"/>
                <w:szCs w:val="22"/>
                <w:lang w:eastAsia="nl-NL"/>
              </w:rPr>
              <w:t>IV</w:t>
            </w:r>
          </w:p>
        </w:tc>
        <w:tc>
          <w:tcPr>
            <w:tcW w:w="6280" w:type="dxa"/>
            <w:tcBorders>
              <w:top w:val="nil"/>
              <w:left w:val="nil"/>
              <w:bottom w:val="single" w:sz="4" w:space="0" w:color="auto"/>
              <w:right w:val="single" w:sz="4" w:space="0" w:color="auto"/>
            </w:tcBorders>
            <w:shd w:val="clear" w:color="auto" w:fill="auto"/>
            <w:hideMark/>
          </w:tcPr>
          <w:p w14:paraId="1AF40326" w14:textId="545FE1F5" w:rsidR="00140E00" w:rsidRPr="004F029A" w:rsidRDefault="00140E00" w:rsidP="009024F4">
            <w:pPr>
              <w:rPr>
                <w:rFonts w:eastAsia="Times New Roman" w:cstheme="minorHAnsi"/>
                <w:color w:val="000000" w:themeColor="text1"/>
                <w:szCs w:val="22"/>
                <w:lang w:eastAsia="nl-NL"/>
              </w:rPr>
            </w:pPr>
            <w:r w:rsidRPr="00140E00">
              <w:rPr>
                <w:rFonts w:cstheme="minorHAnsi"/>
                <w:szCs w:val="22"/>
              </w:rPr>
              <w:t>Document t.b.v. beheersmaatregel gezondheid</w:t>
            </w:r>
          </w:p>
        </w:tc>
      </w:tr>
      <w:tr w:rsidR="00140E00" w:rsidRPr="004F029A" w14:paraId="34A98C88" w14:textId="77777777" w:rsidTr="64FE5861">
        <w:trPr>
          <w:trHeight w:val="264"/>
        </w:trPr>
        <w:tc>
          <w:tcPr>
            <w:tcW w:w="861" w:type="dxa"/>
            <w:tcBorders>
              <w:top w:val="nil"/>
              <w:left w:val="single" w:sz="4" w:space="0" w:color="auto"/>
              <w:bottom w:val="single" w:sz="4" w:space="0" w:color="auto"/>
              <w:right w:val="single" w:sz="4" w:space="0" w:color="auto"/>
            </w:tcBorders>
            <w:shd w:val="clear" w:color="auto" w:fill="A9D08E"/>
            <w:noWrap/>
          </w:tcPr>
          <w:p w14:paraId="4A87CFFB" w14:textId="0C474AE0" w:rsidR="00140E00" w:rsidRPr="004F029A" w:rsidRDefault="00140E00" w:rsidP="00140E00">
            <w:pPr>
              <w:jc w:val="both"/>
              <w:rPr>
                <w:rFonts w:eastAsia="Times New Roman" w:cstheme="minorHAnsi"/>
                <w:b/>
                <w:bCs/>
                <w:color w:val="000000" w:themeColor="text1"/>
                <w:szCs w:val="22"/>
                <w:lang w:eastAsia="nl-NL"/>
              </w:rPr>
            </w:pPr>
            <w:r>
              <w:rPr>
                <w:rFonts w:eastAsia="Times New Roman" w:cstheme="minorHAnsi"/>
                <w:b/>
                <w:bCs/>
                <w:color w:val="000000" w:themeColor="text1"/>
                <w:szCs w:val="22"/>
                <w:lang w:eastAsia="nl-NL"/>
              </w:rPr>
              <w:t>V</w:t>
            </w:r>
          </w:p>
        </w:tc>
        <w:tc>
          <w:tcPr>
            <w:tcW w:w="6280" w:type="dxa"/>
            <w:tcBorders>
              <w:top w:val="nil"/>
              <w:left w:val="nil"/>
              <w:bottom w:val="single" w:sz="4" w:space="0" w:color="auto"/>
              <w:right w:val="single" w:sz="4" w:space="0" w:color="auto"/>
            </w:tcBorders>
            <w:shd w:val="clear" w:color="auto" w:fill="auto"/>
          </w:tcPr>
          <w:p w14:paraId="5742B1BD" w14:textId="325948DD" w:rsidR="00140E00" w:rsidRPr="00140E00" w:rsidRDefault="00140E00" w:rsidP="009024F4">
            <w:pPr>
              <w:rPr>
                <w:rFonts w:cstheme="minorHAnsi"/>
                <w:szCs w:val="22"/>
              </w:rPr>
            </w:pPr>
            <w:r w:rsidRPr="00140E00">
              <w:rPr>
                <w:rFonts w:cstheme="minorHAnsi"/>
                <w:szCs w:val="22"/>
              </w:rPr>
              <w:t>Rapporten of onderzoeksverslagen van medische of onderwijskundige specialisten</w:t>
            </w:r>
          </w:p>
        </w:tc>
      </w:tr>
      <w:tr w:rsidR="00140E00" w:rsidRPr="004F029A" w14:paraId="620AFC78" w14:textId="77777777" w:rsidTr="64FE5861">
        <w:trPr>
          <w:trHeight w:val="268"/>
        </w:trPr>
        <w:tc>
          <w:tcPr>
            <w:tcW w:w="861" w:type="dxa"/>
            <w:tcBorders>
              <w:top w:val="nil"/>
              <w:left w:val="single" w:sz="4" w:space="0" w:color="auto"/>
              <w:bottom w:val="single" w:sz="4" w:space="0" w:color="auto"/>
              <w:right w:val="single" w:sz="4" w:space="0" w:color="auto"/>
            </w:tcBorders>
            <w:shd w:val="clear" w:color="auto" w:fill="A9D08E"/>
            <w:noWrap/>
            <w:vAlign w:val="bottom"/>
            <w:hideMark/>
          </w:tcPr>
          <w:p w14:paraId="39A59B6A" w14:textId="775EEFEC" w:rsidR="00140E00" w:rsidRPr="004F029A" w:rsidRDefault="00140E00" w:rsidP="00140E00">
            <w:pPr>
              <w:rPr>
                <w:rFonts w:eastAsia="Times New Roman" w:cstheme="minorHAnsi"/>
                <w:b/>
                <w:bCs/>
                <w:color w:val="000000" w:themeColor="text1"/>
                <w:szCs w:val="22"/>
                <w:lang w:eastAsia="nl-NL"/>
              </w:rPr>
            </w:pPr>
            <w:r w:rsidRPr="004F029A">
              <w:rPr>
                <w:rFonts w:eastAsia="Times New Roman" w:cstheme="minorHAnsi"/>
                <w:b/>
                <w:bCs/>
                <w:color w:val="000000" w:themeColor="text1"/>
                <w:szCs w:val="22"/>
                <w:lang w:eastAsia="nl-NL"/>
              </w:rPr>
              <w:t>V</w:t>
            </w:r>
            <w:r>
              <w:rPr>
                <w:rFonts w:eastAsia="Times New Roman" w:cstheme="minorHAnsi"/>
                <w:b/>
                <w:bCs/>
                <w:color w:val="000000" w:themeColor="text1"/>
                <w:szCs w:val="22"/>
                <w:lang w:eastAsia="nl-NL"/>
              </w:rPr>
              <w:t>I</w:t>
            </w:r>
          </w:p>
        </w:tc>
        <w:tc>
          <w:tcPr>
            <w:tcW w:w="6280" w:type="dxa"/>
            <w:tcBorders>
              <w:top w:val="nil"/>
              <w:left w:val="nil"/>
              <w:bottom w:val="single" w:sz="4" w:space="0" w:color="auto"/>
              <w:right w:val="single" w:sz="4" w:space="0" w:color="auto"/>
            </w:tcBorders>
            <w:shd w:val="clear" w:color="auto" w:fill="auto"/>
            <w:noWrap/>
          </w:tcPr>
          <w:p w14:paraId="2147FEE9" w14:textId="758F4A2B" w:rsidR="00140E00" w:rsidRPr="004F029A" w:rsidRDefault="00140E00" w:rsidP="009024F4">
            <w:pPr>
              <w:rPr>
                <w:rFonts w:eastAsia="Times New Roman" w:cstheme="minorHAnsi"/>
                <w:color w:val="000000" w:themeColor="text1"/>
                <w:szCs w:val="22"/>
                <w:lang w:eastAsia="nl-NL"/>
              </w:rPr>
            </w:pPr>
            <w:r>
              <w:rPr>
                <w:rFonts w:cstheme="minorHAnsi"/>
                <w:szCs w:val="22"/>
              </w:rPr>
              <w:t>Uittreksel gezagsregister</w:t>
            </w:r>
          </w:p>
        </w:tc>
      </w:tr>
      <w:tr w:rsidR="00140E00" w:rsidRPr="004F029A" w14:paraId="6C0ABA1A" w14:textId="77777777" w:rsidTr="64FE5861">
        <w:trPr>
          <w:trHeight w:val="272"/>
        </w:trPr>
        <w:tc>
          <w:tcPr>
            <w:tcW w:w="861" w:type="dxa"/>
            <w:tcBorders>
              <w:top w:val="nil"/>
              <w:left w:val="single" w:sz="4" w:space="0" w:color="auto"/>
              <w:bottom w:val="single" w:sz="4" w:space="0" w:color="auto"/>
              <w:right w:val="single" w:sz="4" w:space="0" w:color="auto"/>
            </w:tcBorders>
            <w:shd w:val="clear" w:color="auto" w:fill="A9D08E"/>
            <w:noWrap/>
            <w:vAlign w:val="bottom"/>
            <w:hideMark/>
          </w:tcPr>
          <w:p w14:paraId="5A8480E7" w14:textId="63D0197D" w:rsidR="00140E00" w:rsidRPr="004F029A" w:rsidRDefault="00140E00" w:rsidP="00140E00">
            <w:pPr>
              <w:jc w:val="both"/>
              <w:rPr>
                <w:rFonts w:eastAsia="Times New Roman" w:cstheme="minorHAnsi"/>
                <w:b/>
                <w:bCs/>
                <w:color w:val="000000" w:themeColor="text1"/>
                <w:szCs w:val="22"/>
                <w:lang w:eastAsia="nl-NL"/>
              </w:rPr>
            </w:pPr>
            <w:r w:rsidRPr="004F029A">
              <w:rPr>
                <w:rFonts w:eastAsia="Times New Roman" w:cstheme="minorHAnsi"/>
                <w:b/>
                <w:bCs/>
                <w:color w:val="000000" w:themeColor="text1"/>
                <w:szCs w:val="22"/>
                <w:lang w:eastAsia="nl-NL"/>
              </w:rPr>
              <w:t>VI</w:t>
            </w:r>
            <w:r>
              <w:rPr>
                <w:rFonts w:eastAsia="Times New Roman" w:cstheme="minorHAnsi"/>
                <w:b/>
                <w:bCs/>
                <w:color w:val="000000" w:themeColor="text1"/>
                <w:szCs w:val="22"/>
                <w:lang w:eastAsia="nl-NL"/>
              </w:rPr>
              <w:t>I</w:t>
            </w:r>
          </w:p>
        </w:tc>
        <w:tc>
          <w:tcPr>
            <w:tcW w:w="6280" w:type="dxa"/>
            <w:tcBorders>
              <w:top w:val="nil"/>
              <w:left w:val="nil"/>
              <w:bottom w:val="single" w:sz="4" w:space="0" w:color="auto"/>
              <w:right w:val="single" w:sz="4" w:space="0" w:color="auto"/>
            </w:tcBorders>
            <w:shd w:val="clear" w:color="auto" w:fill="auto"/>
            <w:noWrap/>
          </w:tcPr>
          <w:p w14:paraId="2851FAAE" w14:textId="7A2FAB90" w:rsidR="00140E00" w:rsidRPr="004F029A" w:rsidRDefault="00151941" w:rsidP="009024F4">
            <w:pPr>
              <w:rPr>
                <w:rFonts w:eastAsia="Times New Roman" w:cstheme="minorHAnsi"/>
                <w:color w:val="000000"/>
                <w:szCs w:val="22"/>
                <w:lang w:eastAsia="nl-NL"/>
              </w:rPr>
            </w:pPr>
            <w:r w:rsidRPr="00151941">
              <w:rPr>
                <w:rFonts w:eastAsia="Times New Roman" w:cstheme="minorHAnsi"/>
                <w:color w:val="000000"/>
                <w:szCs w:val="22"/>
                <w:lang w:eastAsia="nl-NL"/>
              </w:rPr>
              <w:t>Beschikking rechtbank, verblijfsvergunning</w:t>
            </w:r>
          </w:p>
        </w:tc>
      </w:tr>
    </w:tbl>
    <w:p w14:paraId="536464A1" w14:textId="20AF6717" w:rsidR="00AF628D" w:rsidRPr="000716B9" w:rsidRDefault="000716B9" w:rsidP="000716B9">
      <w:pPr>
        <w:jc w:val="center"/>
        <w:rPr>
          <w:rFonts w:cstheme="minorHAnsi"/>
          <w:i/>
          <w:sz w:val="16"/>
          <w:szCs w:val="16"/>
        </w:rPr>
      </w:pPr>
      <w:r w:rsidRPr="000716B9">
        <w:rPr>
          <w:rFonts w:cstheme="minorHAnsi"/>
          <w:i/>
          <w:sz w:val="16"/>
          <w:szCs w:val="16"/>
        </w:rPr>
        <w:t>Voorbeeld leerlingen vo</w:t>
      </w:r>
    </w:p>
    <w:p w14:paraId="25CAB993" w14:textId="77777777" w:rsidR="00151941" w:rsidRPr="004F029A" w:rsidRDefault="00151941" w:rsidP="00DA1F56">
      <w:pPr>
        <w:jc w:val="both"/>
        <w:rPr>
          <w:rFonts w:cstheme="minorHAnsi"/>
          <w:szCs w:val="22"/>
        </w:rPr>
      </w:pPr>
    </w:p>
    <w:p w14:paraId="453A847F" w14:textId="3AECA389" w:rsidR="00AF628D" w:rsidRPr="004F029A" w:rsidRDefault="64FE5861" w:rsidP="00151941">
      <w:pPr>
        <w:pStyle w:val="Kop3"/>
      </w:pPr>
      <w:bookmarkStart w:id="15" w:name="_Toc527968836"/>
      <w:r w:rsidRPr="004F029A">
        <w:t>F + G: Categorieën van verwerkers van persoonsgegevens</w:t>
      </w:r>
      <w:bookmarkEnd w:id="15"/>
    </w:p>
    <w:p w14:paraId="198CC20B" w14:textId="01A779BD" w:rsidR="00F241EA" w:rsidRPr="004F029A" w:rsidRDefault="64FE5861" w:rsidP="00DA1F56">
      <w:pPr>
        <w:jc w:val="both"/>
        <w:rPr>
          <w:rFonts w:cstheme="minorHAnsi"/>
          <w:szCs w:val="22"/>
        </w:rPr>
      </w:pPr>
      <w:r w:rsidRPr="004F029A">
        <w:rPr>
          <w:rFonts w:cstheme="minorHAnsi"/>
          <w:szCs w:val="22"/>
        </w:rPr>
        <w:t xml:space="preserve">Onderwijsinstellingen verwerken </w:t>
      </w:r>
      <w:r w:rsidR="009024F4">
        <w:rPr>
          <w:rFonts w:cstheme="minorHAnsi"/>
          <w:szCs w:val="22"/>
        </w:rPr>
        <w:t xml:space="preserve">zelf </w:t>
      </w:r>
      <w:r w:rsidRPr="004F029A">
        <w:rPr>
          <w:rFonts w:cstheme="minorHAnsi"/>
          <w:szCs w:val="22"/>
        </w:rPr>
        <w:t>persoonsgegevens, wisselen deze uit met andere organisaties en/of laten andere organisaties in hun opdracht gegevens verwerken. Denk hierbij aan de verplichte uitwisseling van leerlinggegevens met DUO, het laten verwerken van gegevens in de Elektronische leeromgeving (ELO) of het leerling administratiesysteem. Maar ook de interne gebruikers van de onderwijs</w:t>
      </w:r>
      <w:r w:rsidRPr="004F029A">
        <w:rPr>
          <w:rStyle w:val="normaltextrun"/>
          <w:rFonts w:cstheme="minorHAnsi"/>
          <w:color w:val="000000" w:themeColor="text1"/>
          <w:szCs w:val="22"/>
        </w:rPr>
        <w:t>instelling</w:t>
      </w:r>
      <w:r w:rsidRPr="004F029A">
        <w:rPr>
          <w:rFonts w:cstheme="minorHAnsi"/>
          <w:szCs w:val="22"/>
        </w:rPr>
        <w:t xml:space="preserve"> vallen hieronder, denk daarbij aan de afdeling PR, de leerling administratie en de medewerkers die toegang hebben tot de </w:t>
      </w:r>
      <w:r w:rsidR="00151941">
        <w:rPr>
          <w:rFonts w:cstheme="minorHAnsi"/>
          <w:szCs w:val="22"/>
        </w:rPr>
        <w:t>zorgbegeleidingsgegevens</w:t>
      </w:r>
      <w:r w:rsidRPr="004F029A">
        <w:rPr>
          <w:rFonts w:cstheme="minorHAnsi"/>
          <w:szCs w:val="22"/>
        </w:rPr>
        <w:t>.</w:t>
      </w:r>
    </w:p>
    <w:p w14:paraId="6FA1C33A" w14:textId="77777777" w:rsidR="00221A16" w:rsidRPr="004F029A" w:rsidRDefault="00221A16" w:rsidP="00DA1F56">
      <w:pPr>
        <w:jc w:val="both"/>
        <w:rPr>
          <w:rFonts w:cstheme="minorHAnsi"/>
          <w:szCs w:val="22"/>
        </w:rPr>
      </w:pPr>
    </w:p>
    <w:p w14:paraId="6E7020A6" w14:textId="290FF7C2" w:rsidR="00221A16" w:rsidRPr="004F029A" w:rsidRDefault="64FE5861" w:rsidP="00221A16">
      <w:pPr>
        <w:rPr>
          <w:rFonts w:cstheme="minorHAnsi"/>
          <w:szCs w:val="22"/>
        </w:rPr>
      </w:pPr>
      <w:r w:rsidRPr="004F029A">
        <w:rPr>
          <w:rFonts w:cstheme="minorHAnsi"/>
          <w:szCs w:val="22"/>
        </w:rPr>
        <w:t xml:space="preserve">Voor het dataregister worden </w:t>
      </w:r>
      <w:r w:rsidR="00151941">
        <w:rPr>
          <w:rFonts w:cstheme="minorHAnsi"/>
          <w:szCs w:val="22"/>
        </w:rPr>
        <w:t xml:space="preserve">daarom </w:t>
      </w:r>
      <w:r w:rsidRPr="004F029A">
        <w:rPr>
          <w:rFonts w:cstheme="minorHAnsi"/>
          <w:szCs w:val="22"/>
        </w:rPr>
        <w:t>drie categorieën onderscheiden in te weten:</w:t>
      </w:r>
    </w:p>
    <w:p w14:paraId="412A6446" w14:textId="77777777" w:rsidR="007522A3" w:rsidRDefault="64FE5861" w:rsidP="00221A16">
      <w:pPr>
        <w:rPr>
          <w:rFonts w:cstheme="minorHAnsi"/>
          <w:color w:val="FF0000"/>
          <w:szCs w:val="22"/>
        </w:rPr>
      </w:pPr>
      <w:r w:rsidRPr="004F029A">
        <w:rPr>
          <w:rFonts w:cstheme="minorHAnsi"/>
          <w:b/>
          <w:bCs/>
          <w:i/>
          <w:iCs/>
          <w:color w:val="00B050"/>
          <w:szCs w:val="22"/>
          <w:u w:val="single"/>
        </w:rPr>
        <w:t>Andere verwerkingsverantwoordelijken</w:t>
      </w:r>
      <w:r w:rsidRPr="004F029A">
        <w:rPr>
          <w:rFonts w:cstheme="minorHAnsi"/>
          <w:i/>
          <w:iCs/>
          <w:szCs w:val="22"/>
          <w:u w:val="single"/>
        </w:rPr>
        <w:t xml:space="preserve">, </w:t>
      </w:r>
      <w:r w:rsidRPr="004F029A">
        <w:rPr>
          <w:rFonts w:cstheme="minorHAnsi"/>
          <w:b/>
          <w:bCs/>
          <w:i/>
          <w:iCs/>
          <w:color w:val="00B0F0"/>
          <w:szCs w:val="22"/>
          <w:u w:val="single"/>
        </w:rPr>
        <w:t>verwerkers</w:t>
      </w:r>
      <w:r w:rsidRPr="004F029A">
        <w:rPr>
          <w:rFonts w:cstheme="minorHAnsi"/>
          <w:i/>
          <w:iCs/>
          <w:szCs w:val="22"/>
          <w:u w:val="single"/>
        </w:rPr>
        <w:t xml:space="preserve"> en </w:t>
      </w:r>
      <w:r w:rsidRPr="004F029A">
        <w:rPr>
          <w:rFonts w:cstheme="minorHAnsi"/>
          <w:b/>
          <w:bCs/>
          <w:i/>
          <w:iCs/>
          <w:color w:val="FF0000"/>
          <w:szCs w:val="22"/>
          <w:u w:val="single"/>
        </w:rPr>
        <w:t>interne gebruikers</w:t>
      </w:r>
      <w:r w:rsidR="00E5356E" w:rsidRPr="004F029A">
        <w:rPr>
          <w:rFonts w:cstheme="minorHAnsi"/>
          <w:b/>
          <w:bCs/>
          <w:i/>
          <w:iCs/>
          <w:color w:val="FF0000"/>
          <w:szCs w:val="22"/>
          <w:u w:val="single"/>
        </w:rPr>
        <w:t xml:space="preserve"> (autorisatie)</w:t>
      </w:r>
      <w:r w:rsidRPr="004F029A">
        <w:rPr>
          <w:rFonts w:cstheme="minorHAnsi"/>
          <w:b/>
          <w:bCs/>
          <w:color w:val="FF0000"/>
          <w:szCs w:val="22"/>
          <w:u w:val="single"/>
        </w:rPr>
        <w:t>.</w:t>
      </w:r>
      <w:r w:rsidRPr="004F029A">
        <w:rPr>
          <w:rFonts w:cstheme="minorHAnsi"/>
          <w:color w:val="FF0000"/>
          <w:szCs w:val="22"/>
        </w:rPr>
        <w:t xml:space="preserve"> </w:t>
      </w:r>
    </w:p>
    <w:p w14:paraId="3EF2F2C2" w14:textId="35621A7E" w:rsidR="00635970" w:rsidRPr="004F029A" w:rsidRDefault="007522A3" w:rsidP="00221A16">
      <w:pPr>
        <w:rPr>
          <w:rFonts w:cstheme="minorHAnsi"/>
          <w:szCs w:val="22"/>
        </w:rPr>
      </w:pPr>
      <w:r w:rsidRPr="007522A3">
        <w:rPr>
          <w:rFonts w:cstheme="minorHAnsi"/>
          <w:szCs w:val="22"/>
        </w:rPr>
        <w:t>In het dataregister zijn deze elk op apart tabblad uitgewerkt.</w:t>
      </w:r>
      <w:r>
        <w:rPr>
          <w:rFonts w:cstheme="minorHAnsi"/>
          <w:szCs w:val="22"/>
        </w:rPr>
        <w:t xml:space="preserve"> </w:t>
      </w:r>
      <w:r w:rsidR="64FE5861" w:rsidRPr="004F029A">
        <w:rPr>
          <w:rFonts w:cstheme="minorHAnsi"/>
          <w:szCs w:val="22"/>
        </w:rPr>
        <w:t>Onderstaande tabel geeft nadere toelichting.</w:t>
      </w:r>
    </w:p>
    <w:p w14:paraId="72853CF9" w14:textId="77777777" w:rsidR="00635970" w:rsidRPr="004F029A" w:rsidRDefault="00635970" w:rsidP="00DA1F56">
      <w:pPr>
        <w:jc w:val="both"/>
        <w:rPr>
          <w:rFonts w:cstheme="minorHAnsi"/>
          <w:szCs w:val="22"/>
        </w:rPr>
      </w:pPr>
    </w:p>
    <w:tbl>
      <w:tblPr>
        <w:tblStyle w:val="Tabelraster"/>
        <w:tblW w:w="0" w:type="auto"/>
        <w:tblLook w:val="04A0" w:firstRow="1" w:lastRow="0" w:firstColumn="1" w:lastColumn="0" w:noHBand="0" w:noVBand="1"/>
      </w:tblPr>
      <w:tblGrid>
        <w:gridCol w:w="421"/>
        <w:gridCol w:w="2260"/>
        <w:gridCol w:w="3410"/>
        <w:gridCol w:w="2971"/>
      </w:tblGrid>
      <w:tr w:rsidR="00151941" w:rsidRPr="004F029A" w14:paraId="113D7A56" w14:textId="77777777" w:rsidTr="007522A3">
        <w:tc>
          <w:tcPr>
            <w:tcW w:w="421" w:type="dxa"/>
          </w:tcPr>
          <w:p w14:paraId="66D51D11" w14:textId="6E944DF9" w:rsidR="00635970" w:rsidRPr="004F029A" w:rsidRDefault="00635970" w:rsidP="00DA1F56">
            <w:pPr>
              <w:jc w:val="both"/>
              <w:rPr>
                <w:rFonts w:cstheme="minorHAnsi"/>
                <w:b/>
                <w:szCs w:val="22"/>
              </w:rPr>
            </w:pPr>
          </w:p>
        </w:tc>
        <w:tc>
          <w:tcPr>
            <w:tcW w:w="2260" w:type="dxa"/>
          </w:tcPr>
          <w:p w14:paraId="4E0B326E" w14:textId="67A2763C" w:rsidR="00635970" w:rsidRPr="004F029A" w:rsidRDefault="64FE5861" w:rsidP="64FE5861">
            <w:pPr>
              <w:rPr>
                <w:rFonts w:cstheme="minorHAnsi"/>
                <w:b/>
                <w:bCs/>
                <w:szCs w:val="22"/>
              </w:rPr>
            </w:pPr>
            <w:r w:rsidRPr="004F029A">
              <w:rPr>
                <w:rFonts w:cstheme="minorHAnsi"/>
                <w:b/>
                <w:bCs/>
                <w:szCs w:val="22"/>
              </w:rPr>
              <w:t>Categorie van verwerkers</w:t>
            </w:r>
          </w:p>
        </w:tc>
        <w:tc>
          <w:tcPr>
            <w:tcW w:w="3410" w:type="dxa"/>
          </w:tcPr>
          <w:p w14:paraId="1E9A8233" w14:textId="53E5C02E" w:rsidR="00635970" w:rsidRPr="004F029A" w:rsidRDefault="64FE5861" w:rsidP="64FE5861">
            <w:pPr>
              <w:jc w:val="both"/>
              <w:rPr>
                <w:rFonts w:cstheme="minorHAnsi"/>
                <w:b/>
                <w:bCs/>
                <w:szCs w:val="22"/>
              </w:rPr>
            </w:pPr>
            <w:r w:rsidRPr="004F029A">
              <w:rPr>
                <w:rFonts w:cstheme="minorHAnsi"/>
                <w:b/>
                <w:bCs/>
                <w:szCs w:val="22"/>
              </w:rPr>
              <w:t xml:space="preserve">Omschrijving </w:t>
            </w:r>
          </w:p>
        </w:tc>
        <w:tc>
          <w:tcPr>
            <w:tcW w:w="2971" w:type="dxa"/>
          </w:tcPr>
          <w:p w14:paraId="14473CE6" w14:textId="77777777" w:rsidR="00635970" w:rsidRPr="004F029A" w:rsidRDefault="64FE5861" w:rsidP="64FE5861">
            <w:pPr>
              <w:jc w:val="both"/>
              <w:rPr>
                <w:rFonts w:cstheme="minorHAnsi"/>
                <w:b/>
                <w:bCs/>
                <w:szCs w:val="22"/>
              </w:rPr>
            </w:pPr>
            <w:r w:rsidRPr="004F029A">
              <w:rPr>
                <w:rFonts w:cstheme="minorHAnsi"/>
                <w:b/>
                <w:bCs/>
                <w:szCs w:val="22"/>
              </w:rPr>
              <w:t xml:space="preserve">Aandachtspunten </w:t>
            </w:r>
          </w:p>
          <w:p w14:paraId="2881A902" w14:textId="5CA72BC6" w:rsidR="00635970" w:rsidRPr="004F029A" w:rsidRDefault="00635970" w:rsidP="00DA1F56">
            <w:pPr>
              <w:jc w:val="both"/>
              <w:rPr>
                <w:rFonts w:cstheme="minorHAnsi"/>
                <w:b/>
                <w:szCs w:val="22"/>
              </w:rPr>
            </w:pPr>
          </w:p>
        </w:tc>
      </w:tr>
      <w:tr w:rsidR="00151941" w:rsidRPr="004F029A" w14:paraId="54DBF814" w14:textId="77777777" w:rsidTr="007522A3">
        <w:tc>
          <w:tcPr>
            <w:tcW w:w="421" w:type="dxa"/>
            <w:shd w:val="clear" w:color="auto" w:fill="00B050"/>
          </w:tcPr>
          <w:p w14:paraId="70E7CE37" w14:textId="207C009A" w:rsidR="00635970" w:rsidRPr="004F029A" w:rsidRDefault="64FE5861" w:rsidP="64FE5861">
            <w:pPr>
              <w:jc w:val="both"/>
              <w:rPr>
                <w:rFonts w:cstheme="minorHAnsi"/>
                <w:b/>
                <w:bCs/>
                <w:szCs w:val="22"/>
              </w:rPr>
            </w:pPr>
            <w:r w:rsidRPr="004F029A">
              <w:rPr>
                <w:rFonts w:cstheme="minorHAnsi"/>
                <w:b/>
                <w:bCs/>
                <w:color w:val="FFFFFF" w:themeColor="background1"/>
                <w:szCs w:val="22"/>
              </w:rPr>
              <w:t>F</w:t>
            </w:r>
          </w:p>
        </w:tc>
        <w:tc>
          <w:tcPr>
            <w:tcW w:w="2260" w:type="dxa"/>
            <w:shd w:val="clear" w:color="auto" w:fill="FFFFFF" w:themeFill="background1"/>
          </w:tcPr>
          <w:p w14:paraId="25FF7F25" w14:textId="7757A046" w:rsidR="00635970" w:rsidRPr="004F029A" w:rsidRDefault="64FE5861" w:rsidP="64FE5861">
            <w:pPr>
              <w:rPr>
                <w:rFonts w:cstheme="minorHAnsi"/>
                <w:szCs w:val="22"/>
              </w:rPr>
            </w:pPr>
            <w:r w:rsidRPr="004F029A">
              <w:rPr>
                <w:rFonts w:cstheme="minorHAnsi"/>
                <w:szCs w:val="22"/>
              </w:rPr>
              <w:t>Andere verwerkings-</w:t>
            </w:r>
          </w:p>
          <w:p w14:paraId="7E8AE917" w14:textId="7B4AD50A" w:rsidR="00635970" w:rsidRPr="004F029A" w:rsidRDefault="64FE5861" w:rsidP="64FE5861">
            <w:pPr>
              <w:rPr>
                <w:rFonts w:cstheme="minorHAnsi"/>
                <w:szCs w:val="22"/>
              </w:rPr>
            </w:pPr>
            <w:r w:rsidRPr="004F029A">
              <w:rPr>
                <w:rFonts w:cstheme="minorHAnsi"/>
                <w:szCs w:val="22"/>
              </w:rPr>
              <w:t>verantwoordelijken</w:t>
            </w:r>
          </w:p>
        </w:tc>
        <w:tc>
          <w:tcPr>
            <w:tcW w:w="3410" w:type="dxa"/>
          </w:tcPr>
          <w:p w14:paraId="26C10A18" w14:textId="2A0E6974" w:rsidR="00151941" w:rsidRDefault="64FE5861" w:rsidP="64FE5861">
            <w:pPr>
              <w:rPr>
                <w:rFonts w:cstheme="minorHAnsi"/>
                <w:szCs w:val="22"/>
              </w:rPr>
            </w:pPr>
            <w:r w:rsidRPr="004F029A">
              <w:rPr>
                <w:rFonts w:cstheme="minorHAnsi"/>
                <w:szCs w:val="22"/>
              </w:rPr>
              <w:t>Organisaties die vanuit de onderwijsinstelling persoons</w:t>
            </w:r>
            <w:r w:rsidR="00151941">
              <w:rPr>
                <w:rFonts w:cstheme="minorHAnsi"/>
                <w:szCs w:val="22"/>
              </w:rPr>
              <w:t>-</w:t>
            </w:r>
            <w:r w:rsidRPr="004F029A">
              <w:rPr>
                <w:rFonts w:cstheme="minorHAnsi"/>
                <w:szCs w:val="22"/>
              </w:rPr>
              <w:t xml:space="preserve">gegevens ontvangen, maar tevens zelf verwerkingsverantwoordelijke zijn voor deze gegevens. </w:t>
            </w:r>
          </w:p>
          <w:p w14:paraId="05F05179" w14:textId="77777777" w:rsidR="00151941" w:rsidRDefault="00151941" w:rsidP="64FE5861">
            <w:pPr>
              <w:rPr>
                <w:rFonts w:cstheme="minorHAnsi"/>
                <w:szCs w:val="22"/>
              </w:rPr>
            </w:pPr>
          </w:p>
          <w:p w14:paraId="321D0BDF" w14:textId="475BC5D3" w:rsidR="0080019D" w:rsidRPr="004F029A" w:rsidRDefault="64FE5861" w:rsidP="64FE5861">
            <w:pPr>
              <w:rPr>
                <w:rFonts w:cstheme="minorHAnsi"/>
                <w:szCs w:val="22"/>
              </w:rPr>
            </w:pPr>
            <w:r w:rsidRPr="004F029A">
              <w:rPr>
                <w:rFonts w:cstheme="minorHAnsi"/>
                <w:szCs w:val="22"/>
              </w:rPr>
              <w:t>Gegevens zullen meestal worden uitgewisseld op basis van een wettelijke verplichting (grondslag).</w:t>
            </w:r>
          </w:p>
        </w:tc>
        <w:tc>
          <w:tcPr>
            <w:tcW w:w="2971" w:type="dxa"/>
          </w:tcPr>
          <w:p w14:paraId="1F5D2EE0" w14:textId="659F6905" w:rsidR="00635970" w:rsidRPr="004F029A" w:rsidRDefault="64FE5861" w:rsidP="00151941">
            <w:pPr>
              <w:rPr>
                <w:rFonts w:cstheme="minorHAnsi"/>
                <w:szCs w:val="22"/>
              </w:rPr>
            </w:pPr>
            <w:r w:rsidRPr="004F029A">
              <w:rPr>
                <w:rFonts w:cstheme="minorHAnsi"/>
                <w:szCs w:val="22"/>
              </w:rPr>
              <w:t>Met deze organisaties hoeft géén verwerkersovereen</w:t>
            </w:r>
            <w:r w:rsidR="00151941">
              <w:rPr>
                <w:rFonts w:cstheme="minorHAnsi"/>
                <w:szCs w:val="22"/>
              </w:rPr>
              <w:t>-</w:t>
            </w:r>
            <w:r w:rsidRPr="004F029A">
              <w:rPr>
                <w:rFonts w:cstheme="minorHAnsi"/>
                <w:szCs w:val="22"/>
              </w:rPr>
              <w:t xml:space="preserve">komst te worden </w:t>
            </w:r>
            <w:r w:rsidR="00151941">
              <w:rPr>
                <w:rFonts w:cstheme="minorHAnsi"/>
                <w:szCs w:val="22"/>
              </w:rPr>
              <w:t>a</w:t>
            </w:r>
            <w:r w:rsidRPr="004F029A">
              <w:rPr>
                <w:rFonts w:cstheme="minorHAnsi"/>
                <w:szCs w:val="22"/>
              </w:rPr>
              <w:t>fgesloten.</w:t>
            </w:r>
          </w:p>
        </w:tc>
      </w:tr>
      <w:tr w:rsidR="00151941" w:rsidRPr="004F029A" w14:paraId="2CDAB006" w14:textId="77777777" w:rsidTr="007522A3">
        <w:trPr>
          <w:trHeight w:val="1115"/>
        </w:trPr>
        <w:tc>
          <w:tcPr>
            <w:tcW w:w="421" w:type="dxa"/>
            <w:shd w:val="clear" w:color="auto" w:fill="00B0F0"/>
          </w:tcPr>
          <w:p w14:paraId="12CB8F9F" w14:textId="4DAF7CCF" w:rsidR="00635970" w:rsidRPr="004F029A" w:rsidRDefault="64FE5861" w:rsidP="64FE5861">
            <w:pPr>
              <w:jc w:val="both"/>
              <w:rPr>
                <w:rFonts w:cstheme="minorHAnsi"/>
                <w:b/>
                <w:bCs/>
                <w:szCs w:val="22"/>
              </w:rPr>
            </w:pPr>
            <w:r w:rsidRPr="004F029A">
              <w:rPr>
                <w:rFonts w:cstheme="minorHAnsi"/>
                <w:b/>
                <w:bCs/>
                <w:color w:val="FFFFFF" w:themeColor="background1"/>
                <w:szCs w:val="22"/>
              </w:rPr>
              <w:t>G</w:t>
            </w:r>
          </w:p>
        </w:tc>
        <w:tc>
          <w:tcPr>
            <w:tcW w:w="2260" w:type="dxa"/>
            <w:shd w:val="clear" w:color="auto" w:fill="FFFFFF" w:themeFill="background1"/>
          </w:tcPr>
          <w:p w14:paraId="3BB165AE" w14:textId="07DF0B92" w:rsidR="00635970" w:rsidRPr="004F029A" w:rsidRDefault="64FE5861" w:rsidP="64FE5861">
            <w:pPr>
              <w:rPr>
                <w:rFonts w:cstheme="minorHAnsi"/>
                <w:szCs w:val="22"/>
              </w:rPr>
            </w:pPr>
            <w:r w:rsidRPr="004F029A">
              <w:rPr>
                <w:rFonts w:cstheme="minorHAnsi"/>
                <w:szCs w:val="22"/>
              </w:rPr>
              <w:t>Verwerkers</w:t>
            </w:r>
          </w:p>
          <w:p w14:paraId="15C8F3A8" w14:textId="6DF06DCE" w:rsidR="00635970" w:rsidRPr="004F029A" w:rsidRDefault="00635970" w:rsidP="00C11D60">
            <w:pPr>
              <w:rPr>
                <w:rFonts w:cstheme="minorHAnsi"/>
                <w:szCs w:val="22"/>
              </w:rPr>
            </w:pPr>
          </w:p>
        </w:tc>
        <w:tc>
          <w:tcPr>
            <w:tcW w:w="3410" w:type="dxa"/>
          </w:tcPr>
          <w:p w14:paraId="68DB1581" w14:textId="01758CC5" w:rsidR="00151941" w:rsidRDefault="64FE5861" w:rsidP="00151941">
            <w:pPr>
              <w:rPr>
                <w:rFonts w:cstheme="minorHAnsi"/>
                <w:szCs w:val="22"/>
              </w:rPr>
            </w:pPr>
            <w:r w:rsidRPr="004F029A">
              <w:rPr>
                <w:rFonts w:cstheme="minorHAnsi"/>
                <w:szCs w:val="22"/>
              </w:rPr>
              <w:t xml:space="preserve">Organisaties die in opdracht van de verwerkingsverantwoordelijke persoonsgegevens </w:t>
            </w:r>
            <w:r w:rsidR="00151941" w:rsidRPr="004F029A">
              <w:rPr>
                <w:rFonts w:cstheme="minorHAnsi"/>
                <w:szCs w:val="22"/>
              </w:rPr>
              <w:t xml:space="preserve">van </w:t>
            </w:r>
            <w:r w:rsidR="00151941">
              <w:rPr>
                <w:rFonts w:cstheme="minorHAnsi"/>
                <w:szCs w:val="22"/>
              </w:rPr>
              <w:t xml:space="preserve">leerlingen en/of medewerkers </w:t>
            </w:r>
            <w:r w:rsidRPr="004F029A">
              <w:rPr>
                <w:rFonts w:cstheme="minorHAnsi"/>
                <w:szCs w:val="22"/>
              </w:rPr>
              <w:t xml:space="preserve">verwerken. </w:t>
            </w:r>
          </w:p>
          <w:p w14:paraId="15A6248E" w14:textId="77777777" w:rsidR="00151941" w:rsidRDefault="00151941" w:rsidP="00151941">
            <w:pPr>
              <w:rPr>
                <w:rFonts w:cstheme="minorHAnsi"/>
                <w:szCs w:val="22"/>
              </w:rPr>
            </w:pPr>
          </w:p>
          <w:p w14:paraId="59382615" w14:textId="75F8E7A1" w:rsidR="000064A4" w:rsidRPr="004F029A" w:rsidRDefault="64FE5861" w:rsidP="00151941">
            <w:pPr>
              <w:rPr>
                <w:rFonts w:cstheme="minorHAnsi"/>
                <w:szCs w:val="22"/>
              </w:rPr>
            </w:pPr>
            <w:r w:rsidRPr="004F029A">
              <w:rPr>
                <w:rFonts w:cstheme="minorHAnsi"/>
                <w:szCs w:val="22"/>
              </w:rPr>
              <w:lastRenderedPageBreak/>
              <w:t>Doel en middelen van de verwerking worden bepaald door de bestuurder.</w:t>
            </w:r>
          </w:p>
        </w:tc>
        <w:tc>
          <w:tcPr>
            <w:tcW w:w="2971" w:type="dxa"/>
          </w:tcPr>
          <w:p w14:paraId="3E8D05BE" w14:textId="6BD12BC2" w:rsidR="007522A3" w:rsidRDefault="64FE5861" w:rsidP="007522A3">
            <w:pPr>
              <w:rPr>
                <w:rFonts w:cstheme="minorHAnsi"/>
                <w:szCs w:val="22"/>
              </w:rPr>
            </w:pPr>
            <w:r w:rsidRPr="004F029A">
              <w:rPr>
                <w:rFonts w:cstheme="minorHAnsi"/>
                <w:szCs w:val="22"/>
              </w:rPr>
              <w:lastRenderedPageBreak/>
              <w:t>Met deze organisaties moet</w:t>
            </w:r>
            <w:r w:rsidR="00151941">
              <w:rPr>
                <w:rFonts w:cstheme="minorHAnsi"/>
                <w:szCs w:val="22"/>
              </w:rPr>
              <w:t xml:space="preserve"> de onderwijsinstelling </w:t>
            </w:r>
            <w:r w:rsidRPr="004F029A">
              <w:rPr>
                <w:rFonts w:cstheme="minorHAnsi"/>
                <w:szCs w:val="22"/>
              </w:rPr>
              <w:t xml:space="preserve">verwerkersovereenkomsten </w:t>
            </w:r>
            <w:r w:rsidR="007522A3">
              <w:rPr>
                <w:rFonts w:cstheme="minorHAnsi"/>
                <w:szCs w:val="22"/>
              </w:rPr>
              <w:t>af</w:t>
            </w:r>
            <w:r w:rsidRPr="004F029A">
              <w:rPr>
                <w:rFonts w:cstheme="minorHAnsi"/>
                <w:szCs w:val="22"/>
              </w:rPr>
              <w:t>sl</w:t>
            </w:r>
            <w:r w:rsidR="007522A3">
              <w:rPr>
                <w:rFonts w:cstheme="minorHAnsi"/>
                <w:szCs w:val="22"/>
              </w:rPr>
              <w:t>ui</w:t>
            </w:r>
            <w:r w:rsidRPr="004F029A">
              <w:rPr>
                <w:rFonts w:cstheme="minorHAnsi"/>
                <w:szCs w:val="22"/>
              </w:rPr>
              <w:t xml:space="preserve">ten. </w:t>
            </w:r>
          </w:p>
          <w:p w14:paraId="5288B161" w14:textId="77777777" w:rsidR="007522A3" w:rsidRDefault="007522A3" w:rsidP="007522A3">
            <w:pPr>
              <w:rPr>
                <w:rFonts w:cstheme="minorHAnsi"/>
                <w:szCs w:val="22"/>
              </w:rPr>
            </w:pPr>
          </w:p>
          <w:p w14:paraId="5A19DA5B" w14:textId="7A7D72AF" w:rsidR="009B36B0" w:rsidRPr="004F029A" w:rsidRDefault="64FE5861" w:rsidP="007522A3">
            <w:pPr>
              <w:rPr>
                <w:rFonts w:cstheme="minorHAnsi"/>
                <w:szCs w:val="22"/>
              </w:rPr>
            </w:pPr>
            <w:r w:rsidRPr="004F029A">
              <w:rPr>
                <w:rFonts w:cstheme="minorHAnsi"/>
                <w:szCs w:val="22"/>
              </w:rPr>
              <w:lastRenderedPageBreak/>
              <w:t xml:space="preserve">Dit zijn o.a. </w:t>
            </w:r>
            <w:r w:rsidR="007522A3">
              <w:rPr>
                <w:rFonts w:cstheme="minorHAnsi"/>
                <w:szCs w:val="22"/>
              </w:rPr>
              <w:t xml:space="preserve">uitgeverijen, </w:t>
            </w:r>
            <w:r w:rsidR="007522A3" w:rsidRPr="004F029A">
              <w:rPr>
                <w:rFonts w:cstheme="minorHAnsi"/>
                <w:szCs w:val="22"/>
              </w:rPr>
              <w:t>distributeurs</w:t>
            </w:r>
            <w:r w:rsidR="007522A3">
              <w:rPr>
                <w:rFonts w:cstheme="minorHAnsi"/>
                <w:szCs w:val="22"/>
              </w:rPr>
              <w:t xml:space="preserve"> en leveranciers van digitaal lesmateriaal.</w:t>
            </w:r>
          </w:p>
        </w:tc>
      </w:tr>
      <w:tr w:rsidR="00151941" w:rsidRPr="004F029A" w14:paraId="7E684114" w14:textId="77777777" w:rsidTr="009A3835">
        <w:trPr>
          <w:trHeight w:val="1775"/>
        </w:trPr>
        <w:tc>
          <w:tcPr>
            <w:tcW w:w="421" w:type="dxa"/>
            <w:shd w:val="clear" w:color="auto" w:fill="FF0000"/>
          </w:tcPr>
          <w:p w14:paraId="20C25134" w14:textId="2B5EBE49" w:rsidR="00635970" w:rsidRPr="004F029A" w:rsidRDefault="00151941" w:rsidP="64FE5861">
            <w:pPr>
              <w:jc w:val="both"/>
              <w:rPr>
                <w:rFonts w:cstheme="minorHAnsi"/>
                <w:b/>
                <w:bCs/>
                <w:szCs w:val="22"/>
              </w:rPr>
            </w:pPr>
            <w:r>
              <w:rPr>
                <w:rFonts w:cstheme="minorHAnsi"/>
                <w:b/>
                <w:bCs/>
                <w:color w:val="FFFFFF" w:themeColor="background1"/>
                <w:szCs w:val="22"/>
              </w:rPr>
              <w:lastRenderedPageBreak/>
              <w:t>X</w:t>
            </w:r>
          </w:p>
        </w:tc>
        <w:tc>
          <w:tcPr>
            <w:tcW w:w="2260" w:type="dxa"/>
            <w:shd w:val="clear" w:color="auto" w:fill="FFFFFF" w:themeFill="background1"/>
          </w:tcPr>
          <w:p w14:paraId="365C7EDA" w14:textId="2D6FC210" w:rsidR="000064A4" w:rsidRPr="004F029A" w:rsidRDefault="64FE5861" w:rsidP="00C11D60">
            <w:pPr>
              <w:rPr>
                <w:rFonts w:cstheme="minorHAnsi"/>
                <w:szCs w:val="22"/>
              </w:rPr>
            </w:pPr>
            <w:r w:rsidRPr="004F029A">
              <w:rPr>
                <w:rFonts w:cstheme="minorHAnsi"/>
                <w:szCs w:val="22"/>
              </w:rPr>
              <w:t>Interne gebruikers</w:t>
            </w:r>
            <w:r w:rsidR="00E5356E" w:rsidRPr="004F029A">
              <w:rPr>
                <w:rFonts w:cstheme="minorHAnsi"/>
                <w:szCs w:val="22"/>
              </w:rPr>
              <w:t xml:space="preserve"> (i.v.m. autorisatie) </w:t>
            </w:r>
          </w:p>
          <w:p w14:paraId="631D179E" w14:textId="3B424344" w:rsidR="00E5356E" w:rsidRPr="004F029A" w:rsidRDefault="00E5356E" w:rsidP="00C11D60">
            <w:pPr>
              <w:rPr>
                <w:rFonts w:cstheme="minorHAnsi"/>
                <w:szCs w:val="22"/>
              </w:rPr>
            </w:pPr>
          </w:p>
          <w:p w14:paraId="781B6715" w14:textId="77777777" w:rsidR="00E5356E" w:rsidRPr="004F029A" w:rsidRDefault="00E5356E" w:rsidP="00C11D60">
            <w:pPr>
              <w:rPr>
                <w:rFonts w:cstheme="minorHAnsi"/>
                <w:szCs w:val="22"/>
              </w:rPr>
            </w:pPr>
          </w:p>
          <w:p w14:paraId="5C9F9D49" w14:textId="6B11E26B" w:rsidR="00C23CBB" w:rsidRPr="004F029A" w:rsidRDefault="00151941" w:rsidP="64FE5861">
            <w:pPr>
              <w:rPr>
                <w:rFonts w:cstheme="minorHAnsi"/>
                <w:szCs w:val="22"/>
              </w:rPr>
            </w:pPr>
            <w:r>
              <w:rPr>
                <w:rFonts w:cstheme="minorHAnsi"/>
                <w:szCs w:val="22"/>
              </w:rPr>
              <w:t>(X</w:t>
            </w:r>
            <w:r w:rsidR="64FE5861" w:rsidRPr="004F029A">
              <w:rPr>
                <w:rFonts w:cstheme="minorHAnsi"/>
                <w:szCs w:val="22"/>
              </w:rPr>
              <w:t xml:space="preserve"> staat voor de</w:t>
            </w:r>
            <w:r w:rsidR="00E5356E" w:rsidRPr="004F029A">
              <w:rPr>
                <w:rFonts w:cstheme="minorHAnsi"/>
                <w:szCs w:val="22"/>
              </w:rPr>
              <w:t xml:space="preserve"> naam van het schoolbestuur /</w:t>
            </w:r>
            <w:r w:rsidR="64FE5861" w:rsidRPr="004F029A">
              <w:rPr>
                <w:rFonts w:cstheme="minorHAnsi"/>
                <w:szCs w:val="22"/>
              </w:rPr>
              <w:t>onderwijsinstelling)</w:t>
            </w:r>
          </w:p>
        </w:tc>
        <w:tc>
          <w:tcPr>
            <w:tcW w:w="3410" w:type="dxa"/>
          </w:tcPr>
          <w:p w14:paraId="77ADECFD" w14:textId="78DA6EFA" w:rsidR="00E5356E" w:rsidRPr="004F029A" w:rsidRDefault="00E5356E" w:rsidP="00151941">
            <w:pPr>
              <w:rPr>
                <w:rFonts w:cstheme="minorHAnsi"/>
                <w:szCs w:val="22"/>
              </w:rPr>
            </w:pPr>
            <w:r w:rsidRPr="004F029A">
              <w:rPr>
                <w:rFonts w:cstheme="minorHAnsi"/>
                <w:szCs w:val="22"/>
              </w:rPr>
              <w:t>Tot welke gegevens hebben de interne gebruikers van schoolbestuur</w:t>
            </w:r>
            <w:r w:rsidR="00151941">
              <w:rPr>
                <w:rFonts w:cstheme="minorHAnsi"/>
                <w:szCs w:val="22"/>
              </w:rPr>
              <w:t xml:space="preserve"> X</w:t>
            </w:r>
            <w:r w:rsidRPr="004F029A">
              <w:rPr>
                <w:rFonts w:cstheme="minorHAnsi"/>
                <w:szCs w:val="22"/>
              </w:rPr>
              <w:t xml:space="preserve"> toegang. </w:t>
            </w:r>
          </w:p>
          <w:p w14:paraId="360EA679" w14:textId="77777777" w:rsidR="00E5356E" w:rsidRPr="004F029A" w:rsidRDefault="00E5356E" w:rsidP="64FE5861">
            <w:pPr>
              <w:rPr>
                <w:rFonts w:cstheme="minorHAnsi"/>
                <w:szCs w:val="22"/>
              </w:rPr>
            </w:pPr>
          </w:p>
          <w:p w14:paraId="12BCCD41" w14:textId="77777777" w:rsidR="00E5356E" w:rsidRPr="004F029A" w:rsidRDefault="00E5356E" w:rsidP="64FE5861">
            <w:pPr>
              <w:rPr>
                <w:rFonts w:cstheme="minorHAnsi"/>
                <w:szCs w:val="22"/>
              </w:rPr>
            </w:pPr>
          </w:p>
          <w:p w14:paraId="7D9C35DA" w14:textId="77777777" w:rsidR="005E785E" w:rsidRPr="004F029A" w:rsidRDefault="005E785E" w:rsidP="00C11D60">
            <w:pPr>
              <w:rPr>
                <w:rFonts w:cstheme="minorHAnsi"/>
                <w:szCs w:val="22"/>
              </w:rPr>
            </w:pPr>
          </w:p>
          <w:p w14:paraId="7261E1D1" w14:textId="5842AA72" w:rsidR="00A045D4" w:rsidRPr="004F029A" w:rsidRDefault="00A045D4" w:rsidP="64FE5861">
            <w:pPr>
              <w:rPr>
                <w:rFonts w:cstheme="minorHAnsi"/>
                <w:szCs w:val="22"/>
              </w:rPr>
            </w:pPr>
          </w:p>
        </w:tc>
        <w:tc>
          <w:tcPr>
            <w:tcW w:w="2971" w:type="dxa"/>
          </w:tcPr>
          <w:p w14:paraId="6E0FB9E5" w14:textId="77777777" w:rsidR="007522A3" w:rsidRDefault="64FE5861" w:rsidP="64FE5861">
            <w:pPr>
              <w:rPr>
                <w:rFonts w:cstheme="minorHAnsi"/>
                <w:szCs w:val="22"/>
              </w:rPr>
            </w:pPr>
            <w:r w:rsidRPr="004F029A">
              <w:rPr>
                <w:rFonts w:cstheme="minorHAnsi"/>
                <w:szCs w:val="22"/>
              </w:rPr>
              <w:t xml:space="preserve">Welke interne gebruikers (docent, mentor, decaan, afdeling PR enz.) mogen bepaalde  gegevens verwerken. </w:t>
            </w:r>
          </w:p>
          <w:p w14:paraId="30210923" w14:textId="583B0A71" w:rsidR="00E5356E" w:rsidRPr="004F029A" w:rsidRDefault="64FE5861" w:rsidP="00E5356E">
            <w:pPr>
              <w:rPr>
                <w:rFonts w:cstheme="minorHAnsi"/>
                <w:szCs w:val="22"/>
              </w:rPr>
            </w:pPr>
            <w:r w:rsidRPr="004F029A">
              <w:rPr>
                <w:rFonts w:cstheme="minorHAnsi"/>
                <w:szCs w:val="22"/>
              </w:rPr>
              <w:t>Hier is een ‘raakvlak’ met de autorisatiematrix.</w:t>
            </w:r>
          </w:p>
        </w:tc>
      </w:tr>
    </w:tbl>
    <w:p w14:paraId="648A35C2" w14:textId="77777777" w:rsidR="007522A3" w:rsidRDefault="007522A3" w:rsidP="00712791">
      <w:pPr>
        <w:jc w:val="both"/>
        <w:rPr>
          <w:rFonts w:cstheme="minorHAnsi"/>
          <w:szCs w:val="22"/>
        </w:rPr>
      </w:pPr>
    </w:p>
    <w:p w14:paraId="3659E231" w14:textId="060E100B" w:rsidR="00357467" w:rsidRPr="004F029A" w:rsidRDefault="64FE5861" w:rsidP="00712791">
      <w:pPr>
        <w:jc w:val="both"/>
        <w:rPr>
          <w:rFonts w:cstheme="minorHAnsi"/>
          <w:szCs w:val="22"/>
        </w:rPr>
      </w:pPr>
      <w:r w:rsidRPr="004F029A">
        <w:rPr>
          <w:rFonts w:cstheme="minorHAnsi"/>
          <w:szCs w:val="22"/>
        </w:rPr>
        <w:t xml:space="preserve">De bestuurder moet als verwerkingsverantwoordelijke verwerkersovereenkomsten afsluiten met alle partijen (organisaties, uitgeverijen enz.), die in opdracht van de onderwijsinstelling bepaalde persoonsgegevens verwerken. </w:t>
      </w:r>
    </w:p>
    <w:p w14:paraId="5B9CE632" w14:textId="794CDE1B" w:rsidR="00357467" w:rsidRPr="004F029A" w:rsidRDefault="64FE5861" w:rsidP="00DA1F56">
      <w:pPr>
        <w:jc w:val="both"/>
        <w:rPr>
          <w:rFonts w:cstheme="minorHAnsi"/>
          <w:szCs w:val="22"/>
        </w:rPr>
      </w:pPr>
      <w:r w:rsidRPr="004F029A">
        <w:rPr>
          <w:rFonts w:cstheme="minorHAnsi"/>
          <w:szCs w:val="22"/>
        </w:rPr>
        <w:t>Van deze verwerkers worden in het dataregister de volgende gegevens vastgelegd:</w:t>
      </w:r>
    </w:p>
    <w:p w14:paraId="14F1BBC1" w14:textId="77777777" w:rsidR="00712791" w:rsidRPr="009A3835" w:rsidRDefault="00712791" w:rsidP="00DA1F56">
      <w:pPr>
        <w:jc w:val="both"/>
        <w:rPr>
          <w:rFonts w:cstheme="minorHAnsi"/>
          <w:sz w:val="16"/>
          <w:szCs w:val="16"/>
        </w:rPr>
      </w:pPr>
    </w:p>
    <w:p w14:paraId="13006B36" w14:textId="77777777" w:rsidR="00116460" w:rsidRPr="004F029A" w:rsidRDefault="00116460" w:rsidP="00116460">
      <w:pPr>
        <w:pStyle w:val="Lijstalinea"/>
        <w:numPr>
          <w:ilvl w:val="0"/>
          <w:numId w:val="6"/>
        </w:numPr>
        <w:shd w:val="clear" w:color="auto" w:fill="00B0F0"/>
        <w:jc w:val="both"/>
        <w:rPr>
          <w:rFonts w:cstheme="minorHAnsi"/>
          <w:szCs w:val="22"/>
        </w:rPr>
      </w:pPr>
      <w:r w:rsidRPr="004F029A">
        <w:rPr>
          <w:rFonts w:cstheme="minorHAnsi"/>
          <w:szCs w:val="22"/>
        </w:rPr>
        <w:t>Naam verwerker</w:t>
      </w:r>
    </w:p>
    <w:p w14:paraId="13572C38" w14:textId="22798277" w:rsidR="007134C7" w:rsidRPr="004F029A" w:rsidRDefault="64FE5861" w:rsidP="00D84BAC">
      <w:pPr>
        <w:pStyle w:val="Lijstalinea"/>
        <w:numPr>
          <w:ilvl w:val="0"/>
          <w:numId w:val="6"/>
        </w:numPr>
        <w:shd w:val="clear" w:color="auto" w:fill="00B0F0"/>
        <w:jc w:val="both"/>
        <w:rPr>
          <w:rFonts w:cstheme="minorHAnsi"/>
          <w:szCs w:val="22"/>
        </w:rPr>
      </w:pPr>
      <w:r w:rsidRPr="004F029A">
        <w:rPr>
          <w:rFonts w:cstheme="minorHAnsi"/>
          <w:szCs w:val="22"/>
        </w:rPr>
        <w:t>Omschrijving van de dienst/product</w:t>
      </w:r>
    </w:p>
    <w:p w14:paraId="1CEC5181" w14:textId="27C47C4D" w:rsidR="007134C7" w:rsidRPr="004F029A" w:rsidRDefault="64FE5861" w:rsidP="00D84BAC">
      <w:pPr>
        <w:pStyle w:val="Lijstalinea"/>
        <w:numPr>
          <w:ilvl w:val="0"/>
          <w:numId w:val="6"/>
        </w:numPr>
        <w:shd w:val="clear" w:color="auto" w:fill="00B0F0"/>
        <w:jc w:val="both"/>
        <w:rPr>
          <w:rFonts w:cstheme="minorHAnsi"/>
          <w:szCs w:val="22"/>
        </w:rPr>
      </w:pPr>
      <w:r w:rsidRPr="004F029A">
        <w:rPr>
          <w:rFonts w:cstheme="minorHAnsi"/>
          <w:szCs w:val="22"/>
        </w:rPr>
        <w:t xml:space="preserve">Website </w:t>
      </w:r>
    </w:p>
    <w:p w14:paraId="0662A526" w14:textId="7620F674" w:rsidR="007134C7" w:rsidRPr="004F029A" w:rsidRDefault="64FE5861" w:rsidP="00D84BAC">
      <w:pPr>
        <w:pStyle w:val="Lijstalinea"/>
        <w:numPr>
          <w:ilvl w:val="0"/>
          <w:numId w:val="6"/>
        </w:numPr>
        <w:shd w:val="clear" w:color="auto" w:fill="00B0F0"/>
        <w:jc w:val="both"/>
        <w:rPr>
          <w:rFonts w:cstheme="minorHAnsi"/>
          <w:szCs w:val="22"/>
        </w:rPr>
      </w:pPr>
      <w:r w:rsidRPr="004F029A">
        <w:rPr>
          <w:rFonts w:cstheme="minorHAnsi"/>
          <w:szCs w:val="22"/>
        </w:rPr>
        <w:t>Datalocatie</w:t>
      </w:r>
    </w:p>
    <w:p w14:paraId="3EC7C079" w14:textId="4BD807AF" w:rsidR="00B7059A" w:rsidRPr="007522A3" w:rsidRDefault="64FE5861" w:rsidP="008C1D31">
      <w:pPr>
        <w:pStyle w:val="Lijstalinea"/>
        <w:numPr>
          <w:ilvl w:val="0"/>
          <w:numId w:val="6"/>
        </w:numPr>
        <w:shd w:val="clear" w:color="auto" w:fill="00B0F0"/>
        <w:jc w:val="both"/>
        <w:rPr>
          <w:rFonts w:cstheme="minorHAnsi"/>
          <w:b/>
          <w:szCs w:val="22"/>
        </w:rPr>
      </w:pPr>
      <w:r w:rsidRPr="007522A3">
        <w:rPr>
          <w:rFonts w:cstheme="minorHAnsi"/>
          <w:i/>
          <w:iCs/>
          <w:szCs w:val="22"/>
        </w:rPr>
        <w:t xml:space="preserve">Optioneel: </w:t>
      </w:r>
      <w:r w:rsidRPr="007522A3">
        <w:rPr>
          <w:rFonts w:cstheme="minorHAnsi"/>
          <w:szCs w:val="22"/>
        </w:rPr>
        <w:t xml:space="preserve">datum afsluiten overeenkomst en versie </w:t>
      </w:r>
    </w:p>
    <w:p w14:paraId="39ABA515" w14:textId="458DF8D0" w:rsidR="007522A3" w:rsidRPr="007522A3" w:rsidRDefault="007522A3" w:rsidP="008C1D31">
      <w:pPr>
        <w:pStyle w:val="Lijstalinea"/>
        <w:numPr>
          <w:ilvl w:val="0"/>
          <w:numId w:val="6"/>
        </w:numPr>
        <w:shd w:val="clear" w:color="auto" w:fill="00B0F0"/>
        <w:jc w:val="both"/>
        <w:rPr>
          <w:rFonts w:cstheme="minorHAnsi"/>
          <w:b/>
          <w:szCs w:val="22"/>
        </w:rPr>
      </w:pPr>
      <w:r w:rsidRPr="007522A3">
        <w:rPr>
          <w:rFonts w:cstheme="minorHAnsi"/>
          <w:i/>
          <w:iCs/>
          <w:szCs w:val="22"/>
        </w:rPr>
        <w:t>Optioneel:</w:t>
      </w:r>
      <w:r>
        <w:rPr>
          <w:rFonts w:cstheme="minorHAnsi"/>
          <w:i/>
          <w:iCs/>
          <w:szCs w:val="22"/>
        </w:rPr>
        <w:t xml:space="preserve"> Applicatiebeheerder intern</w:t>
      </w:r>
    </w:p>
    <w:p w14:paraId="22683087" w14:textId="77777777" w:rsidR="009A3835" w:rsidRPr="009A3835" w:rsidRDefault="009A3835" w:rsidP="64FE5861">
      <w:pPr>
        <w:jc w:val="both"/>
        <w:rPr>
          <w:rFonts w:cstheme="minorHAnsi"/>
          <w:b/>
          <w:bCs/>
          <w:i/>
          <w:iCs/>
          <w:sz w:val="16"/>
          <w:szCs w:val="16"/>
        </w:rPr>
      </w:pPr>
    </w:p>
    <w:p w14:paraId="19B2FB9B" w14:textId="32FF00A8" w:rsidR="007134C7" w:rsidRDefault="64FE5861" w:rsidP="64FE5861">
      <w:pPr>
        <w:jc w:val="both"/>
        <w:rPr>
          <w:rFonts w:cstheme="minorHAnsi"/>
          <w:i/>
          <w:iCs/>
          <w:szCs w:val="22"/>
        </w:rPr>
      </w:pPr>
      <w:r w:rsidRPr="004F029A">
        <w:rPr>
          <w:rFonts w:cstheme="minorHAnsi"/>
          <w:b/>
          <w:bCs/>
          <w:i/>
          <w:iCs/>
          <w:szCs w:val="22"/>
        </w:rPr>
        <w:t>LET OP:</w:t>
      </w:r>
      <w:r w:rsidRPr="004F029A">
        <w:rPr>
          <w:rFonts w:cstheme="minorHAnsi"/>
          <w:i/>
          <w:iCs/>
          <w:szCs w:val="22"/>
        </w:rPr>
        <w:t xml:space="preserve"> In het format zijn </w:t>
      </w:r>
      <w:r w:rsidR="007522A3">
        <w:rPr>
          <w:rFonts w:cstheme="minorHAnsi"/>
          <w:i/>
          <w:iCs/>
          <w:szCs w:val="22"/>
        </w:rPr>
        <w:t xml:space="preserve">zowel bij leerlingen als bij medewerkers </w:t>
      </w:r>
      <w:r w:rsidRPr="004F029A">
        <w:rPr>
          <w:rFonts w:cstheme="minorHAnsi"/>
          <w:i/>
          <w:iCs/>
          <w:szCs w:val="22"/>
        </w:rPr>
        <w:t xml:space="preserve">5 hoofdgroepen van </w:t>
      </w:r>
      <w:r w:rsidR="007522A3">
        <w:rPr>
          <w:rFonts w:cstheme="minorHAnsi"/>
          <w:i/>
          <w:iCs/>
          <w:szCs w:val="22"/>
        </w:rPr>
        <w:t>‘grote verwerkers’</w:t>
      </w:r>
      <w:r w:rsidRPr="004F029A">
        <w:rPr>
          <w:rFonts w:cstheme="minorHAnsi"/>
          <w:i/>
          <w:iCs/>
          <w:szCs w:val="22"/>
        </w:rPr>
        <w:t xml:space="preserve"> opgenomen (1 t/m 5). De keuze is mede bepaald door het gebruik en de risico’s bij deze groepen. Ook hier geldt dat deze per onderwijsinstelling kunnen worden aangepast als dat beter </w:t>
      </w:r>
      <w:r w:rsidR="007522A3">
        <w:rPr>
          <w:rFonts w:cstheme="minorHAnsi"/>
          <w:i/>
          <w:iCs/>
          <w:szCs w:val="22"/>
        </w:rPr>
        <w:t xml:space="preserve">aansluit bij de eigen situatie. </w:t>
      </w:r>
      <w:r w:rsidRPr="004F029A">
        <w:rPr>
          <w:rFonts w:cstheme="minorHAnsi"/>
          <w:i/>
          <w:iCs/>
          <w:szCs w:val="22"/>
        </w:rPr>
        <w:t xml:space="preserve">Kijk hierbij ook naar de eventuele (privacy)risico’s die de onderwijsinstelling loopt bij het gebruik van </w:t>
      </w:r>
      <w:r w:rsidR="00116460" w:rsidRPr="004F029A">
        <w:rPr>
          <w:rFonts w:cstheme="minorHAnsi"/>
          <w:i/>
          <w:iCs/>
          <w:szCs w:val="22"/>
        </w:rPr>
        <w:t>de applicatie.</w:t>
      </w:r>
    </w:p>
    <w:p w14:paraId="7BC90944" w14:textId="77777777" w:rsidR="009024F4" w:rsidRPr="004F029A" w:rsidRDefault="009024F4" w:rsidP="64FE5861">
      <w:pPr>
        <w:jc w:val="both"/>
        <w:rPr>
          <w:rFonts w:cstheme="minorHAnsi"/>
          <w:i/>
          <w:iCs/>
          <w:szCs w:val="22"/>
        </w:rPr>
      </w:pPr>
    </w:p>
    <w:p w14:paraId="2C7E1F81" w14:textId="3B6F6E46" w:rsidR="007134C7" w:rsidRPr="004F029A" w:rsidRDefault="64FE5861" w:rsidP="007522A3">
      <w:pPr>
        <w:pStyle w:val="Kop3"/>
      </w:pPr>
      <w:bookmarkStart w:id="16" w:name="_Toc527968837"/>
      <w:r w:rsidRPr="004F029A">
        <w:t>H: Doorgifte van persoonsgegevens buiten de EU</w:t>
      </w:r>
      <w:bookmarkEnd w:id="16"/>
    </w:p>
    <w:p w14:paraId="0D1A2F8E" w14:textId="5DBCCC06" w:rsidR="001D642A" w:rsidRPr="004F029A" w:rsidRDefault="007522A3" w:rsidP="00DA1F56">
      <w:pPr>
        <w:jc w:val="both"/>
        <w:rPr>
          <w:rFonts w:cstheme="minorHAnsi"/>
          <w:szCs w:val="22"/>
        </w:rPr>
      </w:pPr>
      <w:r>
        <w:rPr>
          <w:rFonts w:cstheme="minorHAnsi"/>
          <w:szCs w:val="22"/>
        </w:rPr>
        <w:t>Als</w:t>
      </w:r>
      <w:r w:rsidR="00DC4433" w:rsidRPr="004F029A">
        <w:rPr>
          <w:rFonts w:cstheme="minorHAnsi"/>
          <w:szCs w:val="22"/>
        </w:rPr>
        <w:t xml:space="preserve"> er persoonsgegevens worden doorgegeven buiten een EU-lidstaat, Noorwegen, Liechtenstein of IJsland, dan moet dat apart </w:t>
      </w:r>
      <w:r w:rsidR="001D642A" w:rsidRPr="004F029A">
        <w:rPr>
          <w:rFonts w:cstheme="minorHAnsi"/>
          <w:szCs w:val="22"/>
        </w:rPr>
        <w:t xml:space="preserve">bij </w:t>
      </w:r>
      <w:r w:rsidR="001D642A" w:rsidRPr="004F029A">
        <w:rPr>
          <w:rFonts w:cstheme="minorHAnsi"/>
          <w:szCs w:val="22"/>
          <w:shd w:val="clear" w:color="auto" w:fill="0070C0"/>
        </w:rPr>
        <w:t>.</w:t>
      </w:r>
      <w:r w:rsidR="001D642A" w:rsidRPr="004F029A">
        <w:rPr>
          <w:rFonts w:cstheme="minorHAnsi"/>
          <w:b/>
          <w:bCs/>
          <w:color w:val="FFFFFF" w:themeColor="background1"/>
          <w:szCs w:val="22"/>
          <w:shd w:val="clear" w:color="auto" w:fill="0070C0"/>
        </w:rPr>
        <w:t>H</w:t>
      </w:r>
      <w:r w:rsidR="001D642A" w:rsidRPr="004F029A">
        <w:rPr>
          <w:rFonts w:cstheme="minorHAnsi"/>
          <w:szCs w:val="22"/>
          <w:shd w:val="clear" w:color="auto" w:fill="0070C0"/>
        </w:rPr>
        <w:t>.</w:t>
      </w:r>
      <w:r w:rsidR="001D642A" w:rsidRPr="004F029A">
        <w:rPr>
          <w:rFonts w:cstheme="minorHAnsi"/>
          <w:szCs w:val="22"/>
        </w:rPr>
        <w:t xml:space="preserve"> </w:t>
      </w:r>
      <w:r w:rsidR="00DC4433" w:rsidRPr="004F029A">
        <w:rPr>
          <w:rFonts w:cstheme="minorHAnsi"/>
          <w:szCs w:val="22"/>
        </w:rPr>
        <w:t>vermeld worden</w:t>
      </w:r>
      <w:r w:rsidR="00440216" w:rsidRPr="004F029A">
        <w:rPr>
          <w:rFonts w:cstheme="minorHAnsi"/>
          <w:szCs w:val="22"/>
        </w:rPr>
        <w:t xml:space="preserve">. </w:t>
      </w:r>
    </w:p>
    <w:p w14:paraId="687A7ED1" w14:textId="77777777" w:rsidR="00E5052C" w:rsidRPr="004F029A" w:rsidRDefault="00E5052C" w:rsidP="00DA1F56">
      <w:pPr>
        <w:jc w:val="both"/>
        <w:rPr>
          <w:rFonts w:cstheme="minorHAnsi"/>
          <w:szCs w:val="22"/>
        </w:rPr>
      </w:pPr>
    </w:p>
    <w:p w14:paraId="43EA179E" w14:textId="38125005" w:rsidR="00DC4433" w:rsidRPr="004F029A" w:rsidRDefault="64FE5861" w:rsidP="00DA1F56">
      <w:pPr>
        <w:jc w:val="both"/>
        <w:rPr>
          <w:rFonts w:cstheme="minorHAnsi"/>
          <w:szCs w:val="22"/>
        </w:rPr>
      </w:pPr>
      <w:r w:rsidRPr="004F029A">
        <w:rPr>
          <w:rFonts w:cstheme="minorHAnsi"/>
          <w:b/>
          <w:bCs/>
          <w:i/>
          <w:iCs/>
          <w:szCs w:val="22"/>
        </w:rPr>
        <w:t>LET OP:</w:t>
      </w:r>
      <w:r w:rsidRPr="004F029A">
        <w:rPr>
          <w:rFonts w:cstheme="minorHAnsi"/>
          <w:i/>
          <w:iCs/>
          <w:szCs w:val="22"/>
        </w:rPr>
        <w:t xml:space="preserve"> als er applicaties of </w:t>
      </w:r>
      <w:r w:rsidR="009024F4">
        <w:rPr>
          <w:rFonts w:cstheme="minorHAnsi"/>
          <w:i/>
          <w:iCs/>
          <w:szCs w:val="22"/>
        </w:rPr>
        <w:t>app</w:t>
      </w:r>
      <w:r w:rsidR="009024F4" w:rsidRPr="004F029A">
        <w:rPr>
          <w:rFonts w:cstheme="minorHAnsi"/>
          <w:i/>
          <w:iCs/>
          <w:szCs w:val="22"/>
        </w:rPr>
        <w:t>’s</w:t>
      </w:r>
      <w:r w:rsidRPr="004F029A">
        <w:rPr>
          <w:rFonts w:cstheme="minorHAnsi"/>
          <w:i/>
          <w:iCs/>
          <w:szCs w:val="22"/>
        </w:rPr>
        <w:t xml:space="preserve"> gebruikt worden waarvan het moederbedrijf zich buiten een EU-lidstaat bevindt en/of persoonsgegevens daarbuiten opslaat vraagt dat extra aandacht. Meer informatie over verwerkingsovereenkomsten en afspraken met leveranciers en distributeurs van digitaal lesmateriaal is terug te vinden in de Aanpak IBP ( </w:t>
      </w:r>
      <w:hyperlink r:id="rId27">
        <w:r w:rsidRPr="004F029A">
          <w:rPr>
            <w:rStyle w:val="Hyperlink"/>
            <w:rFonts w:cstheme="minorHAnsi"/>
            <w:i/>
            <w:iCs/>
            <w:szCs w:val="22"/>
          </w:rPr>
          <w:t>http://kn.nu/ibponderwijs</w:t>
        </w:r>
      </w:hyperlink>
      <w:r w:rsidRPr="004F029A">
        <w:rPr>
          <w:rFonts w:cstheme="minorHAnsi"/>
          <w:i/>
          <w:iCs/>
          <w:szCs w:val="22"/>
        </w:rPr>
        <w:t xml:space="preserve"> ) en het privacyconvenant ( </w:t>
      </w:r>
      <w:hyperlink r:id="rId28">
        <w:r w:rsidRPr="004F029A">
          <w:rPr>
            <w:rStyle w:val="Hyperlink"/>
            <w:rFonts w:cstheme="minorHAnsi"/>
            <w:i/>
            <w:iCs/>
            <w:szCs w:val="22"/>
          </w:rPr>
          <w:t>https://www.privacyconvenant.nl/</w:t>
        </w:r>
      </w:hyperlink>
      <w:r w:rsidRPr="004F029A">
        <w:rPr>
          <w:rFonts w:cstheme="minorHAnsi"/>
          <w:i/>
          <w:iCs/>
          <w:szCs w:val="22"/>
        </w:rPr>
        <w:t xml:space="preserve"> ).</w:t>
      </w:r>
    </w:p>
    <w:p w14:paraId="7D3BF665" w14:textId="77777777" w:rsidR="00782688" w:rsidRPr="004F029A" w:rsidRDefault="00782688" w:rsidP="00DA1F56">
      <w:pPr>
        <w:jc w:val="both"/>
        <w:rPr>
          <w:rFonts w:cstheme="minorHAnsi"/>
          <w:szCs w:val="22"/>
        </w:rPr>
      </w:pPr>
    </w:p>
    <w:p w14:paraId="73C3F74F" w14:textId="500D2008" w:rsidR="00DC4433" w:rsidRPr="004F029A" w:rsidRDefault="64FE5861" w:rsidP="007522A3">
      <w:pPr>
        <w:pStyle w:val="Kop3"/>
      </w:pPr>
      <w:bookmarkStart w:id="17" w:name="_Toc527968838"/>
      <w:r w:rsidRPr="004F029A">
        <w:t>I: Bewaar- en vernietigtermijnen</w:t>
      </w:r>
      <w:bookmarkEnd w:id="17"/>
    </w:p>
    <w:p w14:paraId="3E9E0113" w14:textId="1202797F" w:rsidR="009A3835" w:rsidRDefault="00DC4433" w:rsidP="00DA1F56">
      <w:pPr>
        <w:jc w:val="both"/>
        <w:rPr>
          <w:rFonts w:cstheme="minorHAnsi"/>
          <w:szCs w:val="22"/>
        </w:rPr>
      </w:pPr>
      <w:r w:rsidRPr="004F029A">
        <w:rPr>
          <w:rFonts w:cstheme="minorHAnsi"/>
          <w:szCs w:val="22"/>
        </w:rPr>
        <w:t>Organisaties mogen persoonsgegevens niet voor altijd blijven</w:t>
      </w:r>
      <w:r w:rsidR="00782688" w:rsidRPr="004F029A">
        <w:rPr>
          <w:rFonts w:cstheme="minorHAnsi"/>
          <w:szCs w:val="22"/>
        </w:rPr>
        <w:t xml:space="preserve"> bewaren</w:t>
      </w:r>
      <w:r w:rsidRPr="004F029A">
        <w:rPr>
          <w:rFonts w:cstheme="minorHAnsi"/>
          <w:szCs w:val="22"/>
        </w:rPr>
        <w:t xml:space="preserve">. Gegevens mogen niet langer verwerkt worden dan nodig </w:t>
      </w:r>
      <w:r w:rsidR="00782688" w:rsidRPr="004F029A">
        <w:rPr>
          <w:rFonts w:cstheme="minorHAnsi"/>
          <w:szCs w:val="22"/>
        </w:rPr>
        <w:t xml:space="preserve">is om het </w:t>
      </w:r>
      <w:r w:rsidR="005608F9" w:rsidRPr="004F029A">
        <w:rPr>
          <w:rFonts w:cstheme="minorHAnsi"/>
          <w:szCs w:val="22"/>
        </w:rPr>
        <w:t xml:space="preserve">gestelde </w:t>
      </w:r>
      <w:r w:rsidR="00782688" w:rsidRPr="004F029A">
        <w:rPr>
          <w:rFonts w:cstheme="minorHAnsi"/>
          <w:szCs w:val="22"/>
        </w:rPr>
        <w:t>doel te behalen en moeten bij einde bewaartermijn vernietigd worden.</w:t>
      </w:r>
      <w:r w:rsidR="00A36022" w:rsidRPr="004F029A">
        <w:rPr>
          <w:rFonts w:cstheme="minorHAnsi"/>
          <w:szCs w:val="22"/>
        </w:rPr>
        <w:t xml:space="preserve"> </w:t>
      </w:r>
      <w:r w:rsidR="002D22AD" w:rsidRPr="004F029A">
        <w:rPr>
          <w:rFonts w:cstheme="minorHAnsi"/>
          <w:szCs w:val="22"/>
        </w:rPr>
        <w:t xml:space="preserve">Bij </w:t>
      </w:r>
      <w:r w:rsidR="002D22AD" w:rsidRPr="004F029A">
        <w:rPr>
          <w:rFonts w:cstheme="minorHAnsi"/>
          <w:b/>
          <w:bCs/>
          <w:color w:val="FFFFFF" w:themeColor="background1"/>
          <w:szCs w:val="22"/>
          <w:shd w:val="clear" w:color="auto" w:fill="7030A0"/>
        </w:rPr>
        <w:t>.I.</w:t>
      </w:r>
      <w:r w:rsidR="002D22AD" w:rsidRPr="004F029A">
        <w:rPr>
          <w:rFonts w:cstheme="minorHAnsi"/>
          <w:color w:val="FFFFFF" w:themeColor="background1"/>
          <w:szCs w:val="22"/>
        </w:rPr>
        <w:t xml:space="preserve"> </w:t>
      </w:r>
      <w:r w:rsidR="002D22AD" w:rsidRPr="004F029A">
        <w:rPr>
          <w:rFonts w:cstheme="minorHAnsi"/>
          <w:szCs w:val="22"/>
        </w:rPr>
        <w:t>staan een aantal bewaartermijnen al ingevuld.</w:t>
      </w:r>
      <w:r w:rsidR="009A3835">
        <w:rPr>
          <w:rFonts w:cstheme="minorHAnsi"/>
          <w:szCs w:val="22"/>
        </w:rPr>
        <w:t xml:space="preserve"> </w:t>
      </w:r>
    </w:p>
    <w:p w14:paraId="6C54E995" w14:textId="7D0D9841" w:rsidR="00DC4433" w:rsidRPr="00D037B9" w:rsidRDefault="00D037B9" w:rsidP="00DA1F56">
      <w:pPr>
        <w:jc w:val="both"/>
        <w:rPr>
          <w:rFonts w:cstheme="minorHAnsi"/>
          <w:i/>
          <w:szCs w:val="22"/>
        </w:rPr>
      </w:pPr>
      <w:r w:rsidRPr="00D037B9">
        <w:rPr>
          <w:rFonts w:cstheme="minorHAnsi"/>
          <w:i/>
          <w:szCs w:val="22"/>
        </w:rPr>
        <w:t>Zie handreiking bewaartermijnen van Kennisnet voor meer informatie</w:t>
      </w:r>
      <w:r w:rsidR="009A3835" w:rsidRPr="00D037B9">
        <w:rPr>
          <w:rFonts w:cstheme="minorHAnsi"/>
          <w:i/>
          <w:szCs w:val="22"/>
        </w:rPr>
        <w:t>.</w:t>
      </w:r>
    </w:p>
    <w:p w14:paraId="59AC7C97" w14:textId="77777777" w:rsidR="002C016A" w:rsidRPr="004F029A" w:rsidRDefault="002C016A" w:rsidP="00DA1F56">
      <w:pPr>
        <w:jc w:val="both"/>
        <w:rPr>
          <w:rFonts w:cstheme="minorHAnsi"/>
          <w:szCs w:val="22"/>
        </w:rPr>
      </w:pPr>
    </w:p>
    <w:p w14:paraId="1CD645C5" w14:textId="77777777" w:rsidR="002C016A" w:rsidRPr="004F029A" w:rsidRDefault="64FE5861" w:rsidP="64FE5861">
      <w:pPr>
        <w:rPr>
          <w:rFonts w:cstheme="minorHAnsi"/>
          <w:i/>
          <w:iCs/>
          <w:color w:val="2E74B5" w:themeColor="accent1" w:themeShade="BF"/>
          <w:szCs w:val="22"/>
        </w:rPr>
      </w:pPr>
      <w:r w:rsidRPr="004F029A">
        <w:rPr>
          <w:rFonts w:cstheme="minorHAnsi"/>
          <w:b/>
          <w:bCs/>
          <w:i/>
          <w:iCs/>
          <w:color w:val="2E74B5" w:themeColor="accent1" w:themeShade="BF"/>
          <w:szCs w:val="22"/>
        </w:rPr>
        <w:t>Tip 1:</w:t>
      </w:r>
      <w:r w:rsidRPr="004F029A">
        <w:rPr>
          <w:rFonts w:cstheme="minorHAnsi"/>
          <w:i/>
          <w:iCs/>
          <w:color w:val="2E74B5" w:themeColor="accent1" w:themeShade="BF"/>
          <w:szCs w:val="22"/>
        </w:rPr>
        <w:t xml:space="preserve"> Splits dossiers en administratie van gegevens op naar verschillende bewaartermijnen, zodat deze gegevens op verschillende momenten eenvoudig bijgewerkt en/of verwijderd kunnen worden.</w:t>
      </w:r>
    </w:p>
    <w:p w14:paraId="633F586D" w14:textId="77777777" w:rsidR="002C016A" w:rsidRPr="004F029A" w:rsidRDefault="64FE5861" w:rsidP="002C016A">
      <w:pPr>
        <w:rPr>
          <w:rFonts w:cstheme="minorHAnsi"/>
          <w:szCs w:val="22"/>
        </w:rPr>
      </w:pPr>
      <w:r w:rsidRPr="004F029A">
        <w:rPr>
          <w:rFonts w:cstheme="minorHAnsi"/>
          <w:b/>
          <w:bCs/>
          <w:i/>
          <w:iCs/>
          <w:color w:val="2E74B5" w:themeColor="accent1" w:themeShade="BF"/>
          <w:szCs w:val="22"/>
        </w:rPr>
        <w:t xml:space="preserve">Tip 2: </w:t>
      </w:r>
      <w:r w:rsidRPr="004F029A">
        <w:rPr>
          <w:rFonts w:cstheme="minorHAnsi"/>
          <w:i/>
          <w:iCs/>
          <w:color w:val="2E74B5" w:themeColor="accent1" w:themeShade="BF"/>
          <w:szCs w:val="22"/>
        </w:rPr>
        <w:t>Leg vast wie verantwoordelijk is voor het bewaken van de bewaartermijnen.</w:t>
      </w:r>
    </w:p>
    <w:p w14:paraId="76C4E906" w14:textId="77777777" w:rsidR="00203BF9" w:rsidRPr="004F029A" w:rsidRDefault="00203BF9" w:rsidP="00DA1F56">
      <w:pPr>
        <w:jc w:val="both"/>
        <w:rPr>
          <w:rFonts w:cstheme="minorHAnsi"/>
          <w:szCs w:val="22"/>
        </w:rPr>
      </w:pPr>
    </w:p>
    <w:p w14:paraId="6E8EC2A4" w14:textId="124BFB72" w:rsidR="00203BF9" w:rsidRPr="004F029A" w:rsidRDefault="64FE5861" w:rsidP="009A3835">
      <w:pPr>
        <w:pStyle w:val="Kop3"/>
      </w:pPr>
      <w:bookmarkStart w:id="18" w:name="_Toc527968839"/>
      <w:r w:rsidRPr="004F029A">
        <w:lastRenderedPageBreak/>
        <w:t>J: Technische en organisatorische maatregelen</w:t>
      </w:r>
      <w:bookmarkEnd w:id="18"/>
    </w:p>
    <w:p w14:paraId="3A630E94" w14:textId="7F2D4F2A" w:rsidR="00B42DC2" w:rsidRDefault="00203BF9" w:rsidP="00DA1F56">
      <w:pPr>
        <w:jc w:val="both"/>
        <w:rPr>
          <w:rFonts w:cstheme="minorHAnsi"/>
          <w:szCs w:val="22"/>
        </w:rPr>
      </w:pPr>
      <w:r w:rsidRPr="004F029A">
        <w:rPr>
          <w:rFonts w:cstheme="minorHAnsi"/>
          <w:szCs w:val="22"/>
        </w:rPr>
        <w:t xml:space="preserve">Het dataregister </w:t>
      </w:r>
      <w:r w:rsidR="00782688" w:rsidRPr="004F029A">
        <w:rPr>
          <w:rFonts w:cstheme="minorHAnsi"/>
          <w:szCs w:val="22"/>
        </w:rPr>
        <w:t>moet</w:t>
      </w:r>
      <w:r w:rsidRPr="004F029A">
        <w:rPr>
          <w:rFonts w:cstheme="minorHAnsi"/>
          <w:szCs w:val="22"/>
        </w:rPr>
        <w:t xml:space="preserve"> een algemene beschrijving van de technische en organisatorische beveiligingsmaatregelen</w:t>
      </w:r>
      <w:r w:rsidR="00782688" w:rsidRPr="004F029A">
        <w:rPr>
          <w:rFonts w:cstheme="minorHAnsi"/>
          <w:szCs w:val="22"/>
        </w:rPr>
        <w:t xml:space="preserve"> bevatten</w:t>
      </w:r>
      <w:r w:rsidR="003326BA" w:rsidRPr="004F029A">
        <w:rPr>
          <w:rFonts w:cstheme="minorHAnsi"/>
          <w:szCs w:val="22"/>
        </w:rPr>
        <w:t>, die de onderwijs</w:t>
      </w:r>
      <w:r w:rsidR="00903318" w:rsidRPr="004F029A">
        <w:rPr>
          <w:rStyle w:val="normaltextrun"/>
          <w:rFonts w:cstheme="minorHAnsi"/>
          <w:color w:val="000000"/>
          <w:szCs w:val="22"/>
        </w:rPr>
        <w:t>instelling</w:t>
      </w:r>
      <w:r w:rsidR="003326BA" w:rsidRPr="004F029A">
        <w:rPr>
          <w:rFonts w:cstheme="minorHAnsi"/>
          <w:szCs w:val="22"/>
        </w:rPr>
        <w:t xml:space="preserve"> genomen heeft om de persoons</w:t>
      </w:r>
      <w:r w:rsidR="00A36022" w:rsidRPr="004F029A">
        <w:rPr>
          <w:rFonts w:cstheme="minorHAnsi"/>
          <w:szCs w:val="22"/>
        </w:rPr>
        <w:t>-</w:t>
      </w:r>
      <w:r w:rsidR="003326BA" w:rsidRPr="004F029A">
        <w:rPr>
          <w:rFonts w:cstheme="minorHAnsi"/>
          <w:szCs w:val="22"/>
        </w:rPr>
        <w:t>gegevens te beschermen</w:t>
      </w:r>
      <w:r w:rsidRPr="004F029A">
        <w:rPr>
          <w:rFonts w:cstheme="minorHAnsi"/>
          <w:szCs w:val="22"/>
        </w:rPr>
        <w:t>.</w:t>
      </w:r>
      <w:r w:rsidR="002D22AD" w:rsidRPr="004F029A">
        <w:rPr>
          <w:rFonts w:cstheme="minorHAnsi"/>
          <w:szCs w:val="22"/>
        </w:rPr>
        <w:t xml:space="preserve"> Bij </w:t>
      </w:r>
      <w:r w:rsidR="002D22AD" w:rsidRPr="004F029A">
        <w:rPr>
          <w:rFonts w:cstheme="minorHAnsi"/>
          <w:color w:val="FFFFFF" w:themeColor="background1"/>
          <w:szCs w:val="22"/>
          <w:shd w:val="clear" w:color="auto" w:fill="000000" w:themeFill="text1"/>
        </w:rPr>
        <w:t>.</w:t>
      </w:r>
      <w:r w:rsidR="002D22AD" w:rsidRPr="004F029A">
        <w:rPr>
          <w:rFonts w:cstheme="minorHAnsi"/>
          <w:b/>
          <w:bCs/>
          <w:color w:val="FFFFFF" w:themeColor="background1"/>
          <w:szCs w:val="22"/>
          <w:shd w:val="clear" w:color="auto" w:fill="000000" w:themeFill="text1"/>
        </w:rPr>
        <w:t>J</w:t>
      </w:r>
      <w:r w:rsidR="002D22AD" w:rsidRPr="004F029A">
        <w:rPr>
          <w:rFonts w:cstheme="minorHAnsi"/>
          <w:color w:val="FFFFFF" w:themeColor="background1"/>
          <w:szCs w:val="22"/>
          <w:shd w:val="clear" w:color="auto" w:fill="000000" w:themeFill="text1"/>
        </w:rPr>
        <w:t>.</w:t>
      </w:r>
      <w:r w:rsidR="002D22AD" w:rsidRPr="004F029A">
        <w:rPr>
          <w:rFonts w:cstheme="minorHAnsi"/>
          <w:color w:val="FFFFFF" w:themeColor="background1"/>
          <w:szCs w:val="22"/>
        </w:rPr>
        <w:t xml:space="preserve"> </w:t>
      </w:r>
      <w:r w:rsidR="00C4592F" w:rsidRPr="004F029A">
        <w:rPr>
          <w:rFonts w:cstheme="minorHAnsi"/>
          <w:szCs w:val="22"/>
        </w:rPr>
        <w:t xml:space="preserve">is een voorbeeld opgenomen. </w:t>
      </w:r>
      <w:r w:rsidRPr="004F029A">
        <w:rPr>
          <w:rFonts w:cstheme="minorHAnsi"/>
          <w:szCs w:val="22"/>
        </w:rPr>
        <w:t xml:space="preserve">Welke technische en organisatorische maatregelen </w:t>
      </w:r>
      <w:r w:rsidR="003326BA" w:rsidRPr="004F029A">
        <w:rPr>
          <w:rFonts w:cstheme="minorHAnsi"/>
          <w:szCs w:val="22"/>
        </w:rPr>
        <w:t>er genomen worden</w:t>
      </w:r>
      <w:r w:rsidRPr="004F029A">
        <w:rPr>
          <w:rFonts w:cstheme="minorHAnsi"/>
          <w:szCs w:val="22"/>
        </w:rPr>
        <w:t xml:space="preserve">  en hoeveel is afhankelijk van de risico’s die je loopt bij de verwerking van bepaalde </w:t>
      </w:r>
      <w:r w:rsidR="00D037B9">
        <w:rPr>
          <w:rFonts w:cstheme="minorHAnsi"/>
          <w:szCs w:val="22"/>
        </w:rPr>
        <w:t>persoons</w:t>
      </w:r>
      <w:r w:rsidRPr="004F029A">
        <w:rPr>
          <w:rFonts w:cstheme="minorHAnsi"/>
          <w:szCs w:val="22"/>
        </w:rPr>
        <w:t xml:space="preserve">gegevens in bepaalde systemen. </w:t>
      </w:r>
    </w:p>
    <w:p w14:paraId="3038991D" w14:textId="77777777" w:rsidR="00B42DC2" w:rsidRDefault="00B42DC2" w:rsidP="00DA1F56">
      <w:pPr>
        <w:jc w:val="both"/>
        <w:rPr>
          <w:rFonts w:cstheme="minorHAnsi"/>
          <w:szCs w:val="22"/>
        </w:rPr>
      </w:pPr>
    </w:p>
    <w:p w14:paraId="5C9DD66A" w14:textId="1ADEFBCC" w:rsidR="00686AE1" w:rsidRPr="004F029A" w:rsidRDefault="0025686B" w:rsidP="00686AE1">
      <w:pPr>
        <w:widowControl w:val="0"/>
        <w:jc w:val="both"/>
        <w:rPr>
          <w:rFonts w:cstheme="minorHAnsi"/>
          <w:szCs w:val="22"/>
        </w:rPr>
      </w:pPr>
      <w:r w:rsidRPr="004F029A">
        <w:rPr>
          <w:rFonts w:cstheme="minorHAnsi"/>
          <w:szCs w:val="22"/>
        </w:rPr>
        <w:t>Het classificeren van gegevens en/of systemen op basis van beschikbaarheid, integriteit en vertrouwelijkheid (BIV-classificatie) is hiervoor de basis.</w:t>
      </w:r>
      <w:r w:rsidR="00116460" w:rsidRPr="004F029A">
        <w:rPr>
          <w:rFonts w:cstheme="minorHAnsi"/>
          <w:szCs w:val="22"/>
        </w:rPr>
        <w:t xml:space="preserve"> </w:t>
      </w:r>
      <w:r w:rsidR="00686AE1" w:rsidRPr="004F029A">
        <w:rPr>
          <w:rFonts w:cstheme="minorHAnsi"/>
          <w:szCs w:val="22"/>
        </w:rPr>
        <w:t xml:space="preserve">In </w:t>
      </w:r>
      <w:r w:rsidR="00686AE1">
        <w:rPr>
          <w:rFonts w:cstheme="minorHAnsi"/>
          <w:i/>
          <w:iCs/>
          <w:szCs w:val="22"/>
        </w:rPr>
        <w:t>bijlage 2</w:t>
      </w:r>
      <w:r w:rsidR="00686AE1" w:rsidRPr="004F029A">
        <w:rPr>
          <w:rFonts w:cstheme="minorHAnsi"/>
          <w:i/>
          <w:iCs/>
          <w:szCs w:val="22"/>
        </w:rPr>
        <w:t xml:space="preserve"> </w:t>
      </w:r>
      <w:r w:rsidR="00686AE1" w:rsidRPr="004F029A">
        <w:rPr>
          <w:rFonts w:cstheme="minorHAnsi"/>
          <w:szCs w:val="22"/>
        </w:rPr>
        <w:t xml:space="preserve">staan deze </w:t>
      </w:r>
      <w:r w:rsidR="00D037B9" w:rsidRPr="004F029A">
        <w:rPr>
          <w:rFonts w:cstheme="minorHAnsi"/>
          <w:szCs w:val="22"/>
        </w:rPr>
        <w:t>betrouwbaarheids</w:t>
      </w:r>
      <w:r w:rsidR="00D037B9">
        <w:rPr>
          <w:rFonts w:cstheme="minorHAnsi"/>
          <w:szCs w:val="22"/>
        </w:rPr>
        <w:t xml:space="preserve">-  of </w:t>
      </w:r>
      <w:r w:rsidR="00D037B9" w:rsidRPr="004F029A">
        <w:rPr>
          <w:rFonts w:cstheme="minorHAnsi"/>
          <w:szCs w:val="22"/>
        </w:rPr>
        <w:t>kwaliteitsaspecten</w:t>
      </w:r>
      <w:r w:rsidR="00686AE1" w:rsidRPr="004F029A">
        <w:rPr>
          <w:rFonts w:cstheme="minorHAnsi"/>
          <w:szCs w:val="22"/>
        </w:rPr>
        <w:t xml:space="preserve"> kort met de deelaspecten beschreven.</w:t>
      </w:r>
    </w:p>
    <w:p w14:paraId="0E1BBF82" w14:textId="74C014A9" w:rsidR="00B1149D" w:rsidRPr="004F029A" w:rsidRDefault="00B1149D" w:rsidP="00DA1F56">
      <w:pPr>
        <w:jc w:val="both"/>
        <w:rPr>
          <w:rFonts w:cstheme="minorHAnsi"/>
          <w:szCs w:val="22"/>
        </w:rPr>
      </w:pPr>
      <w:r w:rsidRPr="004F029A">
        <w:rPr>
          <w:rFonts w:cstheme="minorHAnsi"/>
          <w:szCs w:val="22"/>
        </w:rPr>
        <w:t xml:space="preserve">Het dataregister is </w:t>
      </w:r>
      <w:r w:rsidR="00117077" w:rsidRPr="004F029A">
        <w:rPr>
          <w:rFonts w:cstheme="minorHAnsi"/>
          <w:szCs w:val="22"/>
        </w:rPr>
        <w:t>tevens</w:t>
      </w:r>
      <w:r w:rsidRPr="004F029A">
        <w:rPr>
          <w:rFonts w:cstheme="minorHAnsi"/>
          <w:szCs w:val="22"/>
        </w:rPr>
        <w:t xml:space="preserve"> een hulpmiddel bij het opstellen van een Data Protection Impact </w:t>
      </w:r>
      <w:r w:rsidR="008C67EC" w:rsidRPr="004F029A">
        <w:rPr>
          <w:rFonts w:cstheme="minorHAnsi"/>
          <w:szCs w:val="22"/>
        </w:rPr>
        <w:t>Assessment</w:t>
      </w:r>
      <w:r w:rsidRPr="004F029A">
        <w:rPr>
          <w:rFonts w:cstheme="minorHAnsi"/>
          <w:szCs w:val="22"/>
        </w:rPr>
        <w:t xml:space="preserve"> (DPIA)</w:t>
      </w:r>
      <w:r w:rsidR="00AA72F1" w:rsidRPr="004F029A">
        <w:rPr>
          <w:rStyle w:val="Voetnootmarkering"/>
          <w:rFonts w:cstheme="minorHAnsi"/>
          <w:szCs w:val="22"/>
        </w:rPr>
        <w:footnoteReference w:id="1"/>
      </w:r>
      <w:r w:rsidRPr="004F029A">
        <w:rPr>
          <w:rFonts w:cstheme="minorHAnsi"/>
          <w:szCs w:val="22"/>
        </w:rPr>
        <w:t>.</w:t>
      </w:r>
      <w:r w:rsidR="00514947" w:rsidRPr="004F029A">
        <w:rPr>
          <w:rFonts w:cstheme="minorHAnsi"/>
          <w:szCs w:val="22"/>
        </w:rPr>
        <w:t xml:space="preserve"> </w:t>
      </w:r>
    </w:p>
    <w:p w14:paraId="0431D39B" w14:textId="4F26ACD2" w:rsidR="00B1149D" w:rsidRPr="004F029A" w:rsidRDefault="64FE5861" w:rsidP="00DA1F56">
      <w:pPr>
        <w:jc w:val="both"/>
        <w:rPr>
          <w:rFonts w:cstheme="minorHAnsi"/>
          <w:szCs w:val="22"/>
        </w:rPr>
      </w:pPr>
      <w:r w:rsidRPr="004F029A">
        <w:rPr>
          <w:rFonts w:cstheme="minorHAnsi"/>
          <w:szCs w:val="22"/>
        </w:rPr>
        <w:t>Het certificeringsschema voor informatiebeveiliging (Edu-K) helpt onderwijsinstellingen en leveranciers de juiste beveiligingsmaatregelen te nemen in de keten. Verder behoren interne en externe audits tot de mogelijkheden.</w:t>
      </w:r>
    </w:p>
    <w:p w14:paraId="0277BB94" w14:textId="06014706" w:rsidR="00A36022" w:rsidRPr="004F029A" w:rsidRDefault="64FE5861" w:rsidP="64FE5861">
      <w:pPr>
        <w:rPr>
          <w:rStyle w:val="Hyperlink"/>
          <w:rFonts w:cstheme="minorHAnsi"/>
          <w:szCs w:val="22"/>
        </w:rPr>
      </w:pPr>
      <w:r w:rsidRPr="004F029A">
        <w:rPr>
          <w:rFonts w:cstheme="minorHAnsi"/>
          <w:szCs w:val="22"/>
        </w:rPr>
        <w:t xml:space="preserve">Zie ook: </w:t>
      </w:r>
      <w:hyperlink r:id="rId29">
        <w:r w:rsidRPr="004F029A">
          <w:rPr>
            <w:rStyle w:val="Hyperlink"/>
            <w:rFonts w:cstheme="minorHAnsi"/>
            <w:szCs w:val="22"/>
          </w:rPr>
          <w:t>https://autoriteitpersoonsgegevens.nl/nl/onderwerpen/avg-nieuwe-europese-privacywetgeving/verantwoordingsplicht#wat-moet-er-in-het-register-van-verwerkingsactiviteiten-staan-6137</w:t>
        </w:r>
      </w:hyperlink>
    </w:p>
    <w:p w14:paraId="4E5E9402" w14:textId="77777777" w:rsidR="002C016A" w:rsidRPr="004F029A" w:rsidRDefault="002C016A" w:rsidP="00B433BC">
      <w:pPr>
        <w:rPr>
          <w:rFonts w:cstheme="minorHAnsi"/>
          <w:szCs w:val="22"/>
        </w:rPr>
      </w:pPr>
    </w:p>
    <w:p w14:paraId="13808B87" w14:textId="06384251" w:rsidR="00E6576C" w:rsidRPr="004F029A" w:rsidRDefault="64FE5861" w:rsidP="64FE5861">
      <w:pPr>
        <w:pStyle w:val="Kop3"/>
        <w:rPr>
          <w:rFonts w:asciiTheme="minorHAnsi" w:hAnsiTheme="minorHAnsi" w:cstheme="minorHAnsi"/>
          <w:szCs w:val="22"/>
          <w:u w:val="single"/>
        </w:rPr>
      </w:pPr>
      <w:bookmarkStart w:id="19" w:name="_Toc527968840"/>
      <w:r w:rsidRPr="004F029A">
        <w:rPr>
          <w:rFonts w:asciiTheme="minorHAnsi" w:hAnsiTheme="minorHAnsi" w:cstheme="minorHAnsi"/>
          <w:szCs w:val="22"/>
          <w:u w:val="single"/>
        </w:rPr>
        <w:t>Classificatie van informatie</w:t>
      </w:r>
      <w:bookmarkEnd w:id="19"/>
    </w:p>
    <w:p w14:paraId="3346A20A" w14:textId="33535448" w:rsidR="00501E42" w:rsidRPr="004F029A" w:rsidRDefault="64FE5861" w:rsidP="64FE5861">
      <w:pPr>
        <w:autoSpaceDE w:val="0"/>
        <w:autoSpaceDN w:val="0"/>
        <w:adjustRightInd w:val="0"/>
        <w:jc w:val="both"/>
        <w:rPr>
          <w:rFonts w:cstheme="minorHAnsi"/>
          <w:szCs w:val="22"/>
        </w:rPr>
      </w:pPr>
      <w:r w:rsidRPr="004F029A">
        <w:rPr>
          <w:rFonts w:cstheme="minorHAnsi"/>
          <w:szCs w:val="22"/>
        </w:rPr>
        <w:t>Iedere onderwijsinstelling streeft naar een goede balans tussen het optimaal gebruik maken van ict-middelen enerzijds en het borgen van de beschikbaarheid, integriteit en vertrouwelijkheid van informatie anderzijds. Classificatie geeft een inschatting van de gevoeligheid en het belang van informatie om tot een goed niveau van beveiliging te komen. Niet alle informatie is even vertrouwelijk of hoeft bij een incident even snel weer beschikbaar te zijn. Daarnaast is het niet erg efficiënt of gebruiksvriendelijk om niet vertrouwelijke informatie op dezelfde manier te beschermen als vertrouwelijke informatie.</w:t>
      </w:r>
    </w:p>
    <w:p w14:paraId="6EF8CF9F" w14:textId="77777777" w:rsidR="00501E42" w:rsidRPr="004F029A" w:rsidRDefault="00501E42" w:rsidP="00501E42">
      <w:pPr>
        <w:autoSpaceDE w:val="0"/>
        <w:autoSpaceDN w:val="0"/>
        <w:adjustRightInd w:val="0"/>
        <w:jc w:val="both"/>
        <w:rPr>
          <w:rFonts w:cstheme="minorHAnsi"/>
          <w:szCs w:val="22"/>
        </w:rPr>
      </w:pPr>
    </w:p>
    <w:p w14:paraId="1C8BCAC3" w14:textId="116FCC42" w:rsidR="00501E42" w:rsidRPr="004F029A" w:rsidRDefault="64FE5861" w:rsidP="00501E42">
      <w:pPr>
        <w:jc w:val="both"/>
        <w:rPr>
          <w:rFonts w:cstheme="minorHAnsi"/>
          <w:szCs w:val="22"/>
        </w:rPr>
      </w:pPr>
      <w:r w:rsidRPr="004F029A">
        <w:rPr>
          <w:rFonts w:cstheme="minorHAnsi"/>
          <w:b/>
          <w:bCs/>
          <w:i/>
          <w:iCs/>
          <w:szCs w:val="22"/>
        </w:rPr>
        <w:t>Informatie</w:t>
      </w:r>
      <w:r w:rsidRPr="004F029A">
        <w:rPr>
          <w:rFonts w:cstheme="minorHAnsi"/>
          <w:szCs w:val="22"/>
        </w:rPr>
        <w:t xml:space="preserve"> betekent in dit verband alle data en gegevens, ongeacht het medium (dus ook papieren documenten) waarop deze opgeslagen worden en ongeacht de presentatie daarvan. Informatie wordt in de praktijk verwerkt binnen één of meerdere onderwijs- en/of bedrijfsprocessen en in één of meer systemen/applicaties. Daarnaast wordt informatie ook uitgewisseld met ‘derden’. Gekozen is voor het begrip “classificatie van informatie”, in lijn met de naam van het vakgebied: “informatiebeveiliging”.</w:t>
      </w:r>
    </w:p>
    <w:p w14:paraId="3AD879C6" w14:textId="77777777" w:rsidR="00501E42" w:rsidRPr="004F029A" w:rsidRDefault="00501E42" w:rsidP="0095362B">
      <w:pPr>
        <w:pStyle w:val="Tekstopmerking"/>
        <w:rPr>
          <w:rFonts w:cstheme="minorHAnsi"/>
          <w:sz w:val="22"/>
          <w:szCs w:val="22"/>
        </w:rPr>
      </w:pPr>
    </w:p>
    <w:p w14:paraId="1A6474D7" w14:textId="77777777" w:rsidR="0095362B" w:rsidRPr="004F029A" w:rsidRDefault="64FE5861" w:rsidP="0095362B">
      <w:pPr>
        <w:rPr>
          <w:rFonts w:cstheme="minorHAnsi"/>
          <w:szCs w:val="22"/>
        </w:rPr>
      </w:pPr>
      <w:r w:rsidRPr="004F029A">
        <w:rPr>
          <w:rFonts w:cstheme="minorHAnsi"/>
          <w:szCs w:val="22"/>
        </w:rPr>
        <w:t>Classificatie van informatie helpt bij:</w:t>
      </w:r>
    </w:p>
    <w:p w14:paraId="1AE3295C" w14:textId="2E57589D" w:rsidR="0095362B" w:rsidRPr="004F029A" w:rsidRDefault="64FE5861" w:rsidP="64FE5861">
      <w:pPr>
        <w:pStyle w:val="Lijstalinea"/>
        <w:widowControl w:val="0"/>
        <w:numPr>
          <w:ilvl w:val="0"/>
          <w:numId w:val="7"/>
        </w:numPr>
        <w:contextualSpacing w:val="0"/>
        <w:jc w:val="both"/>
        <w:rPr>
          <w:rFonts w:cstheme="minorHAnsi"/>
          <w:szCs w:val="22"/>
        </w:rPr>
      </w:pPr>
      <w:r w:rsidRPr="004F029A">
        <w:rPr>
          <w:rFonts w:cstheme="minorHAnsi"/>
          <w:szCs w:val="22"/>
        </w:rPr>
        <w:t>het kiezen van de juiste maatregelen die genomen moeten worden om informatie adequaat te beschermen, de integriteit te waarborgen en de beschikbaarheid van systemen en gegevens te optimaliseren;</w:t>
      </w:r>
    </w:p>
    <w:p w14:paraId="17B66C51" w14:textId="0DF8B865" w:rsidR="0095362B" w:rsidRPr="004F029A" w:rsidRDefault="64FE5861" w:rsidP="64FE5861">
      <w:pPr>
        <w:pStyle w:val="Lijstalinea"/>
        <w:widowControl w:val="0"/>
        <w:numPr>
          <w:ilvl w:val="0"/>
          <w:numId w:val="7"/>
        </w:numPr>
        <w:contextualSpacing w:val="0"/>
        <w:jc w:val="both"/>
        <w:rPr>
          <w:rFonts w:cstheme="minorHAnsi"/>
          <w:szCs w:val="22"/>
        </w:rPr>
      </w:pPr>
      <w:r w:rsidRPr="004F029A">
        <w:rPr>
          <w:rFonts w:cstheme="minorHAnsi"/>
          <w:szCs w:val="22"/>
        </w:rPr>
        <w:t>het vergroten van inzicht van de medewerkers in de onderwijsinstelling als het gaat over informatie en beveiligingsrisico’s.</w:t>
      </w:r>
    </w:p>
    <w:p w14:paraId="062FD555" w14:textId="21613D1E" w:rsidR="00501E42" w:rsidRPr="004F029A" w:rsidRDefault="64FE5861" w:rsidP="00501E42">
      <w:pPr>
        <w:rPr>
          <w:rFonts w:cstheme="minorHAnsi"/>
          <w:szCs w:val="22"/>
        </w:rPr>
      </w:pPr>
      <w:r w:rsidRPr="004F029A">
        <w:rPr>
          <w:rFonts w:cstheme="minorHAnsi"/>
          <w:szCs w:val="22"/>
        </w:rPr>
        <w:t>Classificatie draagt ook bij aan:</w:t>
      </w:r>
    </w:p>
    <w:p w14:paraId="7417D0D4" w14:textId="305E8DC2" w:rsidR="00501E42" w:rsidRPr="004F029A" w:rsidRDefault="64FE5861" w:rsidP="64FE5861">
      <w:pPr>
        <w:pStyle w:val="Lijstalinea"/>
        <w:widowControl w:val="0"/>
        <w:numPr>
          <w:ilvl w:val="0"/>
          <w:numId w:val="7"/>
        </w:numPr>
        <w:contextualSpacing w:val="0"/>
        <w:jc w:val="both"/>
        <w:rPr>
          <w:rFonts w:cstheme="minorHAnsi"/>
          <w:szCs w:val="22"/>
        </w:rPr>
      </w:pPr>
      <w:r w:rsidRPr="004F029A">
        <w:rPr>
          <w:rFonts w:cstheme="minorHAnsi"/>
          <w:szCs w:val="22"/>
        </w:rPr>
        <w:t>een veilige leer- en werkomgeving;</w:t>
      </w:r>
    </w:p>
    <w:p w14:paraId="50B342A3" w14:textId="077C5577" w:rsidR="00501E42" w:rsidRPr="004F029A" w:rsidRDefault="64FE5861" w:rsidP="64FE5861">
      <w:pPr>
        <w:pStyle w:val="Lijstalinea"/>
        <w:widowControl w:val="0"/>
        <w:numPr>
          <w:ilvl w:val="0"/>
          <w:numId w:val="7"/>
        </w:numPr>
        <w:contextualSpacing w:val="0"/>
        <w:jc w:val="both"/>
        <w:rPr>
          <w:rFonts w:cstheme="minorHAnsi"/>
          <w:szCs w:val="22"/>
        </w:rPr>
      </w:pPr>
      <w:r w:rsidRPr="004F029A">
        <w:rPr>
          <w:rFonts w:cstheme="minorHAnsi"/>
          <w:szCs w:val="22"/>
        </w:rPr>
        <w:t>een goed imago en een veilige school;</w:t>
      </w:r>
    </w:p>
    <w:p w14:paraId="0810372B" w14:textId="61643122" w:rsidR="00501E42" w:rsidRPr="004F029A" w:rsidRDefault="64FE5861" w:rsidP="64FE5861">
      <w:pPr>
        <w:pStyle w:val="Lijstalinea"/>
        <w:widowControl w:val="0"/>
        <w:numPr>
          <w:ilvl w:val="0"/>
          <w:numId w:val="7"/>
        </w:numPr>
        <w:contextualSpacing w:val="0"/>
        <w:rPr>
          <w:rFonts w:cstheme="minorHAnsi"/>
          <w:szCs w:val="22"/>
        </w:rPr>
      </w:pPr>
      <w:r w:rsidRPr="004F029A">
        <w:rPr>
          <w:rFonts w:cstheme="minorHAnsi"/>
          <w:szCs w:val="22"/>
        </w:rPr>
        <w:t>de naleving van wetgeving, waaronder de Algemene Verordening Gegevensbescherming (AVG).</w:t>
      </w:r>
    </w:p>
    <w:p w14:paraId="73FE88C3" w14:textId="2E3EA3EC" w:rsidR="00501E42" w:rsidRPr="004F029A" w:rsidRDefault="00501E42" w:rsidP="00501E42">
      <w:pPr>
        <w:widowControl w:val="0"/>
        <w:jc w:val="both"/>
        <w:rPr>
          <w:rFonts w:cstheme="minorHAnsi"/>
          <w:szCs w:val="22"/>
        </w:rPr>
      </w:pPr>
    </w:p>
    <w:p w14:paraId="1BECF132" w14:textId="07C63E5D" w:rsidR="004C3F0E" w:rsidRDefault="64FE5861" w:rsidP="64FE5861">
      <w:pPr>
        <w:jc w:val="both"/>
        <w:rPr>
          <w:rFonts w:cstheme="minorHAnsi"/>
          <w:i/>
          <w:iCs/>
          <w:szCs w:val="22"/>
        </w:rPr>
      </w:pPr>
      <w:r w:rsidRPr="004F029A">
        <w:rPr>
          <w:rFonts w:cstheme="minorHAnsi"/>
          <w:b/>
          <w:bCs/>
          <w:i/>
          <w:iCs/>
          <w:szCs w:val="22"/>
        </w:rPr>
        <w:t xml:space="preserve">LET OP: </w:t>
      </w:r>
      <w:r w:rsidRPr="004F029A">
        <w:rPr>
          <w:rFonts w:cstheme="minorHAnsi"/>
          <w:i/>
          <w:iCs/>
          <w:szCs w:val="22"/>
        </w:rPr>
        <w:t xml:space="preserve">voor het dataregister is op het niveau van categorieën van persoonsgegevens al een classificatie gedaan en zijn de BIV-waarden reeds ingevuld. Merk op dat </w:t>
      </w:r>
      <w:r w:rsidR="000716B9">
        <w:rPr>
          <w:rFonts w:cstheme="minorHAnsi"/>
          <w:i/>
          <w:iCs/>
          <w:szCs w:val="22"/>
        </w:rPr>
        <w:t>gezondheids</w:t>
      </w:r>
      <w:r w:rsidRPr="004F029A">
        <w:rPr>
          <w:rFonts w:cstheme="minorHAnsi"/>
          <w:i/>
          <w:iCs/>
          <w:szCs w:val="22"/>
        </w:rPr>
        <w:t xml:space="preserve">gegevens, beeldmateriaal en BSN (PGN) op vertrouwelijkheid hoog scoren, dat heeft o.a. consequenties voor de autorisatie. </w:t>
      </w:r>
    </w:p>
    <w:p w14:paraId="020DFDCD" w14:textId="71ECEE22" w:rsidR="00B1149D" w:rsidRPr="004C3F0E" w:rsidRDefault="64FE5861" w:rsidP="00686AE1">
      <w:pPr>
        <w:pStyle w:val="Kop1"/>
      </w:pPr>
      <w:bookmarkStart w:id="20" w:name="_Toc527968841"/>
      <w:r w:rsidRPr="004C3F0E">
        <w:lastRenderedPageBreak/>
        <w:t>Het dataregister</w:t>
      </w:r>
      <w:r w:rsidR="004C3F0E">
        <w:t>; de bouwblokken</w:t>
      </w:r>
      <w:bookmarkEnd w:id="20"/>
    </w:p>
    <w:p w14:paraId="5B859C77" w14:textId="77777777" w:rsidR="004A3D0A" w:rsidRPr="004F029A" w:rsidRDefault="004A3D0A" w:rsidP="004A3D0A">
      <w:pPr>
        <w:rPr>
          <w:rFonts w:cstheme="minorHAnsi"/>
          <w:szCs w:val="22"/>
        </w:rPr>
      </w:pPr>
    </w:p>
    <w:p w14:paraId="1D2F2B53" w14:textId="16D2AB4C" w:rsidR="00A640E7" w:rsidRDefault="64FE5861" w:rsidP="00DA1F56">
      <w:pPr>
        <w:jc w:val="both"/>
        <w:rPr>
          <w:rFonts w:cstheme="minorHAnsi"/>
          <w:szCs w:val="22"/>
        </w:rPr>
      </w:pPr>
      <w:r w:rsidRPr="004F029A">
        <w:rPr>
          <w:rFonts w:cstheme="minorHAnsi"/>
          <w:szCs w:val="22"/>
        </w:rPr>
        <w:t xml:space="preserve">Het dataregister is opgedeeld in </w:t>
      </w:r>
      <w:r w:rsidR="00F664FB">
        <w:rPr>
          <w:rFonts w:cstheme="minorHAnsi"/>
          <w:szCs w:val="22"/>
        </w:rPr>
        <w:t xml:space="preserve">bouwblokken. </w:t>
      </w:r>
      <w:r w:rsidR="00D037B9">
        <w:rPr>
          <w:rFonts w:cstheme="minorHAnsi"/>
          <w:szCs w:val="22"/>
        </w:rPr>
        <w:t>Een groot aantal bouwblokken is inmiddels ingevuld. De overige bouwblokken worden i</w:t>
      </w:r>
      <w:r w:rsidRPr="004F029A">
        <w:rPr>
          <w:rFonts w:cstheme="minorHAnsi"/>
          <w:szCs w:val="22"/>
        </w:rPr>
        <w:t xml:space="preserve">n dit hoofdstuk </w:t>
      </w:r>
      <w:r w:rsidR="00D037B9">
        <w:rPr>
          <w:rFonts w:cstheme="minorHAnsi"/>
          <w:szCs w:val="22"/>
        </w:rPr>
        <w:t>per t</w:t>
      </w:r>
      <w:r w:rsidR="00F664FB">
        <w:rPr>
          <w:rFonts w:cstheme="minorHAnsi"/>
          <w:szCs w:val="22"/>
        </w:rPr>
        <w:t>ab</w:t>
      </w:r>
      <w:r w:rsidR="00D037B9">
        <w:rPr>
          <w:rFonts w:cstheme="minorHAnsi"/>
          <w:szCs w:val="22"/>
        </w:rPr>
        <w:t>blad</w:t>
      </w:r>
      <w:r w:rsidRPr="004F029A">
        <w:rPr>
          <w:rFonts w:cstheme="minorHAnsi"/>
          <w:szCs w:val="22"/>
        </w:rPr>
        <w:t xml:space="preserve"> kort toegelicht voor wat betreft inhoud, bruikbaarheid en aanpasbaarheid.</w:t>
      </w:r>
    </w:p>
    <w:p w14:paraId="27F48810" w14:textId="14F7DBEB" w:rsidR="004C3F0E" w:rsidRDefault="004C3F0E" w:rsidP="00DA1F56">
      <w:pPr>
        <w:jc w:val="both"/>
        <w:rPr>
          <w:rFonts w:cstheme="minorHAnsi"/>
          <w:szCs w:val="22"/>
        </w:rPr>
      </w:pPr>
    </w:p>
    <w:p w14:paraId="597D2FE9" w14:textId="1C072D7D" w:rsidR="004C3F0E" w:rsidRDefault="00F664FB" w:rsidP="00DA1F56">
      <w:pPr>
        <w:jc w:val="both"/>
        <w:rPr>
          <w:rFonts w:cstheme="minorHAnsi"/>
          <w:szCs w:val="22"/>
        </w:rPr>
      </w:pPr>
      <w:r>
        <w:rPr>
          <w:noProof/>
          <w:lang w:eastAsia="nl-NL"/>
        </w:rPr>
        <w:drawing>
          <wp:inline distT="0" distB="0" distL="0" distR="0" wp14:anchorId="5A68C962" wp14:editId="2350C320">
            <wp:extent cx="5618073" cy="2117924"/>
            <wp:effectExtent l="0" t="0" r="1905"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618856" cy="2118219"/>
                    </a:xfrm>
                    <a:prstGeom prst="rect">
                      <a:avLst/>
                    </a:prstGeom>
                  </pic:spPr>
                </pic:pic>
              </a:graphicData>
            </a:graphic>
          </wp:inline>
        </w:drawing>
      </w:r>
      <w:r w:rsidR="004C3F0E" w:rsidRPr="004C3F0E">
        <w:rPr>
          <w:noProof/>
          <w:lang w:eastAsia="nl-NL"/>
        </w:rPr>
        <w:t xml:space="preserve">  </w:t>
      </w:r>
    </w:p>
    <w:p w14:paraId="21E0A0C4" w14:textId="1F77D801" w:rsidR="004C3F0E" w:rsidRPr="004F029A" w:rsidRDefault="004C3F0E" w:rsidP="00DA1F56">
      <w:pPr>
        <w:jc w:val="both"/>
        <w:rPr>
          <w:rFonts w:cstheme="minorHAnsi"/>
          <w:szCs w:val="22"/>
        </w:rPr>
      </w:pPr>
    </w:p>
    <w:p w14:paraId="05962CCF" w14:textId="4EBC3717" w:rsidR="00B1149D" w:rsidRPr="00F664FB" w:rsidRDefault="00F664FB" w:rsidP="00F664FB">
      <w:pPr>
        <w:pStyle w:val="Kop2"/>
      </w:pPr>
      <w:bookmarkStart w:id="21" w:name="_Toc527968842"/>
      <w:r>
        <w:t>Tabblad 1; h</w:t>
      </w:r>
      <w:r w:rsidR="64FE5861" w:rsidRPr="00F664FB">
        <w:t xml:space="preserve">et </w:t>
      </w:r>
      <w:r>
        <w:t>registeroverzicht</w:t>
      </w:r>
      <w:r w:rsidR="64FE5861" w:rsidRPr="00F664FB">
        <w:t xml:space="preserve"> als praatplaat</w:t>
      </w:r>
      <w:bookmarkEnd w:id="21"/>
    </w:p>
    <w:p w14:paraId="70D1182D" w14:textId="299FED35" w:rsidR="00A640E7" w:rsidRPr="004F029A" w:rsidRDefault="00A640E7" w:rsidP="00A640E7">
      <w:pPr>
        <w:rPr>
          <w:rFonts w:cstheme="minorHAnsi"/>
          <w:szCs w:val="22"/>
        </w:rPr>
      </w:pPr>
    </w:p>
    <w:p w14:paraId="181C5E0C" w14:textId="3493FE21" w:rsidR="0023302A" w:rsidRPr="004F029A" w:rsidRDefault="00A640E7" w:rsidP="0023302A">
      <w:pPr>
        <w:jc w:val="both"/>
        <w:rPr>
          <w:rFonts w:cstheme="minorHAnsi"/>
          <w:szCs w:val="22"/>
        </w:rPr>
      </w:pPr>
      <w:r w:rsidRPr="004F029A">
        <w:rPr>
          <w:rFonts w:cstheme="minorHAnsi"/>
          <w:szCs w:val="22"/>
        </w:rPr>
        <w:t xml:space="preserve">Het </w:t>
      </w:r>
      <w:r w:rsidR="00F664FB">
        <w:rPr>
          <w:rFonts w:cstheme="minorHAnsi"/>
          <w:szCs w:val="22"/>
        </w:rPr>
        <w:t>register</w:t>
      </w:r>
      <w:r w:rsidRPr="004F029A">
        <w:rPr>
          <w:rFonts w:cstheme="minorHAnsi"/>
          <w:szCs w:val="22"/>
        </w:rPr>
        <w:t>overzicht op tabblad 1 is een weergave van de verwerkingsactiviteiten met alle componente</w:t>
      </w:r>
      <w:r w:rsidR="0023302A" w:rsidRPr="004F029A">
        <w:rPr>
          <w:rFonts w:cstheme="minorHAnsi"/>
          <w:szCs w:val="22"/>
        </w:rPr>
        <w:t xml:space="preserve">n vanuit artikel 30 van de AVG aangevuld met de extra onderwerpen zoals in hoofdstuk 3 </w:t>
      </w:r>
      <w:r w:rsidR="00F664FB">
        <w:rPr>
          <w:rFonts w:cstheme="minorHAnsi"/>
          <w:szCs w:val="22"/>
        </w:rPr>
        <w:t>zijn</w:t>
      </w:r>
      <w:r w:rsidR="0023302A" w:rsidRPr="004F029A">
        <w:rPr>
          <w:rFonts w:cstheme="minorHAnsi"/>
          <w:szCs w:val="22"/>
        </w:rPr>
        <w:t xml:space="preserve"> aangegeven.</w:t>
      </w:r>
    </w:p>
    <w:p w14:paraId="5242E606" w14:textId="7F88C115" w:rsidR="00A640E7" w:rsidRPr="004F029A" w:rsidRDefault="00F664FB" w:rsidP="00DA1F56">
      <w:pPr>
        <w:jc w:val="both"/>
        <w:rPr>
          <w:rFonts w:cstheme="minorHAnsi"/>
          <w:szCs w:val="22"/>
        </w:rPr>
      </w:pPr>
      <w:r>
        <w:rPr>
          <w:noProof/>
          <w:lang w:eastAsia="nl-NL"/>
        </w:rPr>
        <w:drawing>
          <wp:anchor distT="0" distB="0" distL="114300" distR="114300" simplePos="0" relativeHeight="251694080" behindDoc="1" locked="0" layoutInCell="1" allowOverlap="1" wp14:anchorId="3D2E4F56" wp14:editId="091ECBD7">
            <wp:simplePos x="0" y="0"/>
            <wp:positionH relativeFrom="column">
              <wp:posOffset>2977032</wp:posOffset>
            </wp:positionH>
            <wp:positionV relativeFrom="paragraph">
              <wp:posOffset>8255</wp:posOffset>
            </wp:positionV>
            <wp:extent cx="2733675" cy="1645920"/>
            <wp:effectExtent l="0" t="0" r="9525" b="0"/>
            <wp:wrapTight wrapText="bothSides">
              <wp:wrapPolygon edited="0">
                <wp:start x="0" y="0"/>
                <wp:lineTo x="0" y="21250"/>
                <wp:lineTo x="21525" y="21250"/>
                <wp:lineTo x="21525" y="0"/>
                <wp:lineTo x="0" y="0"/>
              </wp:wrapPolygon>
            </wp:wrapTight>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733675" cy="1645920"/>
                    </a:xfrm>
                    <a:prstGeom prst="rect">
                      <a:avLst/>
                    </a:prstGeom>
                  </pic:spPr>
                </pic:pic>
              </a:graphicData>
            </a:graphic>
            <wp14:sizeRelH relativeFrom="page">
              <wp14:pctWidth>0</wp14:pctWidth>
            </wp14:sizeRelH>
            <wp14:sizeRelV relativeFrom="page">
              <wp14:pctHeight>0</wp14:pctHeight>
            </wp14:sizeRelV>
          </wp:anchor>
        </w:drawing>
      </w:r>
      <w:r w:rsidRPr="00F664FB">
        <w:rPr>
          <w:noProof/>
          <w:lang w:eastAsia="nl-NL"/>
        </w:rPr>
        <w:t xml:space="preserve"> </w:t>
      </w:r>
    </w:p>
    <w:p w14:paraId="26F820C9" w14:textId="4B058AAF" w:rsidR="00D74F01" w:rsidRDefault="00080D65" w:rsidP="00011158">
      <w:pPr>
        <w:jc w:val="both"/>
        <w:rPr>
          <w:rFonts w:cstheme="minorHAnsi"/>
          <w:szCs w:val="22"/>
        </w:rPr>
      </w:pPr>
      <w:r>
        <w:rPr>
          <w:rFonts w:cstheme="minorHAnsi"/>
          <w:szCs w:val="22"/>
        </w:rPr>
        <w:t>Dit overzicht</w:t>
      </w:r>
      <w:r w:rsidR="64FE5861" w:rsidRPr="004F029A">
        <w:rPr>
          <w:rFonts w:cstheme="minorHAnsi"/>
          <w:szCs w:val="22"/>
        </w:rPr>
        <w:t xml:space="preserve"> geeft de mogelijkheid om het gesprek aan te g</w:t>
      </w:r>
      <w:r w:rsidR="00A02EBF">
        <w:rPr>
          <w:rFonts w:cstheme="minorHAnsi"/>
          <w:szCs w:val="22"/>
        </w:rPr>
        <w:t>aan met ouders en/of leerlingen en medewerkers</w:t>
      </w:r>
      <w:r w:rsidR="64FE5861" w:rsidRPr="004F029A">
        <w:rPr>
          <w:rFonts w:cstheme="minorHAnsi"/>
          <w:szCs w:val="22"/>
        </w:rPr>
        <w:t xml:space="preserve"> die meer willen weten over het gebruik van hun </w:t>
      </w:r>
      <w:r w:rsidR="00A02EBF">
        <w:rPr>
          <w:rFonts w:cstheme="minorHAnsi"/>
          <w:szCs w:val="22"/>
        </w:rPr>
        <w:t>persoons</w:t>
      </w:r>
      <w:r w:rsidR="64FE5861" w:rsidRPr="004F029A">
        <w:rPr>
          <w:rFonts w:cstheme="minorHAnsi"/>
          <w:szCs w:val="22"/>
        </w:rPr>
        <w:t xml:space="preserve">gegevens. </w:t>
      </w:r>
    </w:p>
    <w:p w14:paraId="605A905C" w14:textId="3C2EBBF9" w:rsidR="00F664FB" w:rsidRDefault="00F664FB" w:rsidP="00011158">
      <w:pPr>
        <w:jc w:val="both"/>
        <w:rPr>
          <w:rFonts w:cstheme="minorHAnsi"/>
          <w:szCs w:val="22"/>
        </w:rPr>
      </w:pPr>
    </w:p>
    <w:p w14:paraId="396D4534" w14:textId="3CF00554" w:rsidR="00D74F01" w:rsidRDefault="00011158" w:rsidP="00011158">
      <w:pPr>
        <w:rPr>
          <w:rFonts w:cstheme="minorHAnsi"/>
          <w:bCs/>
          <w:i/>
          <w:iCs/>
          <w:szCs w:val="22"/>
        </w:rPr>
      </w:pPr>
      <w:r w:rsidRPr="004F029A">
        <w:rPr>
          <w:rFonts w:cstheme="minorHAnsi"/>
          <w:b/>
          <w:bCs/>
          <w:i/>
          <w:iCs/>
          <w:szCs w:val="22"/>
          <w:u w:val="single"/>
        </w:rPr>
        <w:t xml:space="preserve">LET OP: </w:t>
      </w:r>
      <w:r w:rsidR="00080D65" w:rsidRPr="00080D65">
        <w:rPr>
          <w:rFonts w:cstheme="minorHAnsi"/>
          <w:bCs/>
          <w:i/>
          <w:iCs/>
          <w:szCs w:val="22"/>
        </w:rPr>
        <w:t>Alleen de witte velden kunnen op het overzicht ingevuld worden.</w:t>
      </w:r>
      <w:r w:rsidR="00080D65">
        <w:rPr>
          <w:rFonts w:cstheme="minorHAnsi"/>
          <w:bCs/>
          <w:i/>
          <w:iCs/>
          <w:szCs w:val="22"/>
        </w:rPr>
        <w:t xml:space="preserve"> De overige velden worden ingevuld op basis van de tabbladen.</w:t>
      </w:r>
    </w:p>
    <w:p w14:paraId="7E090DDF" w14:textId="77777777" w:rsidR="00080D65" w:rsidRPr="00080D65" w:rsidRDefault="00080D65" w:rsidP="00011158">
      <w:pPr>
        <w:rPr>
          <w:rFonts w:cstheme="minorHAnsi"/>
          <w:bCs/>
          <w:i/>
          <w:iCs/>
          <w:szCs w:val="22"/>
        </w:rPr>
      </w:pPr>
    </w:p>
    <w:p w14:paraId="722BDE34" w14:textId="3DD61C50" w:rsidR="00011158" w:rsidRDefault="00011158" w:rsidP="00011158">
      <w:pPr>
        <w:rPr>
          <w:rFonts w:cstheme="minorHAnsi"/>
          <w:szCs w:val="22"/>
        </w:rPr>
      </w:pPr>
    </w:p>
    <w:p w14:paraId="5A08FBA2" w14:textId="32CB5683" w:rsidR="00F1513E" w:rsidRDefault="00F1513E" w:rsidP="00011158">
      <w:pPr>
        <w:rPr>
          <w:rFonts w:cstheme="minorHAnsi"/>
          <w:szCs w:val="22"/>
        </w:rPr>
      </w:pPr>
      <w:r>
        <w:rPr>
          <w:rFonts w:cstheme="minorHAnsi"/>
          <w:szCs w:val="22"/>
        </w:rPr>
        <w:t xml:space="preserve">Vanuit het overzicht kun je er voor kiezen om stapsgewijs het register in te vullen. Elk tabblad is voorzien van een korte invulhulp en een toelichting op de arceringen om het invullen eenvoudiger te maken. </w:t>
      </w:r>
    </w:p>
    <w:p w14:paraId="2E92B1EC" w14:textId="26A2D9F0" w:rsidR="00F1513E" w:rsidRDefault="00A25174" w:rsidP="00011158">
      <w:pPr>
        <w:rPr>
          <w:rFonts w:cstheme="minorHAnsi"/>
          <w:szCs w:val="22"/>
        </w:rPr>
      </w:pPr>
      <w:r>
        <w:rPr>
          <w:noProof/>
          <w:lang w:eastAsia="nl-NL"/>
        </w:rPr>
        <w:drawing>
          <wp:inline distT="0" distB="0" distL="0" distR="0" wp14:anchorId="508F9F82" wp14:editId="2AA87ABF">
            <wp:extent cx="4876800" cy="1453579"/>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897720" cy="1459814"/>
                    </a:xfrm>
                    <a:prstGeom prst="rect">
                      <a:avLst/>
                    </a:prstGeom>
                  </pic:spPr>
                </pic:pic>
              </a:graphicData>
            </a:graphic>
          </wp:inline>
        </w:drawing>
      </w:r>
    </w:p>
    <w:p w14:paraId="6D190C22" w14:textId="77777777" w:rsidR="00D037B9" w:rsidRDefault="00D037B9" w:rsidP="00F1513E">
      <w:pPr>
        <w:rPr>
          <w:rFonts w:cstheme="minorHAnsi"/>
          <w:b/>
          <w:bCs/>
          <w:i/>
          <w:iCs/>
          <w:szCs w:val="22"/>
          <w:u w:val="single"/>
        </w:rPr>
      </w:pPr>
    </w:p>
    <w:p w14:paraId="3C52B865" w14:textId="4DEF36E0" w:rsidR="00F1513E" w:rsidRPr="00F1513E" w:rsidRDefault="00F1513E" w:rsidP="00F1513E">
      <w:pPr>
        <w:rPr>
          <w:rFonts w:cstheme="minorHAnsi"/>
          <w:szCs w:val="22"/>
        </w:rPr>
      </w:pPr>
      <w:r w:rsidRPr="004F029A">
        <w:rPr>
          <w:rFonts w:cstheme="minorHAnsi"/>
          <w:b/>
          <w:bCs/>
          <w:i/>
          <w:iCs/>
          <w:szCs w:val="22"/>
          <w:u w:val="single"/>
        </w:rPr>
        <w:t>LET OP:</w:t>
      </w:r>
      <w:r>
        <w:rPr>
          <w:rFonts w:cstheme="minorHAnsi"/>
          <w:b/>
          <w:bCs/>
          <w:i/>
          <w:iCs/>
          <w:szCs w:val="22"/>
          <w:u w:val="single"/>
        </w:rPr>
        <w:t xml:space="preserve"> </w:t>
      </w:r>
      <w:r w:rsidRPr="00F1513E">
        <w:rPr>
          <w:rFonts w:cstheme="minorHAnsi"/>
          <w:bCs/>
          <w:i/>
          <w:iCs/>
          <w:szCs w:val="22"/>
        </w:rPr>
        <w:t>Je moet als school wel zelf de kruisjes zetten in de juiste vakjes.</w:t>
      </w:r>
      <w:r>
        <w:rPr>
          <w:rFonts w:cstheme="minorHAnsi"/>
          <w:bCs/>
          <w:i/>
          <w:iCs/>
          <w:szCs w:val="22"/>
        </w:rPr>
        <w:t xml:space="preserve"> Hierbij is de toelichting bij de arcering van de vakjes een hulpmiddel. Het is en blijft de verantwoordelijkheid van de school om de juiste invulling te geven aan het register.</w:t>
      </w:r>
    </w:p>
    <w:p w14:paraId="0C26677B" w14:textId="0FFCC645" w:rsidR="00D74F01" w:rsidRPr="00F1513E" w:rsidRDefault="00F1513E" w:rsidP="00F1513E">
      <w:pPr>
        <w:pStyle w:val="Kop2"/>
      </w:pPr>
      <w:bookmarkStart w:id="22" w:name="_Toc527968843"/>
      <w:r w:rsidRPr="00F1513E">
        <w:lastRenderedPageBreak/>
        <w:t>Tabblad F</w:t>
      </w:r>
      <w:r w:rsidR="64FE5861" w:rsidRPr="00F1513E">
        <w:t xml:space="preserve">; </w:t>
      </w:r>
      <w:r w:rsidR="008C1D31">
        <w:t>a</w:t>
      </w:r>
      <w:r w:rsidRPr="00F1513E">
        <w:t>ndere v</w:t>
      </w:r>
      <w:r w:rsidR="64FE5861" w:rsidRPr="00F1513E">
        <w:t>erwerkingsverantwoordelijken</w:t>
      </w:r>
      <w:bookmarkEnd w:id="22"/>
    </w:p>
    <w:p w14:paraId="6861D46D" w14:textId="2ACDCC97" w:rsidR="003864D0" w:rsidRPr="004F029A" w:rsidRDefault="00D27A96" w:rsidP="00D74F01">
      <w:pPr>
        <w:rPr>
          <w:rFonts w:cstheme="minorHAnsi"/>
          <w:szCs w:val="22"/>
        </w:rPr>
      </w:pPr>
      <w:r>
        <w:rPr>
          <w:noProof/>
          <w:lang w:eastAsia="nl-NL"/>
        </w:rPr>
        <w:drawing>
          <wp:anchor distT="0" distB="0" distL="114300" distR="114300" simplePos="0" relativeHeight="251723776" behindDoc="1" locked="0" layoutInCell="1" allowOverlap="1" wp14:anchorId="07314089" wp14:editId="780C6BDD">
            <wp:simplePos x="0" y="0"/>
            <wp:positionH relativeFrom="column">
              <wp:posOffset>-4445</wp:posOffset>
            </wp:positionH>
            <wp:positionV relativeFrom="paragraph">
              <wp:posOffset>175260</wp:posOffset>
            </wp:positionV>
            <wp:extent cx="2286000" cy="1270635"/>
            <wp:effectExtent l="0" t="0" r="0" b="5715"/>
            <wp:wrapTight wrapText="bothSides">
              <wp:wrapPolygon edited="0">
                <wp:start x="0" y="0"/>
                <wp:lineTo x="0" y="21373"/>
                <wp:lineTo x="21420" y="21373"/>
                <wp:lineTo x="214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286000" cy="1270635"/>
                    </a:xfrm>
                    <a:prstGeom prst="rect">
                      <a:avLst/>
                    </a:prstGeom>
                  </pic:spPr>
                </pic:pic>
              </a:graphicData>
            </a:graphic>
            <wp14:sizeRelH relativeFrom="page">
              <wp14:pctWidth>0</wp14:pctWidth>
            </wp14:sizeRelH>
            <wp14:sizeRelV relativeFrom="page">
              <wp14:pctHeight>0</wp14:pctHeight>
            </wp14:sizeRelV>
          </wp:anchor>
        </w:drawing>
      </w:r>
      <w:r w:rsidR="00D74F01" w:rsidRPr="004F029A">
        <w:rPr>
          <w:rFonts w:cstheme="minorHAnsi"/>
          <w:szCs w:val="22"/>
        </w:rPr>
        <w:t xml:space="preserve"> </w:t>
      </w:r>
    </w:p>
    <w:p w14:paraId="1ED0DB04" w14:textId="53C409BD" w:rsidR="00821609" w:rsidRPr="004F029A" w:rsidRDefault="00982BF9" w:rsidP="00D27A96">
      <w:pPr>
        <w:rPr>
          <w:rFonts w:cstheme="minorHAnsi"/>
          <w:noProof/>
          <w:szCs w:val="22"/>
          <w:lang w:eastAsia="nl-NL"/>
        </w:rPr>
      </w:pPr>
      <w:r w:rsidRPr="004F029A">
        <w:rPr>
          <w:rFonts w:cstheme="minorHAnsi"/>
          <w:noProof/>
          <w:szCs w:val="22"/>
          <w:lang w:eastAsia="nl-NL"/>
        </w:rPr>
        <w:t xml:space="preserve">Dit </w:t>
      </w:r>
      <w:r w:rsidR="00F1513E">
        <w:rPr>
          <w:rFonts w:cstheme="minorHAnsi"/>
          <w:noProof/>
          <w:szCs w:val="22"/>
          <w:lang w:eastAsia="nl-NL"/>
        </w:rPr>
        <w:t>tab</w:t>
      </w:r>
      <w:r w:rsidRPr="004F029A">
        <w:rPr>
          <w:rFonts w:cstheme="minorHAnsi"/>
          <w:noProof/>
          <w:szCs w:val="22"/>
          <w:lang w:eastAsia="nl-NL"/>
        </w:rPr>
        <w:t xml:space="preserve">blad bevat een overzicht van </w:t>
      </w:r>
      <w:r w:rsidR="00407A2E" w:rsidRPr="004F029A">
        <w:rPr>
          <w:rFonts w:cstheme="minorHAnsi"/>
          <w:noProof/>
          <w:szCs w:val="22"/>
          <w:lang w:eastAsia="nl-NL"/>
        </w:rPr>
        <w:t xml:space="preserve">de ‘andere verwerkingsverantwoordelijke’ dan de eigen </w:t>
      </w:r>
      <w:r w:rsidR="00853B80" w:rsidRPr="004F029A">
        <w:rPr>
          <w:rFonts w:cstheme="minorHAnsi"/>
          <w:noProof/>
          <w:szCs w:val="22"/>
          <w:lang w:eastAsia="nl-NL"/>
        </w:rPr>
        <w:t>onderwijsinstelling</w:t>
      </w:r>
      <w:r w:rsidR="00407A2E" w:rsidRPr="004F029A">
        <w:rPr>
          <w:rFonts w:cstheme="minorHAnsi"/>
          <w:noProof/>
          <w:szCs w:val="22"/>
          <w:lang w:eastAsia="nl-NL"/>
        </w:rPr>
        <w:t xml:space="preserve">. </w:t>
      </w:r>
    </w:p>
    <w:p w14:paraId="065669F2" w14:textId="75F5BF50" w:rsidR="008740BA" w:rsidRPr="004F029A" w:rsidRDefault="00407A2E" w:rsidP="00D27A96">
      <w:pPr>
        <w:rPr>
          <w:rFonts w:cstheme="minorHAnsi"/>
          <w:noProof/>
          <w:szCs w:val="22"/>
          <w:lang w:eastAsia="nl-NL"/>
        </w:rPr>
      </w:pPr>
      <w:r w:rsidRPr="004F029A">
        <w:rPr>
          <w:rFonts w:cstheme="minorHAnsi"/>
          <w:noProof/>
          <w:szCs w:val="22"/>
          <w:lang w:eastAsia="nl-NL"/>
        </w:rPr>
        <w:t xml:space="preserve">Na het uitwisselen van de </w:t>
      </w:r>
      <w:r w:rsidR="008F51DA">
        <w:rPr>
          <w:rFonts w:cstheme="minorHAnsi"/>
          <w:noProof/>
          <w:szCs w:val="22"/>
          <w:lang w:eastAsia="nl-NL"/>
        </w:rPr>
        <w:t>persoons</w:t>
      </w:r>
      <w:r w:rsidRPr="004F029A">
        <w:rPr>
          <w:rFonts w:cstheme="minorHAnsi"/>
          <w:noProof/>
          <w:szCs w:val="22"/>
          <w:lang w:eastAsia="nl-NL"/>
        </w:rPr>
        <w:t xml:space="preserve">gegevens zijn die andere verwerkingsverantwoordelijken zelf verantwoordelijk om de privacy van de betrokkenen </w:t>
      </w:r>
      <w:bookmarkStart w:id="23" w:name="_GoBack"/>
      <w:bookmarkEnd w:id="23"/>
      <w:r w:rsidRPr="004F029A">
        <w:rPr>
          <w:rFonts w:cstheme="minorHAnsi"/>
          <w:noProof/>
          <w:szCs w:val="22"/>
          <w:lang w:eastAsia="nl-NL"/>
        </w:rPr>
        <w:t>(degene wiens persoonsgegevens zij ontvangen hebben)</w:t>
      </w:r>
      <w:r w:rsidR="00821609" w:rsidRPr="004F029A">
        <w:rPr>
          <w:rFonts w:cstheme="minorHAnsi"/>
          <w:noProof/>
          <w:szCs w:val="22"/>
          <w:lang w:eastAsia="nl-NL"/>
        </w:rPr>
        <w:t xml:space="preserve"> te waarborgen</w:t>
      </w:r>
      <w:r w:rsidRPr="004F029A">
        <w:rPr>
          <w:rFonts w:cstheme="minorHAnsi"/>
          <w:noProof/>
          <w:szCs w:val="22"/>
          <w:lang w:eastAsia="nl-NL"/>
        </w:rPr>
        <w:t>.</w:t>
      </w:r>
    </w:p>
    <w:p w14:paraId="7C6A9807" w14:textId="77777777" w:rsidR="008F51DA" w:rsidRDefault="008F51DA" w:rsidP="00011158">
      <w:pPr>
        <w:jc w:val="both"/>
        <w:rPr>
          <w:rFonts w:cstheme="minorHAnsi"/>
          <w:szCs w:val="22"/>
        </w:rPr>
      </w:pPr>
    </w:p>
    <w:p w14:paraId="1B0218A4" w14:textId="51FC6AC1" w:rsidR="00AA4442" w:rsidRPr="004F029A" w:rsidRDefault="64FE5861" w:rsidP="00AA4442">
      <w:pPr>
        <w:rPr>
          <w:rFonts w:cstheme="minorHAnsi"/>
          <w:szCs w:val="22"/>
        </w:rPr>
      </w:pPr>
      <w:r w:rsidRPr="004F029A">
        <w:rPr>
          <w:rFonts w:cstheme="minorHAnsi"/>
          <w:szCs w:val="22"/>
        </w:rPr>
        <w:t xml:space="preserve">Het gros van de onderwijsinstellingen </w:t>
      </w:r>
      <w:r w:rsidR="008F51DA">
        <w:rPr>
          <w:rFonts w:cstheme="minorHAnsi"/>
          <w:szCs w:val="22"/>
        </w:rPr>
        <w:t xml:space="preserve">wisselt </w:t>
      </w:r>
      <w:r w:rsidRPr="004F029A">
        <w:rPr>
          <w:rFonts w:cstheme="minorHAnsi"/>
          <w:szCs w:val="22"/>
        </w:rPr>
        <w:t xml:space="preserve">dezelfde categorieën persoonsgegevens met deze instanties uit. </w:t>
      </w:r>
      <w:r w:rsidR="008F51DA">
        <w:rPr>
          <w:rFonts w:cstheme="minorHAnsi"/>
          <w:szCs w:val="22"/>
        </w:rPr>
        <w:t xml:space="preserve">Op basis daarvan is de arcering aangebracht in het overzicht. </w:t>
      </w:r>
      <w:r w:rsidR="00E00AC0">
        <w:rPr>
          <w:rFonts w:cstheme="minorHAnsi"/>
          <w:szCs w:val="22"/>
        </w:rPr>
        <w:t>Je</w:t>
      </w:r>
      <w:r w:rsidR="008F51DA">
        <w:rPr>
          <w:rFonts w:cstheme="minorHAnsi"/>
          <w:szCs w:val="22"/>
        </w:rPr>
        <w:t xml:space="preserve"> kan het overzicht </w:t>
      </w:r>
      <w:r w:rsidR="00E00AC0">
        <w:rPr>
          <w:rFonts w:cstheme="minorHAnsi"/>
          <w:szCs w:val="22"/>
        </w:rPr>
        <w:t xml:space="preserve">eventueel </w:t>
      </w:r>
      <w:r w:rsidR="008F51DA">
        <w:rPr>
          <w:rFonts w:cstheme="minorHAnsi"/>
          <w:szCs w:val="22"/>
        </w:rPr>
        <w:t>aanvullen door er een kolom aan toe te voegen.</w:t>
      </w:r>
    </w:p>
    <w:p w14:paraId="4920B36A" w14:textId="77777777" w:rsidR="00AA4442" w:rsidRPr="004F029A" w:rsidRDefault="00AA4442">
      <w:pPr>
        <w:rPr>
          <w:rFonts w:cstheme="minorHAnsi"/>
          <w:szCs w:val="22"/>
        </w:rPr>
      </w:pPr>
    </w:p>
    <w:p w14:paraId="2A56A51F" w14:textId="72FB587C" w:rsidR="00407A2E" w:rsidRPr="004F029A" w:rsidRDefault="64FE5861" w:rsidP="64FE5861">
      <w:pPr>
        <w:rPr>
          <w:rFonts w:cstheme="minorHAnsi"/>
          <w:i/>
          <w:iCs/>
          <w:szCs w:val="22"/>
        </w:rPr>
      </w:pPr>
      <w:r w:rsidRPr="004F029A">
        <w:rPr>
          <w:rFonts w:cstheme="minorHAnsi"/>
          <w:b/>
          <w:bCs/>
          <w:i/>
          <w:iCs/>
          <w:szCs w:val="22"/>
        </w:rPr>
        <w:t xml:space="preserve">LET OP: </w:t>
      </w:r>
      <w:r w:rsidRPr="004F029A">
        <w:rPr>
          <w:rFonts w:cstheme="minorHAnsi"/>
          <w:i/>
          <w:iCs/>
          <w:szCs w:val="22"/>
        </w:rPr>
        <w:t>De onderwijs</w:t>
      </w:r>
      <w:r w:rsidRPr="004F029A">
        <w:rPr>
          <w:rStyle w:val="normaltextrun"/>
          <w:rFonts w:cstheme="minorHAnsi"/>
          <w:i/>
          <w:iCs/>
          <w:color w:val="000000" w:themeColor="text1"/>
          <w:szCs w:val="22"/>
        </w:rPr>
        <w:t>instelling</w:t>
      </w:r>
      <w:r w:rsidRPr="004F029A">
        <w:rPr>
          <w:rFonts w:cstheme="minorHAnsi"/>
          <w:i/>
          <w:iCs/>
          <w:szCs w:val="22"/>
        </w:rPr>
        <w:t xml:space="preserve"> blijft altijd zelf verantwoordelijk voor het juist </w:t>
      </w:r>
      <w:r w:rsidR="00CD3FE9">
        <w:rPr>
          <w:rFonts w:cstheme="minorHAnsi"/>
          <w:i/>
          <w:iCs/>
          <w:szCs w:val="22"/>
        </w:rPr>
        <w:t>plaatsen van de kruisjes in de al dan niet gearceerde velden.</w:t>
      </w:r>
    </w:p>
    <w:p w14:paraId="0F5C2FDA" w14:textId="218B8649" w:rsidR="00011158" w:rsidRDefault="00011158" w:rsidP="00CD3FE9">
      <w:pPr>
        <w:spacing w:after="240"/>
        <w:rPr>
          <w:rFonts w:cstheme="minorHAnsi"/>
          <w:bCs/>
          <w:i/>
          <w:iCs/>
          <w:szCs w:val="22"/>
        </w:rPr>
      </w:pPr>
      <w:r w:rsidRPr="004F029A">
        <w:rPr>
          <w:rFonts w:cstheme="minorHAnsi"/>
          <w:b/>
          <w:bCs/>
          <w:i/>
          <w:iCs/>
          <w:szCs w:val="22"/>
        </w:rPr>
        <w:t xml:space="preserve">LET OP: </w:t>
      </w:r>
      <w:r w:rsidR="008F51DA">
        <w:rPr>
          <w:rFonts w:cstheme="minorHAnsi"/>
          <w:bCs/>
          <w:i/>
          <w:iCs/>
          <w:szCs w:val="22"/>
        </w:rPr>
        <w:t>De eerste 8</w:t>
      </w:r>
      <w:r w:rsidRPr="004F029A">
        <w:rPr>
          <w:rFonts w:cstheme="minorHAnsi"/>
          <w:bCs/>
          <w:i/>
          <w:iCs/>
          <w:szCs w:val="22"/>
        </w:rPr>
        <w:t xml:space="preserve"> </w:t>
      </w:r>
      <w:r w:rsidR="00E00AC0">
        <w:rPr>
          <w:rFonts w:cstheme="minorHAnsi"/>
          <w:bCs/>
          <w:i/>
          <w:iCs/>
          <w:szCs w:val="22"/>
        </w:rPr>
        <w:t xml:space="preserve">ingevulde verwerkingsverantwoordelijke </w:t>
      </w:r>
      <w:r w:rsidRPr="004F029A">
        <w:rPr>
          <w:rFonts w:cstheme="minorHAnsi"/>
          <w:bCs/>
          <w:i/>
          <w:iCs/>
          <w:szCs w:val="22"/>
        </w:rPr>
        <w:t xml:space="preserve">worden automatisch doorgevoerd naar het overzicht op </w:t>
      </w:r>
      <w:r w:rsidR="00E60A74">
        <w:rPr>
          <w:rFonts w:cstheme="minorHAnsi"/>
          <w:bCs/>
          <w:i/>
          <w:iCs/>
          <w:szCs w:val="22"/>
        </w:rPr>
        <w:t>het eerste tabblad</w:t>
      </w:r>
      <w:r w:rsidR="008F51DA">
        <w:rPr>
          <w:rFonts w:cstheme="minorHAnsi"/>
          <w:bCs/>
          <w:i/>
          <w:iCs/>
          <w:szCs w:val="22"/>
        </w:rPr>
        <w:t>.</w:t>
      </w:r>
    </w:p>
    <w:p w14:paraId="00AB5885" w14:textId="6891C66E" w:rsidR="003F3C88" w:rsidRPr="003F3C88" w:rsidRDefault="003F3C88" w:rsidP="00CD3FE9">
      <w:pPr>
        <w:spacing w:after="240"/>
        <w:rPr>
          <w:rFonts w:cstheme="minorHAnsi"/>
          <w:b/>
          <w:bCs/>
          <w:i/>
          <w:iCs/>
          <w:szCs w:val="22"/>
        </w:rPr>
      </w:pPr>
      <w:r w:rsidRPr="003F3C88">
        <w:rPr>
          <w:rFonts w:cstheme="minorHAnsi"/>
          <w:b/>
          <w:bCs/>
          <w:i/>
          <w:iCs/>
          <w:szCs w:val="22"/>
        </w:rPr>
        <w:t>LET OP:</w:t>
      </w:r>
      <w:r>
        <w:rPr>
          <w:rFonts w:cstheme="minorHAnsi"/>
          <w:b/>
          <w:bCs/>
          <w:i/>
          <w:iCs/>
          <w:szCs w:val="22"/>
        </w:rPr>
        <w:t xml:space="preserve"> </w:t>
      </w:r>
      <w:r w:rsidRPr="003F3C88">
        <w:rPr>
          <w:rFonts w:cstheme="minorHAnsi"/>
          <w:bCs/>
          <w:i/>
          <w:iCs/>
          <w:szCs w:val="22"/>
        </w:rPr>
        <w:t>De velden met categorieën van persoonsgegevens</w:t>
      </w:r>
      <w:r>
        <w:rPr>
          <w:rFonts w:cstheme="minorHAnsi"/>
          <w:bCs/>
          <w:i/>
          <w:iCs/>
          <w:szCs w:val="22"/>
        </w:rPr>
        <w:t xml:space="preserve"> op de andere tabbladen verwijzen naar de opsomming dit tabblad. </w:t>
      </w:r>
    </w:p>
    <w:p w14:paraId="1A06F9FA" w14:textId="77777777" w:rsidR="008F51DA" w:rsidRPr="004F029A" w:rsidRDefault="008F51DA" w:rsidP="00011158">
      <w:pPr>
        <w:rPr>
          <w:rFonts w:cstheme="minorHAnsi"/>
          <w:i/>
          <w:iCs/>
          <w:szCs w:val="22"/>
        </w:rPr>
      </w:pPr>
    </w:p>
    <w:p w14:paraId="608A3C8E" w14:textId="2D8B8C4E" w:rsidR="00AA4442" w:rsidRPr="004F029A" w:rsidRDefault="008F51DA" w:rsidP="008F51DA">
      <w:pPr>
        <w:pStyle w:val="Kop2"/>
      </w:pPr>
      <w:bookmarkStart w:id="24" w:name="_Toc527968844"/>
      <w:r>
        <w:t>Tab</w:t>
      </w:r>
      <w:r w:rsidR="64FE5861" w:rsidRPr="004F029A">
        <w:t xml:space="preserve">blad </w:t>
      </w:r>
      <w:r>
        <w:t>G</w:t>
      </w:r>
      <w:r w:rsidR="008C1D31">
        <w:t>; v</w:t>
      </w:r>
      <w:r w:rsidR="64FE5861" w:rsidRPr="004F029A">
        <w:t>erwerkers</w:t>
      </w:r>
      <w:bookmarkEnd w:id="24"/>
    </w:p>
    <w:p w14:paraId="01AD8BE1" w14:textId="29956154" w:rsidR="00AA4442" w:rsidRPr="004F029A" w:rsidRDefault="00AA4442" w:rsidP="00AA4442">
      <w:pPr>
        <w:rPr>
          <w:rFonts w:cstheme="minorHAnsi"/>
          <w:szCs w:val="22"/>
        </w:rPr>
      </w:pPr>
    </w:p>
    <w:p w14:paraId="6577344D" w14:textId="6974361D" w:rsidR="00AA4442" w:rsidRPr="004F029A" w:rsidRDefault="00AA4442" w:rsidP="00011158">
      <w:pPr>
        <w:jc w:val="both"/>
        <w:rPr>
          <w:rFonts w:cstheme="minorHAnsi"/>
          <w:szCs w:val="22"/>
        </w:rPr>
      </w:pPr>
      <w:r w:rsidRPr="004F029A">
        <w:rPr>
          <w:rFonts w:cstheme="minorHAnsi"/>
          <w:szCs w:val="22"/>
        </w:rPr>
        <w:t xml:space="preserve">Verwerkers zijn alle organisaties </w:t>
      </w:r>
      <w:r w:rsidR="00FA3C54" w:rsidRPr="004F029A">
        <w:rPr>
          <w:rFonts w:cstheme="minorHAnsi"/>
          <w:szCs w:val="22"/>
        </w:rPr>
        <w:t>(</w:t>
      </w:r>
      <w:r w:rsidR="00E60A74">
        <w:rPr>
          <w:rFonts w:cstheme="minorHAnsi"/>
          <w:szCs w:val="22"/>
        </w:rPr>
        <w:t xml:space="preserve">leveranciers, </w:t>
      </w:r>
      <w:r w:rsidR="00FA3C54" w:rsidRPr="004F029A">
        <w:rPr>
          <w:rFonts w:cstheme="minorHAnsi"/>
          <w:szCs w:val="22"/>
        </w:rPr>
        <w:t xml:space="preserve">uitgeverijen en distributeurs ) </w:t>
      </w:r>
      <w:r w:rsidRPr="004F029A">
        <w:rPr>
          <w:rFonts w:cstheme="minorHAnsi"/>
          <w:szCs w:val="22"/>
        </w:rPr>
        <w:t xml:space="preserve">die in opdracht van de onderwijsinstelling persoonsgegevens verwerken. De onderwijsinstelling (de bestuurder) bepaalt doel en middelen van de verwerking. </w:t>
      </w:r>
    </w:p>
    <w:p w14:paraId="73BDAA69" w14:textId="61185118" w:rsidR="00AA4442" w:rsidRDefault="64FE5861" w:rsidP="00AA4442">
      <w:pPr>
        <w:rPr>
          <w:rFonts w:cstheme="minorHAnsi"/>
          <w:szCs w:val="22"/>
        </w:rPr>
      </w:pPr>
      <w:r w:rsidRPr="004F029A">
        <w:rPr>
          <w:rFonts w:cstheme="minorHAnsi"/>
          <w:szCs w:val="22"/>
        </w:rPr>
        <w:t xml:space="preserve">Met al deze </w:t>
      </w:r>
      <w:r w:rsidR="008F51DA">
        <w:rPr>
          <w:rFonts w:cstheme="minorHAnsi"/>
          <w:szCs w:val="22"/>
        </w:rPr>
        <w:t>verwerker</w:t>
      </w:r>
      <w:r w:rsidRPr="004F029A">
        <w:rPr>
          <w:rFonts w:cstheme="minorHAnsi"/>
          <w:szCs w:val="22"/>
        </w:rPr>
        <w:t>s moeten verwerkersovereenkomsten worden afgesloten.</w:t>
      </w:r>
    </w:p>
    <w:p w14:paraId="7CEBF8A8" w14:textId="6F3AD434" w:rsidR="008F51DA" w:rsidRDefault="008F51DA" w:rsidP="00AA4442">
      <w:pPr>
        <w:rPr>
          <w:rFonts w:cstheme="minorHAnsi"/>
          <w:szCs w:val="22"/>
        </w:rPr>
      </w:pPr>
    </w:p>
    <w:p w14:paraId="5BB35863" w14:textId="3ADA1A37" w:rsidR="00AA4442" w:rsidRPr="008F51DA" w:rsidRDefault="64FE5861" w:rsidP="64FE5861">
      <w:pPr>
        <w:rPr>
          <w:rFonts w:cstheme="minorHAnsi"/>
          <w:szCs w:val="22"/>
        </w:rPr>
      </w:pPr>
      <w:r w:rsidRPr="004F029A">
        <w:rPr>
          <w:rFonts w:cstheme="minorHAnsi"/>
          <w:b/>
          <w:bCs/>
          <w:i/>
          <w:iCs/>
          <w:szCs w:val="22"/>
        </w:rPr>
        <w:t xml:space="preserve">LET OP: </w:t>
      </w:r>
      <w:r w:rsidRPr="004F029A">
        <w:rPr>
          <w:rFonts w:cstheme="minorHAnsi"/>
          <w:i/>
          <w:iCs/>
          <w:szCs w:val="22"/>
        </w:rPr>
        <w:t>het kan zijn dat van 1 leverancier</w:t>
      </w:r>
      <w:r w:rsidR="00E60A74">
        <w:rPr>
          <w:rFonts w:cstheme="minorHAnsi"/>
          <w:i/>
          <w:iCs/>
          <w:szCs w:val="22"/>
        </w:rPr>
        <w:t xml:space="preserve"> of uitgever</w:t>
      </w:r>
      <w:r w:rsidRPr="004F029A">
        <w:rPr>
          <w:rFonts w:cstheme="minorHAnsi"/>
          <w:i/>
          <w:iCs/>
          <w:szCs w:val="22"/>
        </w:rPr>
        <w:t xml:space="preserve"> verschillende online pakketten worden afgenomen. De verwerkersovereenkomst moet wel voor elk pakket afgesloten worden. Meestal zal de verwerker zijn geleverde producten in 1 overeenkomst zetten, dit is wel een punt van aandacht.</w:t>
      </w:r>
    </w:p>
    <w:p w14:paraId="0C2D20D9" w14:textId="79D47F33" w:rsidR="00FA3C54" w:rsidRPr="004F029A" w:rsidRDefault="00FA3C54" w:rsidP="00AA4442">
      <w:pPr>
        <w:rPr>
          <w:rFonts w:cstheme="minorHAnsi"/>
          <w:szCs w:val="22"/>
        </w:rPr>
      </w:pPr>
    </w:p>
    <w:p w14:paraId="40BA5E53" w14:textId="08727A3D" w:rsidR="00FA3C54" w:rsidRDefault="64FE5861" w:rsidP="00FA3C54">
      <w:pPr>
        <w:jc w:val="both"/>
        <w:rPr>
          <w:rFonts w:cstheme="minorHAnsi"/>
          <w:szCs w:val="22"/>
        </w:rPr>
      </w:pPr>
      <w:r w:rsidRPr="004F029A">
        <w:rPr>
          <w:rFonts w:cstheme="minorHAnsi"/>
          <w:szCs w:val="22"/>
        </w:rPr>
        <w:t xml:space="preserve">In het totaaloverzicht op tabblad 1 zijn de 5 hoofd applicaties opgenomen (1 t/m 5). De keuze is mede bepaald door het gebruik en de risico’s bij deze applicaties. </w:t>
      </w:r>
    </w:p>
    <w:p w14:paraId="4E604AD2" w14:textId="440DAD3B" w:rsidR="00BA2820" w:rsidRDefault="00C438D0" w:rsidP="00C438D0">
      <w:pPr>
        <w:jc w:val="both"/>
        <w:rPr>
          <w:rFonts w:cstheme="minorHAnsi"/>
          <w:szCs w:val="22"/>
        </w:rPr>
      </w:pPr>
      <w:r>
        <w:rPr>
          <w:rFonts w:cstheme="minorHAnsi"/>
          <w:noProof/>
          <w:szCs w:val="22"/>
          <w:lang w:eastAsia="nl-NL"/>
        </w:rPr>
        <mc:AlternateContent>
          <mc:Choice Requires="wps">
            <w:drawing>
              <wp:anchor distT="0" distB="0" distL="114300" distR="114300" simplePos="0" relativeHeight="251701248" behindDoc="0" locked="0" layoutInCell="1" allowOverlap="1" wp14:anchorId="5BBB92F7" wp14:editId="1F379D50">
                <wp:simplePos x="0" y="0"/>
                <wp:positionH relativeFrom="column">
                  <wp:posOffset>2201850</wp:posOffset>
                </wp:positionH>
                <wp:positionV relativeFrom="paragraph">
                  <wp:posOffset>147269</wp:posOffset>
                </wp:positionV>
                <wp:extent cx="2794406" cy="746151"/>
                <wp:effectExtent l="38100" t="0" r="25400" b="73025"/>
                <wp:wrapNone/>
                <wp:docPr id="45" name="Rechte verbindingslijn met pijl 45"/>
                <wp:cNvGraphicFramePr/>
                <a:graphic xmlns:a="http://schemas.openxmlformats.org/drawingml/2006/main">
                  <a:graphicData uri="http://schemas.microsoft.com/office/word/2010/wordprocessingShape">
                    <wps:wsp>
                      <wps:cNvCnPr/>
                      <wps:spPr>
                        <a:xfrm flipH="1">
                          <a:off x="0" y="0"/>
                          <a:ext cx="2794406" cy="746151"/>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162CA9C0" id="_x0000_t32" coordsize="21600,21600" o:spt="32" o:oned="t" path="m,l21600,21600e" filled="f">
                <v:path arrowok="t" fillok="f" o:connecttype="none"/>
                <o:lock v:ext="edit" shapetype="t"/>
              </v:shapetype>
              <v:shape id="Rechte verbindingslijn met pijl 45" o:spid="_x0000_s1026" type="#_x0000_t32" style="position:absolute;margin-left:173.35pt;margin-top:11.6pt;width:220.05pt;height:58.75pt;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" strokecolor="#5b9bd5 [3204]" strokeweight="1pt">
                <v:stroke endarrow="block" joinstyle="miter"/>
              </v:shape>
            </w:pict>
          </mc:Fallback>
        </mc:AlternateContent>
      </w:r>
      <w:r>
        <w:rPr>
          <w:rFonts w:cstheme="minorHAnsi"/>
          <w:szCs w:val="22"/>
        </w:rPr>
        <w:t xml:space="preserve">Op tabblad G </w:t>
      </w:r>
      <w:r w:rsidR="64FE5861" w:rsidRPr="004F029A">
        <w:rPr>
          <w:rFonts w:cstheme="minorHAnsi"/>
          <w:szCs w:val="22"/>
        </w:rPr>
        <w:t xml:space="preserve">(Verwerkers) </w:t>
      </w:r>
      <w:r>
        <w:rPr>
          <w:rFonts w:cstheme="minorHAnsi"/>
          <w:szCs w:val="22"/>
        </w:rPr>
        <w:t xml:space="preserve">staan deze 5 vermeld onder de blauwe balk met de tekst grote verwerkers. </w:t>
      </w:r>
    </w:p>
    <w:p w14:paraId="1762516C" w14:textId="0A1AD94B" w:rsidR="00C438D0" w:rsidRDefault="00C438D0" w:rsidP="00C438D0">
      <w:pPr>
        <w:jc w:val="both"/>
        <w:rPr>
          <w:rFonts w:cstheme="minorHAnsi"/>
          <w:szCs w:val="22"/>
        </w:rPr>
      </w:pPr>
      <w:r>
        <w:rPr>
          <w:noProof/>
          <w:lang w:eastAsia="nl-NL"/>
        </w:rPr>
        <w:lastRenderedPageBreak/>
        <w:drawing>
          <wp:anchor distT="0" distB="0" distL="114300" distR="114300" simplePos="0" relativeHeight="251696128" behindDoc="1" locked="0" layoutInCell="1" allowOverlap="1" wp14:anchorId="32AB4CF3" wp14:editId="3DFC0BB2">
            <wp:simplePos x="0" y="0"/>
            <wp:positionH relativeFrom="column">
              <wp:posOffset>-635</wp:posOffset>
            </wp:positionH>
            <wp:positionV relativeFrom="paragraph">
              <wp:posOffset>166269</wp:posOffset>
            </wp:positionV>
            <wp:extent cx="3825240" cy="2366645"/>
            <wp:effectExtent l="0" t="0" r="3810" b="0"/>
            <wp:wrapTight wrapText="bothSides">
              <wp:wrapPolygon edited="0">
                <wp:start x="0" y="0"/>
                <wp:lineTo x="0" y="21386"/>
                <wp:lineTo x="21514" y="21386"/>
                <wp:lineTo x="21514" y="0"/>
                <wp:lineTo x="0" y="0"/>
              </wp:wrapPolygon>
            </wp:wrapTight>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825240" cy="2366645"/>
                    </a:xfrm>
                    <a:prstGeom prst="rect">
                      <a:avLst/>
                    </a:prstGeom>
                  </pic:spPr>
                </pic:pic>
              </a:graphicData>
            </a:graphic>
            <wp14:sizeRelH relativeFrom="page">
              <wp14:pctWidth>0</wp14:pctWidth>
            </wp14:sizeRelH>
            <wp14:sizeRelV relativeFrom="page">
              <wp14:pctHeight>0</wp14:pctHeight>
            </wp14:sizeRelV>
          </wp:anchor>
        </w:drawing>
      </w:r>
    </w:p>
    <w:p w14:paraId="4CC66DA4" w14:textId="526865EB" w:rsidR="00C438D0" w:rsidRDefault="00C438D0" w:rsidP="00C438D0">
      <w:pPr>
        <w:jc w:val="both"/>
        <w:rPr>
          <w:rFonts w:cstheme="minorHAnsi"/>
          <w:szCs w:val="22"/>
        </w:rPr>
      </w:pPr>
    </w:p>
    <w:p w14:paraId="2D53DF51" w14:textId="71463550" w:rsidR="00C438D0" w:rsidRDefault="00C438D0" w:rsidP="00C438D0">
      <w:pPr>
        <w:jc w:val="both"/>
        <w:rPr>
          <w:rFonts w:cstheme="minorHAnsi"/>
          <w:szCs w:val="22"/>
        </w:rPr>
      </w:pPr>
    </w:p>
    <w:p w14:paraId="71DF7586" w14:textId="77777777" w:rsidR="00C438D0" w:rsidRDefault="00C438D0" w:rsidP="00C438D0">
      <w:pPr>
        <w:jc w:val="both"/>
        <w:rPr>
          <w:rFonts w:cstheme="minorHAnsi"/>
          <w:bCs/>
          <w:i/>
          <w:iCs/>
          <w:szCs w:val="22"/>
        </w:rPr>
      </w:pPr>
      <w:r w:rsidRPr="004F029A">
        <w:rPr>
          <w:rFonts w:cstheme="minorHAnsi"/>
          <w:b/>
          <w:bCs/>
          <w:i/>
          <w:iCs/>
          <w:szCs w:val="22"/>
        </w:rPr>
        <w:t>LET OP</w:t>
      </w:r>
      <w:r w:rsidRPr="00C438D0">
        <w:rPr>
          <w:rFonts w:cstheme="minorHAnsi"/>
          <w:bCs/>
          <w:i/>
          <w:iCs/>
          <w:szCs w:val="22"/>
        </w:rPr>
        <w:t xml:space="preserve">: </w:t>
      </w:r>
    </w:p>
    <w:p w14:paraId="2D782E3B" w14:textId="78C08225" w:rsidR="00C438D0" w:rsidRDefault="00C438D0" w:rsidP="00C438D0">
      <w:pPr>
        <w:rPr>
          <w:rFonts w:cstheme="minorHAnsi"/>
          <w:bCs/>
          <w:i/>
          <w:iCs/>
          <w:szCs w:val="22"/>
        </w:rPr>
      </w:pPr>
      <w:r w:rsidRPr="00C438D0">
        <w:rPr>
          <w:rFonts w:cstheme="minorHAnsi"/>
          <w:bCs/>
          <w:i/>
          <w:iCs/>
          <w:szCs w:val="22"/>
        </w:rPr>
        <w:t>De ingevulde gegevens van de</w:t>
      </w:r>
      <w:r w:rsidRPr="004F029A">
        <w:rPr>
          <w:rFonts w:cstheme="minorHAnsi"/>
          <w:bCs/>
          <w:i/>
          <w:iCs/>
          <w:szCs w:val="22"/>
        </w:rPr>
        <w:t xml:space="preserve"> eerste 5</w:t>
      </w:r>
      <w:r>
        <w:rPr>
          <w:rFonts w:cstheme="minorHAnsi"/>
          <w:bCs/>
          <w:i/>
          <w:iCs/>
          <w:szCs w:val="22"/>
        </w:rPr>
        <w:t xml:space="preserve"> verwerkers </w:t>
      </w:r>
      <w:r w:rsidRPr="004F029A">
        <w:rPr>
          <w:rFonts w:cstheme="minorHAnsi"/>
          <w:bCs/>
          <w:i/>
          <w:iCs/>
          <w:szCs w:val="22"/>
        </w:rPr>
        <w:t xml:space="preserve"> worden automatisch doorgevoerd naar </w:t>
      </w:r>
      <w:r w:rsidR="0003244E">
        <w:rPr>
          <w:rFonts w:cstheme="minorHAnsi"/>
          <w:bCs/>
          <w:i/>
          <w:iCs/>
          <w:szCs w:val="22"/>
        </w:rPr>
        <w:t>in</w:t>
      </w:r>
      <w:r w:rsidRPr="004F029A">
        <w:rPr>
          <w:rFonts w:cstheme="minorHAnsi"/>
          <w:bCs/>
          <w:i/>
          <w:iCs/>
          <w:szCs w:val="22"/>
        </w:rPr>
        <w:t xml:space="preserve"> </w:t>
      </w:r>
      <w:r>
        <w:rPr>
          <w:rFonts w:cstheme="minorHAnsi"/>
          <w:bCs/>
          <w:i/>
          <w:iCs/>
          <w:szCs w:val="22"/>
        </w:rPr>
        <w:t>het overzicht.</w:t>
      </w:r>
    </w:p>
    <w:p w14:paraId="0C4DC0B4" w14:textId="77777777" w:rsidR="004B16BA" w:rsidRDefault="004B16BA" w:rsidP="00C438D0">
      <w:pPr>
        <w:rPr>
          <w:rFonts w:cstheme="minorHAnsi"/>
          <w:bCs/>
          <w:i/>
          <w:iCs/>
          <w:szCs w:val="22"/>
        </w:rPr>
      </w:pPr>
    </w:p>
    <w:p w14:paraId="29DA1F1A" w14:textId="0430F58A" w:rsidR="004B16BA" w:rsidRPr="004F029A" w:rsidRDefault="004B16BA" w:rsidP="00C438D0">
      <w:pPr>
        <w:rPr>
          <w:rFonts w:cstheme="minorHAnsi"/>
          <w:szCs w:val="22"/>
        </w:rPr>
      </w:pPr>
      <w:r>
        <w:rPr>
          <w:rFonts w:cstheme="minorHAnsi"/>
          <w:bCs/>
          <w:i/>
          <w:iCs/>
          <w:szCs w:val="22"/>
        </w:rPr>
        <w:t>Hier kunnen géén extra rijen worden toegevoegd, omdat dan de verbinding met het overzicht niet meer klopt!</w:t>
      </w:r>
    </w:p>
    <w:p w14:paraId="3AA0EF20" w14:textId="7391B2D6" w:rsidR="005E72F2" w:rsidRPr="004F029A" w:rsidRDefault="005E72F2" w:rsidP="00FA3C54">
      <w:pPr>
        <w:jc w:val="both"/>
        <w:rPr>
          <w:rFonts w:cstheme="minorHAnsi"/>
          <w:szCs w:val="22"/>
        </w:rPr>
      </w:pPr>
    </w:p>
    <w:p w14:paraId="69FE1D36" w14:textId="3610B459" w:rsidR="0003244E" w:rsidRDefault="0003244E" w:rsidP="0003244E"/>
    <w:p w14:paraId="7610ABBB" w14:textId="61086632" w:rsidR="0003244E" w:rsidRDefault="008F51DA" w:rsidP="0003244E">
      <w:r>
        <w:rPr>
          <w:noProof/>
          <w:lang w:eastAsia="nl-NL"/>
        </w:rPr>
        <w:drawing>
          <wp:anchor distT="0" distB="0" distL="114300" distR="114300" simplePos="0" relativeHeight="251698176" behindDoc="1" locked="0" layoutInCell="1" allowOverlap="1" wp14:anchorId="3CD347C5" wp14:editId="60C5B7E9">
            <wp:simplePos x="0" y="0"/>
            <wp:positionH relativeFrom="column">
              <wp:posOffset>73025</wp:posOffset>
            </wp:positionH>
            <wp:positionV relativeFrom="paragraph">
              <wp:posOffset>123825</wp:posOffset>
            </wp:positionV>
            <wp:extent cx="2153285" cy="3138170"/>
            <wp:effectExtent l="0" t="0" r="0" b="5080"/>
            <wp:wrapTight wrapText="bothSides">
              <wp:wrapPolygon edited="0">
                <wp:start x="0" y="0"/>
                <wp:lineTo x="0" y="21504"/>
                <wp:lineTo x="21403" y="21504"/>
                <wp:lineTo x="21403" y="0"/>
                <wp:lineTo x="0" y="0"/>
              </wp:wrapPolygon>
            </wp:wrapTight>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2153285" cy="3138170"/>
                    </a:xfrm>
                    <a:prstGeom prst="rect">
                      <a:avLst/>
                    </a:prstGeom>
                  </pic:spPr>
                </pic:pic>
              </a:graphicData>
            </a:graphic>
            <wp14:sizeRelH relativeFrom="page">
              <wp14:pctWidth>0</wp14:pctWidth>
            </wp14:sizeRelH>
            <wp14:sizeRelV relativeFrom="page">
              <wp14:pctHeight>0</wp14:pctHeight>
            </wp14:sizeRelV>
          </wp:anchor>
        </w:drawing>
      </w:r>
      <w:r w:rsidR="0003244E">
        <w:t>Als er van een bepaald systeem meerdere verwerkers zijn wordt er op een aantal plaatsen gebruik gemaakt van een dropdown menu (zie afbeelding hieronder). Hier kun je het systeem kiezen dat je gebruik van maakt.</w:t>
      </w:r>
    </w:p>
    <w:p w14:paraId="2747DBD4" w14:textId="166FC743" w:rsidR="008F51DA" w:rsidRDefault="0003244E" w:rsidP="008F51DA">
      <w:bookmarkStart w:id="25" w:name="_Toc508728358"/>
      <w:r>
        <w:rPr>
          <w:noProof/>
          <w:lang w:eastAsia="nl-NL"/>
        </w:rPr>
        <w:drawing>
          <wp:anchor distT="0" distB="0" distL="114300" distR="114300" simplePos="0" relativeHeight="251699200" behindDoc="1" locked="0" layoutInCell="1" allowOverlap="1" wp14:anchorId="2087D0C6" wp14:editId="3AF79242">
            <wp:simplePos x="0" y="0"/>
            <wp:positionH relativeFrom="column">
              <wp:posOffset>1564945</wp:posOffset>
            </wp:positionH>
            <wp:positionV relativeFrom="paragraph">
              <wp:posOffset>140970</wp:posOffset>
            </wp:positionV>
            <wp:extent cx="2495550" cy="1895475"/>
            <wp:effectExtent l="0" t="0" r="0" b="9525"/>
            <wp:wrapTight wrapText="bothSides">
              <wp:wrapPolygon edited="0">
                <wp:start x="0" y="0"/>
                <wp:lineTo x="0" y="21491"/>
                <wp:lineTo x="21435" y="21491"/>
                <wp:lineTo x="21435" y="0"/>
                <wp:lineTo x="0" y="0"/>
              </wp:wrapPolygon>
            </wp:wrapTight>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2495550" cy="1895475"/>
                    </a:xfrm>
                    <a:prstGeom prst="rect">
                      <a:avLst/>
                    </a:prstGeom>
                  </pic:spPr>
                </pic:pic>
              </a:graphicData>
            </a:graphic>
            <wp14:sizeRelH relativeFrom="page">
              <wp14:pctWidth>0</wp14:pctWidth>
            </wp14:sizeRelH>
            <wp14:sizeRelV relativeFrom="page">
              <wp14:pctHeight>0</wp14:pctHeight>
            </wp14:sizeRelV>
          </wp:anchor>
        </w:drawing>
      </w:r>
    </w:p>
    <w:p w14:paraId="5019B9F9" w14:textId="2CECE090" w:rsidR="008F51DA" w:rsidRDefault="008F51DA" w:rsidP="008F51DA"/>
    <w:p w14:paraId="2FB3EB41" w14:textId="6BA750C2" w:rsidR="008F51DA" w:rsidRDefault="008F51DA" w:rsidP="008F51DA"/>
    <w:p w14:paraId="0CD208A5" w14:textId="6B30B0C2" w:rsidR="008F51DA" w:rsidRDefault="008F51DA" w:rsidP="008F51DA"/>
    <w:p w14:paraId="45F9EBFA" w14:textId="330E03C1" w:rsidR="008F51DA" w:rsidRDefault="00C438D0" w:rsidP="008F51DA">
      <w:r>
        <w:rPr>
          <w:noProof/>
          <w:lang w:eastAsia="nl-NL"/>
        </w:rPr>
        <mc:AlternateContent>
          <mc:Choice Requires="wps">
            <w:drawing>
              <wp:anchor distT="0" distB="0" distL="114300" distR="114300" simplePos="0" relativeHeight="251700224" behindDoc="0" locked="0" layoutInCell="1" allowOverlap="1" wp14:anchorId="3BB2D443" wp14:editId="0BF36155">
                <wp:simplePos x="0" y="0"/>
                <wp:positionH relativeFrom="column">
                  <wp:posOffset>1353109</wp:posOffset>
                </wp:positionH>
                <wp:positionV relativeFrom="paragraph">
                  <wp:posOffset>39269</wp:posOffset>
                </wp:positionV>
                <wp:extent cx="2420848" cy="255727"/>
                <wp:effectExtent l="0" t="0" r="74930" b="87630"/>
                <wp:wrapNone/>
                <wp:docPr id="44" name="Rechte verbindingslijn met pijl 44"/>
                <wp:cNvGraphicFramePr/>
                <a:graphic xmlns:a="http://schemas.openxmlformats.org/drawingml/2006/main">
                  <a:graphicData uri="http://schemas.microsoft.com/office/word/2010/wordprocessingShape">
                    <wps:wsp>
                      <wps:cNvCnPr/>
                      <wps:spPr>
                        <a:xfrm>
                          <a:off x="0" y="0"/>
                          <a:ext cx="2420848" cy="255727"/>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A87DB0" id="Rechte verbindingslijn met pijl 44" o:spid="_x0000_s1026" type="#_x0000_t32" style="position:absolute;margin-left:106.55pt;margin-top:3.1pt;width:190.6pt;height:20.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" strokecolor="#5b9bd5 [3204]" strokeweight="1pt">
                <v:stroke endarrow="block" joinstyle="miter"/>
              </v:shape>
            </w:pict>
          </mc:Fallback>
        </mc:AlternateContent>
      </w:r>
    </w:p>
    <w:p w14:paraId="7B59B100" w14:textId="28AA4AFD" w:rsidR="008F51DA" w:rsidRDefault="008F51DA" w:rsidP="008F51DA"/>
    <w:p w14:paraId="280B8A07" w14:textId="7A5554E0" w:rsidR="008F51DA" w:rsidRDefault="008F51DA" w:rsidP="008F51DA"/>
    <w:p w14:paraId="36A60432" w14:textId="26DAA5A6" w:rsidR="008F51DA" w:rsidRDefault="008F51DA" w:rsidP="008F51DA"/>
    <w:p w14:paraId="2D119AF6" w14:textId="7A09D8B4" w:rsidR="008F51DA" w:rsidRDefault="008F51DA" w:rsidP="008F51DA"/>
    <w:p w14:paraId="66CB6B99" w14:textId="78A4DE01" w:rsidR="008F51DA" w:rsidRDefault="008F51DA" w:rsidP="008F51DA"/>
    <w:p w14:paraId="67E5D03C" w14:textId="1339500E" w:rsidR="008F51DA" w:rsidRDefault="008F51DA" w:rsidP="008F51DA"/>
    <w:p w14:paraId="18C0E601" w14:textId="25DC24B8" w:rsidR="008F51DA" w:rsidRDefault="008F51DA" w:rsidP="008F51DA"/>
    <w:p w14:paraId="318494E9" w14:textId="2F869AC2" w:rsidR="008F51DA" w:rsidRDefault="008F51DA" w:rsidP="008F51DA"/>
    <w:p w14:paraId="68AE93A9" w14:textId="02D66C40" w:rsidR="008F51DA" w:rsidRDefault="008F51DA" w:rsidP="008F51DA"/>
    <w:p w14:paraId="770396C2" w14:textId="0D5E72E1" w:rsidR="0003244E" w:rsidRDefault="0003244E" w:rsidP="008F51DA"/>
    <w:p w14:paraId="7B69EC10" w14:textId="6C773E1B" w:rsidR="0003244E" w:rsidRDefault="0003244E" w:rsidP="008F51DA"/>
    <w:p w14:paraId="359675B0" w14:textId="6048C9BF" w:rsidR="0003244E" w:rsidRDefault="0003244E" w:rsidP="008F51DA">
      <w:r>
        <w:rPr>
          <w:noProof/>
          <w:lang w:eastAsia="nl-NL"/>
        </w:rPr>
        <mc:AlternateContent>
          <mc:Choice Requires="wps">
            <w:drawing>
              <wp:anchor distT="0" distB="0" distL="114300" distR="114300" simplePos="0" relativeHeight="251703296" behindDoc="0" locked="0" layoutInCell="1" allowOverlap="1" wp14:anchorId="23FBD9FC" wp14:editId="1704B330">
                <wp:simplePos x="0" y="0"/>
                <wp:positionH relativeFrom="column">
                  <wp:posOffset>1228928</wp:posOffset>
                </wp:positionH>
                <wp:positionV relativeFrom="paragraph">
                  <wp:posOffset>451815</wp:posOffset>
                </wp:positionV>
                <wp:extent cx="1514247" cy="21946"/>
                <wp:effectExtent l="38100" t="57150" r="0" b="92710"/>
                <wp:wrapNone/>
                <wp:docPr id="47" name="Rechte verbindingslijn met pijl 47"/>
                <wp:cNvGraphicFramePr/>
                <a:graphic xmlns:a="http://schemas.openxmlformats.org/drawingml/2006/main">
                  <a:graphicData uri="http://schemas.microsoft.com/office/word/2010/wordprocessingShape">
                    <wps:wsp>
                      <wps:cNvCnPr/>
                      <wps:spPr>
                        <a:xfrm flipH="1">
                          <a:off x="0" y="0"/>
                          <a:ext cx="1514247" cy="21946"/>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41E1D8C" id="Rechte verbindingslijn met pijl 47" o:spid="_x0000_s1026" type="#_x0000_t32" style="position:absolute;margin-left:96.75pt;margin-top:35.6pt;width:119.25pt;height:1.75pt;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" strokecolor="#5b9bd5 [3204]" strokeweight="1pt">
                <v:stroke endarrow="block" joinstyle="miter"/>
              </v:shape>
            </w:pict>
          </mc:Fallback>
        </mc:AlternateContent>
      </w:r>
      <w:r>
        <w:rPr>
          <w:noProof/>
          <w:lang w:eastAsia="nl-NL"/>
        </w:rPr>
        <w:drawing>
          <wp:anchor distT="0" distB="0" distL="114300" distR="114300" simplePos="0" relativeHeight="251702272" behindDoc="1" locked="0" layoutInCell="1" allowOverlap="1" wp14:anchorId="104F42EC" wp14:editId="06DC4426">
            <wp:simplePos x="0" y="0"/>
            <wp:positionH relativeFrom="column">
              <wp:posOffset>73152</wp:posOffset>
            </wp:positionH>
            <wp:positionV relativeFrom="paragraph">
              <wp:posOffset>26670</wp:posOffset>
            </wp:positionV>
            <wp:extent cx="2569189" cy="1228953"/>
            <wp:effectExtent l="0" t="0" r="3175" b="0"/>
            <wp:wrapTight wrapText="bothSides">
              <wp:wrapPolygon edited="0">
                <wp:start x="0" y="0"/>
                <wp:lineTo x="0" y="21098"/>
                <wp:lineTo x="21467" y="21098"/>
                <wp:lineTo x="21467" y="0"/>
                <wp:lineTo x="0" y="0"/>
              </wp:wrapPolygon>
            </wp:wrapTight>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2569189" cy="1228953"/>
                    </a:xfrm>
                    <a:prstGeom prst="rect">
                      <a:avLst/>
                    </a:prstGeom>
                  </pic:spPr>
                </pic:pic>
              </a:graphicData>
            </a:graphic>
            <wp14:sizeRelH relativeFrom="page">
              <wp14:pctWidth>0</wp14:pctWidth>
            </wp14:sizeRelH>
            <wp14:sizeRelV relativeFrom="page">
              <wp14:pctHeight>0</wp14:pctHeight>
            </wp14:sizeRelV>
          </wp:anchor>
        </w:drawing>
      </w:r>
      <w:r>
        <w:t xml:space="preserve">Staat het systeem dat je gebruikt er niet bij? Kies dan voor </w:t>
      </w:r>
      <w:r w:rsidR="00E60A74">
        <w:t>‘</w:t>
      </w:r>
      <w:r>
        <w:t>andere</w:t>
      </w:r>
      <w:r w:rsidR="00E60A74">
        <w:t>’</w:t>
      </w:r>
      <w:r>
        <w:t xml:space="preserve"> door op het tabblad lijsten bij de regel ‘Andere’ het systeem/pakket in te vullen dat jij gebruikt en vul daarnaast ook de url in.</w:t>
      </w:r>
    </w:p>
    <w:p w14:paraId="0B5BCFE4" w14:textId="4E4E98FB" w:rsidR="0003244E" w:rsidRDefault="0003244E" w:rsidP="008F51DA"/>
    <w:p w14:paraId="384FB278" w14:textId="054D755E" w:rsidR="0003244E" w:rsidRDefault="0003244E" w:rsidP="008F51DA"/>
    <w:p w14:paraId="079C48E8" w14:textId="6661234C" w:rsidR="0003244E" w:rsidRDefault="0003244E" w:rsidP="008F51DA"/>
    <w:p w14:paraId="37940DB3" w14:textId="5FD85D5B" w:rsidR="0003244E" w:rsidRDefault="0003244E" w:rsidP="008F51DA"/>
    <w:p w14:paraId="0A826200" w14:textId="77777777" w:rsidR="00CD3FE9" w:rsidRDefault="00CD3FE9" w:rsidP="008F51DA"/>
    <w:p w14:paraId="75A635AF" w14:textId="39BAAAC9" w:rsidR="0003244E" w:rsidRDefault="0003244E" w:rsidP="008F51DA">
      <w:r>
        <w:t xml:space="preserve">Schoolbesturen met meerdere scholen gebruiken soms </w:t>
      </w:r>
      <w:r w:rsidR="00DB3DD3">
        <w:t>verschillende systemen. Dus naast bijvoorbeeld</w:t>
      </w:r>
      <w:r>
        <w:t xml:space="preserve"> Magister ook SomToday. Kies dan bij de eerste 5 het systeem</w:t>
      </w:r>
      <w:r w:rsidR="00DB3DD3">
        <w:t xml:space="preserve"> (de verwerker)</w:t>
      </w:r>
      <w:r>
        <w:t xml:space="preserve"> dat het meest gebruikt wordt </w:t>
      </w:r>
      <w:r w:rsidR="004B16BA">
        <w:t xml:space="preserve">binnen het bestuur </w:t>
      </w:r>
      <w:r>
        <w:t xml:space="preserve">en voeg </w:t>
      </w:r>
      <w:r w:rsidR="00DB3DD3">
        <w:t xml:space="preserve">de andere </w:t>
      </w:r>
      <w:r>
        <w:t>toe onder de blauwe balk met ‘Overige’.</w:t>
      </w:r>
    </w:p>
    <w:p w14:paraId="0ED08408" w14:textId="2E8AB5B3" w:rsidR="00DB3DD3" w:rsidRPr="00DB3DD3" w:rsidRDefault="00DB3DD3" w:rsidP="00DB3DD3">
      <w:r>
        <w:t xml:space="preserve">Verwijder onder de balk ‘Overige’ de verwerkers die je niet gebruikt en vul de lijst aan door het invoegen van steeds een set van 5 regels per systeem, met eventueel een aparte beschrijving erboven. </w:t>
      </w:r>
    </w:p>
    <w:p w14:paraId="1F97260C" w14:textId="17D82F47" w:rsidR="0003244E" w:rsidRDefault="0003244E" w:rsidP="0003244E"/>
    <w:p w14:paraId="5B9A79B4" w14:textId="6C0242D5" w:rsidR="00DB3DD3" w:rsidRDefault="00DB3DD3" w:rsidP="0003244E">
      <w:r>
        <w:lastRenderedPageBreak/>
        <w:t>Onder de balk ‘uitgeverijen en distributeurs staan een groot aantal leveranciers van digitale leermiddelen en educatieve uitgevers</w:t>
      </w:r>
      <w:r w:rsidR="004B16BA">
        <w:t>. Deze lijst is zeker niet compleet of passend voor elk bestuur, dus pas hem aan zodat hij aansluit bij jouw bestuur.</w:t>
      </w:r>
    </w:p>
    <w:p w14:paraId="2DCADA0B" w14:textId="0CC224DD" w:rsidR="004B16BA" w:rsidRDefault="004B16BA" w:rsidP="0003244E"/>
    <w:p w14:paraId="3B73CB68" w14:textId="77777777" w:rsidR="005315F6" w:rsidRDefault="004B16BA" w:rsidP="0003244E">
      <w:pPr>
        <w:rPr>
          <w:b/>
        </w:rPr>
      </w:pPr>
      <w:r w:rsidRPr="004B16BA">
        <w:rPr>
          <w:b/>
        </w:rPr>
        <w:t>LET OP:</w:t>
      </w:r>
      <w:r>
        <w:rPr>
          <w:b/>
        </w:rPr>
        <w:t xml:space="preserve"> </w:t>
      </w:r>
    </w:p>
    <w:p w14:paraId="0F0CFBA5" w14:textId="2DB6F15F" w:rsidR="004B16BA" w:rsidRPr="00E60A74" w:rsidRDefault="004B16BA" w:rsidP="0003244E">
      <w:pPr>
        <w:rPr>
          <w:i/>
        </w:rPr>
      </w:pPr>
      <w:r w:rsidRPr="00E60A74">
        <w:rPr>
          <w:i/>
        </w:rPr>
        <w:t xml:space="preserve">De verwerkersovereenkomsten leveren de input voor dit tabblad. Het is de </w:t>
      </w:r>
      <w:r w:rsidR="005315F6" w:rsidRPr="00E60A74">
        <w:rPr>
          <w:i/>
        </w:rPr>
        <w:t>v</w:t>
      </w:r>
      <w:r w:rsidRPr="00E60A74">
        <w:rPr>
          <w:i/>
        </w:rPr>
        <w:t xml:space="preserve">erantwoordelijkheid van de schoolorganisatie om </w:t>
      </w:r>
      <w:r w:rsidR="005315F6" w:rsidRPr="00E60A74">
        <w:rPr>
          <w:i/>
        </w:rPr>
        <w:t xml:space="preserve">altijd de gegevens uit de </w:t>
      </w:r>
      <w:r w:rsidR="009E0784" w:rsidRPr="00E60A74">
        <w:rPr>
          <w:i/>
        </w:rPr>
        <w:t xml:space="preserve">privacybijsluiter te controleren en </w:t>
      </w:r>
      <w:r w:rsidR="00CD3FE9" w:rsidRPr="00E60A74">
        <w:rPr>
          <w:i/>
        </w:rPr>
        <w:t xml:space="preserve">vervolgens </w:t>
      </w:r>
      <w:r w:rsidR="009E0784" w:rsidRPr="00E60A74">
        <w:rPr>
          <w:i/>
        </w:rPr>
        <w:t>de juiste kruisjes te plaatsen. De arceringen geven alleen een indicatie aan.</w:t>
      </w:r>
    </w:p>
    <w:p w14:paraId="4BB5C302" w14:textId="77777777" w:rsidR="0003244E" w:rsidRPr="0003244E" w:rsidRDefault="0003244E" w:rsidP="0003244E"/>
    <w:p w14:paraId="6D81A660" w14:textId="18AF0CEE" w:rsidR="008C1D31" w:rsidRDefault="008C1D31" w:rsidP="008C1D31">
      <w:pPr>
        <w:jc w:val="both"/>
        <w:rPr>
          <w:rFonts w:cstheme="minorHAnsi"/>
          <w:szCs w:val="22"/>
        </w:rPr>
      </w:pPr>
      <w:r>
        <w:rPr>
          <w:rFonts w:cstheme="minorHAnsi"/>
          <w:szCs w:val="22"/>
        </w:rPr>
        <w:t>Op tabblad G kan</w:t>
      </w:r>
      <w:r w:rsidR="00C438D0" w:rsidRPr="004F029A">
        <w:rPr>
          <w:rFonts w:cstheme="minorHAnsi"/>
          <w:szCs w:val="22"/>
        </w:rPr>
        <w:t xml:space="preserve"> de omschrijving van het pakket, de naam, de website en de datalocatie </w:t>
      </w:r>
      <w:r w:rsidR="00CD3FE9">
        <w:rPr>
          <w:rFonts w:cstheme="minorHAnsi"/>
          <w:szCs w:val="22"/>
        </w:rPr>
        <w:t xml:space="preserve">per verwerker </w:t>
      </w:r>
      <w:r w:rsidR="00C438D0" w:rsidRPr="004F029A">
        <w:rPr>
          <w:rFonts w:cstheme="minorHAnsi"/>
          <w:szCs w:val="22"/>
        </w:rPr>
        <w:t xml:space="preserve">vast </w:t>
      </w:r>
      <w:r>
        <w:rPr>
          <w:rFonts w:cstheme="minorHAnsi"/>
          <w:szCs w:val="22"/>
        </w:rPr>
        <w:t>worden gelegd</w:t>
      </w:r>
      <w:r w:rsidR="00C438D0" w:rsidRPr="004F029A">
        <w:rPr>
          <w:rFonts w:cstheme="minorHAnsi"/>
          <w:szCs w:val="22"/>
        </w:rPr>
        <w:t xml:space="preserve">. Optioneel kan dit aangevuld worden met de datum van het afsluiten van de </w:t>
      </w:r>
      <w:r>
        <w:rPr>
          <w:rFonts w:cstheme="minorHAnsi"/>
          <w:szCs w:val="22"/>
        </w:rPr>
        <w:t>verwerkers</w:t>
      </w:r>
      <w:r w:rsidR="00C438D0" w:rsidRPr="004F029A">
        <w:rPr>
          <w:rFonts w:cstheme="minorHAnsi"/>
          <w:szCs w:val="22"/>
        </w:rPr>
        <w:t xml:space="preserve">overeenkomst en de versie </w:t>
      </w:r>
      <w:r>
        <w:rPr>
          <w:rFonts w:cstheme="minorHAnsi"/>
          <w:szCs w:val="22"/>
        </w:rPr>
        <w:t>ervan</w:t>
      </w:r>
      <w:r w:rsidR="00C438D0" w:rsidRPr="004F029A">
        <w:rPr>
          <w:rFonts w:cstheme="minorHAnsi"/>
          <w:szCs w:val="22"/>
        </w:rPr>
        <w:t>.</w:t>
      </w:r>
      <w:r>
        <w:rPr>
          <w:rFonts w:cstheme="minorHAnsi"/>
          <w:szCs w:val="22"/>
        </w:rPr>
        <w:t xml:space="preserve"> Het is mogelijk om ook </w:t>
      </w:r>
      <w:r w:rsidRPr="004F029A">
        <w:rPr>
          <w:rFonts w:cstheme="minorHAnsi"/>
          <w:szCs w:val="22"/>
        </w:rPr>
        <w:t xml:space="preserve">per </w:t>
      </w:r>
      <w:r>
        <w:rPr>
          <w:rFonts w:cstheme="minorHAnsi"/>
          <w:szCs w:val="22"/>
        </w:rPr>
        <w:t>systeem/pakket</w:t>
      </w:r>
      <w:r w:rsidRPr="004F029A">
        <w:rPr>
          <w:rFonts w:cstheme="minorHAnsi"/>
          <w:szCs w:val="22"/>
        </w:rPr>
        <w:t xml:space="preserve"> een </w:t>
      </w:r>
      <w:r>
        <w:rPr>
          <w:rFonts w:cstheme="minorHAnsi"/>
          <w:szCs w:val="22"/>
        </w:rPr>
        <w:t>interne applicatiebeheerder/</w:t>
      </w:r>
      <w:r w:rsidRPr="004F029A">
        <w:rPr>
          <w:rFonts w:cstheme="minorHAnsi"/>
          <w:szCs w:val="22"/>
        </w:rPr>
        <w:t xml:space="preserve"> functioneel beheerder en/of eigenaar vast te leggen.</w:t>
      </w:r>
      <w:r>
        <w:rPr>
          <w:rFonts w:cstheme="minorHAnsi"/>
          <w:szCs w:val="22"/>
        </w:rPr>
        <w:t xml:space="preserve"> </w:t>
      </w:r>
    </w:p>
    <w:p w14:paraId="78D05899" w14:textId="77777777" w:rsidR="008C1D31" w:rsidRPr="004F029A" w:rsidRDefault="008C1D31" w:rsidP="008C1D31">
      <w:pPr>
        <w:jc w:val="both"/>
        <w:rPr>
          <w:rFonts w:cstheme="minorHAnsi"/>
          <w:szCs w:val="22"/>
        </w:rPr>
      </w:pPr>
    </w:p>
    <w:p w14:paraId="213565C9" w14:textId="77777777" w:rsidR="00C438D0" w:rsidRPr="004F029A" w:rsidRDefault="00C438D0" w:rsidP="00C438D0">
      <w:pPr>
        <w:jc w:val="both"/>
        <w:rPr>
          <w:rFonts w:cstheme="minorHAnsi"/>
          <w:szCs w:val="22"/>
        </w:rPr>
      </w:pPr>
    </w:p>
    <w:p w14:paraId="77F9B993" w14:textId="30BD27CE" w:rsidR="00483D59" w:rsidRPr="008C1D31" w:rsidRDefault="008C1D31" w:rsidP="008C1D31">
      <w:pPr>
        <w:pStyle w:val="Kop2"/>
      </w:pPr>
      <w:bookmarkStart w:id="26" w:name="_Toc527968845"/>
      <w:r>
        <w:t>Tabblad</w:t>
      </w:r>
      <w:r w:rsidR="00483D59" w:rsidRPr="008C1D31">
        <w:t xml:space="preserve"> </w:t>
      </w:r>
      <w:r>
        <w:t>X</w:t>
      </w:r>
      <w:r w:rsidR="00483D59" w:rsidRPr="008C1D31">
        <w:t>;</w:t>
      </w:r>
      <w:r>
        <w:t xml:space="preserve"> i</w:t>
      </w:r>
      <w:r w:rsidR="00483D59" w:rsidRPr="008C1D31">
        <w:t xml:space="preserve">nterne </w:t>
      </w:r>
      <w:bookmarkEnd w:id="25"/>
      <w:r>
        <w:t>gebruikers</w:t>
      </w:r>
      <w:bookmarkEnd w:id="26"/>
    </w:p>
    <w:p w14:paraId="425127ED" w14:textId="09DDAF76" w:rsidR="00483D59" w:rsidRPr="004F029A" w:rsidRDefault="00483D59" w:rsidP="00483D59">
      <w:pPr>
        <w:rPr>
          <w:rFonts w:cstheme="minorHAnsi"/>
          <w:szCs w:val="22"/>
        </w:rPr>
      </w:pPr>
    </w:p>
    <w:p w14:paraId="3E757BC0" w14:textId="35DB5770" w:rsidR="00483D59" w:rsidRPr="004F029A" w:rsidRDefault="00483D59" w:rsidP="00483D59">
      <w:pPr>
        <w:rPr>
          <w:rFonts w:cstheme="minorHAnsi"/>
          <w:i/>
          <w:iCs/>
          <w:szCs w:val="22"/>
        </w:rPr>
      </w:pPr>
      <w:r w:rsidRPr="004F029A">
        <w:rPr>
          <w:rFonts w:cstheme="minorHAnsi"/>
          <w:b/>
          <w:bCs/>
          <w:i/>
          <w:iCs/>
          <w:szCs w:val="22"/>
        </w:rPr>
        <w:t xml:space="preserve">LET OP: </w:t>
      </w:r>
      <w:r w:rsidR="008C1D31">
        <w:rPr>
          <w:rFonts w:cstheme="minorHAnsi"/>
          <w:i/>
          <w:iCs/>
          <w:szCs w:val="22"/>
        </w:rPr>
        <w:t>Dit tabblad is</w:t>
      </w:r>
      <w:r w:rsidRPr="004F029A">
        <w:rPr>
          <w:rFonts w:cstheme="minorHAnsi"/>
          <w:i/>
          <w:iCs/>
          <w:szCs w:val="22"/>
        </w:rPr>
        <w:t xml:space="preserve"> niet verplicht vanuit artikel 30 van de AVG, maar </w:t>
      </w:r>
      <w:r w:rsidR="002D4D2D">
        <w:rPr>
          <w:rFonts w:cstheme="minorHAnsi"/>
          <w:i/>
          <w:iCs/>
          <w:szCs w:val="22"/>
        </w:rPr>
        <w:t xml:space="preserve">geeft wel de mogelijkheid om aan te tonen dat je hebt nagedacht en vastgelegd wie toegang heeft tot welke persoonsgegevens. </w:t>
      </w:r>
      <w:r w:rsidR="00944275">
        <w:rPr>
          <w:rFonts w:cstheme="minorHAnsi"/>
          <w:i/>
          <w:iCs/>
          <w:szCs w:val="22"/>
        </w:rPr>
        <w:t xml:space="preserve">Als basis voor verdere autorisatie is het </w:t>
      </w:r>
      <w:r w:rsidR="005F1245">
        <w:rPr>
          <w:rFonts w:cstheme="minorHAnsi"/>
          <w:i/>
          <w:iCs/>
          <w:szCs w:val="22"/>
        </w:rPr>
        <w:t xml:space="preserve">dan ook </w:t>
      </w:r>
      <w:r w:rsidRPr="004F029A">
        <w:rPr>
          <w:rFonts w:cstheme="minorHAnsi"/>
          <w:i/>
          <w:iCs/>
          <w:szCs w:val="22"/>
        </w:rPr>
        <w:t xml:space="preserve">opgenomen in het dataregister. </w:t>
      </w:r>
    </w:p>
    <w:p w14:paraId="3C19479F" w14:textId="3F927A12" w:rsidR="00483D59" w:rsidRPr="004F029A" w:rsidRDefault="00483D59" w:rsidP="00483D59">
      <w:pPr>
        <w:rPr>
          <w:rFonts w:cstheme="minorHAnsi"/>
          <w:szCs w:val="22"/>
        </w:rPr>
      </w:pPr>
    </w:p>
    <w:p w14:paraId="1821921D" w14:textId="09534056" w:rsidR="008C1D31" w:rsidRDefault="008C1D31" w:rsidP="00483D59">
      <w:pPr>
        <w:rPr>
          <w:rFonts w:cstheme="minorHAnsi"/>
          <w:szCs w:val="22"/>
        </w:rPr>
      </w:pPr>
      <w:r>
        <w:rPr>
          <w:noProof/>
          <w:lang w:eastAsia="nl-NL"/>
        </w:rPr>
        <w:drawing>
          <wp:inline distT="0" distB="0" distL="0" distR="0" wp14:anchorId="5723E733" wp14:editId="3394B11C">
            <wp:extent cx="3299155" cy="1875049"/>
            <wp:effectExtent l="0" t="0" r="0" b="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306640" cy="1879303"/>
                    </a:xfrm>
                    <a:prstGeom prst="rect">
                      <a:avLst/>
                    </a:prstGeom>
                  </pic:spPr>
                </pic:pic>
              </a:graphicData>
            </a:graphic>
          </wp:inline>
        </w:drawing>
      </w:r>
    </w:p>
    <w:p w14:paraId="59D7E6FA" w14:textId="77777777" w:rsidR="00944275" w:rsidRDefault="00944275" w:rsidP="00483D59">
      <w:pPr>
        <w:rPr>
          <w:rFonts w:cstheme="minorHAnsi"/>
          <w:szCs w:val="22"/>
        </w:rPr>
      </w:pPr>
    </w:p>
    <w:p w14:paraId="5DB72B9B" w14:textId="5A4F19C8" w:rsidR="002D4D2D" w:rsidRDefault="00483D59" w:rsidP="00944275">
      <w:pPr>
        <w:rPr>
          <w:rFonts w:cstheme="minorHAnsi"/>
          <w:szCs w:val="22"/>
        </w:rPr>
      </w:pPr>
      <w:r w:rsidRPr="004F029A">
        <w:rPr>
          <w:rFonts w:cstheme="minorHAnsi"/>
          <w:szCs w:val="22"/>
        </w:rPr>
        <w:t>Als onderwijsinstelling wissel je niet alleen gegevens uit of laat je anderen</w:t>
      </w:r>
      <w:r w:rsidR="008C1D31">
        <w:rPr>
          <w:rFonts w:cstheme="minorHAnsi"/>
          <w:szCs w:val="22"/>
        </w:rPr>
        <w:t xml:space="preserve"> in opdracht gegevens verwerken. O</w:t>
      </w:r>
      <w:r w:rsidRPr="004F029A">
        <w:rPr>
          <w:rFonts w:cstheme="minorHAnsi"/>
          <w:szCs w:val="22"/>
        </w:rPr>
        <w:t xml:space="preserve">ok intern worden er veel persoonsgegevens verwerkt. Dit </w:t>
      </w:r>
      <w:r w:rsidR="008C1D31">
        <w:rPr>
          <w:rFonts w:cstheme="minorHAnsi"/>
          <w:szCs w:val="22"/>
        </w:rPr>
        <w:t>tab</w:t>
      </w:r>
      <w:r w:rsidRPr="004F029A">
        <w:rPr>
          <w:rFonts w:cstheme="minorHAnsi"/>
          <w:szCs w:val="22"/>
        </w:rPr>
        <w:t xml:space="preserve">blad </w:t>
      </w:r>
      <w:r w:rsidR="002D4D2D">
        <w:rPr>
          <w:rFonts w:cstheme="minorHAnsi"/>
          <w:szCs w:val="22"/>
        </w:rPr>
        <w:t>laat je nadenken over autorisatie en toegangsminimalisatie.</w:t>
      </w:r>
      <w:r w:rsidR="00944275" w:rsidRPr="00944275">
        <w:rPr>
          <w:rFonts w:cstheme="minorHAnsi"/>
          <w:szCs w:val="22"/>
        </w:rPr>
        <w:t xml:space="preserve"> </w:t>
      </w:r>
      <w:r w:rsidR="00E60A74">
        <w:rPr>
          <w:rFonts w:cstheme="minorHAnsi"/>
          <w:szCs w:val="22"/>
        </w:rPr>
        <w:t>In je</w:t>
      </w:r>
      <w:r w:rsidR="00944275">
        <w:rPr>
          <w:rFonts w:cstheme="minorHAnsi"/>
          <w:szCs w:val="22"/>
        </w:rPr>
        <w:t xml:space="preserve"> IBP-beleid heb je hierover al iets opgenomen.</w:t>
      </w:r>
    </w:p>
    <w:p w14:paraId="3D8DFBA9" w14:textId="56D5FDA4" w:rsidR="00483D59" w:rsidRDefault="00483D59" w:rsidP="00483D59">
      <w:pPr>
        <w:rPr>
          <w:rFonts w:cstheme="minorHAnsi"/>
          <w:szCs w:val="22"/>
        </w:rPr>
      </w:pPr>
    </w:p>
    <w:p w14:paraId="26C9F34A" w14:textId="5BD9B94C" w:rsidR="00944275" w:rsidRDefault="002D4D2D" w:rsidP="002D4D2D">
      <w:pPr>
        <w:rPr>
          <w:rFonts w:cstheme="minorHAnsi"/>
          <w:szCs w:val="22"/>
        </w:rPr>
      </w:pPr>
      <w:r w:rsidRPr="002D4D2D">
        <w:rPr>
          <w:rFonts w:cstheme="minorHAnsi"/>
          <w:szCs w:val="22"/>
        </w:rPr>
        <w:t xml:space="preserve">De AVG verplicht ons om de toegang tot persoonsgegevens te minimaliseren. </w:t>
      </w:r>
      <w:r w:rsidR="00944275">
        <w:rPr>
          <w:rFonts w:cstheme="minorHAnsi"/>
          <w:szCs w:val="22"/>
        </w:rPr>
        <w:t>Je moet medewerkers a</w:t>
      </w:r>
      <w:r w:rsidR="003A1BFE" w:rsidRPr="002D4D2D">
        <w:rPr>
          <w:rFonts w:cstheme="minorHAnsi"/>
          <w:szCs w:val="22"/>
        </w:rPr>
        <w:t>lleen toegang geven tot die categorieën persoonsgegevens die iemand vanuit zijn functie nodig heeft om zijn werk te doen; om een bepaald doel te bereiken (er is een relatie tussen functie en verwerkingsdoel)</w:t>
      </w:r>
      <w:r w:rsidR="00944275">
        <w:rPr>
          <w:rFonts w:cstheme="minorHAnsi"/>
          <w:szCs w:val="22"/>
        </w:rPr>
        <w:t xml:space="preserve">. Gebruik de onderstaande vraag om invulling aan tabblad X te geven. Bedenk daarbij dat toegang tot persoonsgegevens ook beperkt kan worden tot bepaalde groepen/klassen of alleen opvraagbaar </w:t>
      </w:r>
      <w:r w:rsidR="0067609D">
        <w:rPr>
          <w:rFonts w:cstheme="minorHAnsi"/>
          <w:szCs w:val="22"/>
        </w:rPr>
        <w:t xml:space="preserve">moeten </w:t>
      </w:r>
      <w:r w:rsidR="00944275">
        <w:rPr>
          <w:rFonts w:cstheme="minorHAnsi"/>
          <w:szCs w:val="22"/>
        </w:rPr>
        <w:t>zijn in bepaalde gevallen.</w:t>
      </w:r>
      <w:r w:rsidR="003B6EA8">
        <w:rPr>
          <w:rFonts w:cstheme="minorHAnsi"/>
          <w:szCs w:val="22"/>
        </w:rPr>
        <w:t xml:space="preserve"> </w:t>
      </w:r>
    </w:p>
    <w:p w14:paraId="30693238" w14:textId="3A0AB77C" w:rsidR="003B6EA8" w:rsidRPr="002D4D2D" w:rsidRDefault="003B6EA8" w:rsidP="002D4D2D">
      <w:pPr>
        <w:rPr>
          <w:rFonts w:cstheme="minorHAnsi"/>
          <w:szCs w:val="22"/>
        </w:rPr>
      </w:pPr>
      <w:r>
        <w:rPr>
          <w:rFonts w:cstheme="minorHAnsi"/>
          <w:szCs w:val="22"/>
        </w:rPr>
        <w:t>Bepaal en leg vast hoe je dat geregeld hebt.</w:t>
      </w:r>
      <w:r w:rsidR="0067609D" w:rsidRPr="0067609D">
        <w:rPr>
          <w:rFonts w:cstheme="minorHAnsi"/>
          <w:szCs w:val="22"/>
        </w:rPr>
        <w:t xml:space="preserve"> </w:t>
      </w:r>
      <w:r w:rsidR="0067609D">
        <w:rPr>
          <w:rFonts w:cstheme="minorHAnsi"/>
          <w:szCs w:val="22"/>
        </w:rPr>
        <w:t>De eerste 8 interne gebruikers worden doorgezet naar het registeroverzicht.</w:t>
      </w:r>
    </w:p>
    <w:p w14:paraId="45A38A3F" w14:textId="56AED7D8" w:rsidR="008C1D31" w:rsidRDefault="002D4D2D" w:rsidP="00483D59">
      <w:pPr>
        <w:rPr>
          <w:rFonts w:cstheme="minorHAnsi"/>
          <w:szCs w:val="22"/>
        </w:rPr>
      </w:pPr>
      <w:r>
        <w:rPr>
          <w:noProof/>
          <w:lang w:eastAsia="nl-NL"/>
        </w:rPr>
        <w:lastRenderedPageBreak/>
        <w:drawing>
          <wp:inline distT="0" distB="0" distL="0" distR="0" wp14:anchorId="482AEA4A" wp14:editId="4CCDD93B">
            <wp:extent cx="5760720" cy="2051685"/>
            <wp:effectExtent l="0" t="0" r="0" b="5715"/>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764742" cy="2053117"/>
                    </a:xfrm>
                    <a:prstGeom prst="rect">
                      <a:avLst/>
                    </a:prstGeom>
                  </pic:spPr>
                </pic:pic>
              </a:graphicData>
            </a:graphic>
          </wp:inline>
        </w:drawing>
      </w:r>
    </w:p>
    <w:p w14:paraId="6DD81A37" w14:textId="77777777" w:rsidR="008C1D31" w:rsidRDefault="008C1D31" w:rsidP="00483D59">
      <w:pPr>
        <w:rPr>
          <w:rFonts w:cstheme="minorHAnsi"/>
          <w:szCs w:val="22"/>
        </w:rPr>
      </w:pPr>
    </w:p>
    <w:p w14:paraId="425BF1D4" w14:textId="77777777" w:rsidR="008C1D31" w:rsidRDefault="008C1D31" w:rsidP="00483D59">
      <w:pPr>
        <w:rPr>
          <w:rFonts w:cstheme="minorHAnsi"/>
          <w:szCs w:val="22"/>
        </w:rPr>
      </w:pPr>
    </w:p>
    <w:p w14:paraId="328E4C0A" w14:textId="77777777" w:rsidR="003B6EA8" w:rsidRDefault="003B6EA8">
      <w:pPr>
        <w:rPr>
          <w:rFonts w:cstheme="minorHAnsi"/>
          <w:szCs w:val="22"/>
        </w:rPr>
      </w:pPr>
      <w:r>
        <w:rPr>
          <w:rFonts w:cstheme="minorHAnsi"/>
          <w:szCs w:val="22"/>
        </w:rPr>
        <w:br w:type="page"/>
      </w:r>
    </w:p>
    <w:p w14:paraId="24B240CE" w14:textId="15228CBA" w:rsidR="00483D59" w:rsidRDefault="003B6EA8" w:rsidP="003B6EA8">
      <w:pPr>
        <w:pStyle w:val="Kop2"/>
      </w:pPr>
      <w:bookmarkStart w:id="27" w:name="_Toc527968846"/>
      <w:r>
        <w:lastRenderedPageBreak/>
        <w:t>Tabblad E, interne documenten</w:t>
      </w:r>
      <w:bookmarkEnd w:id="27"/>
    </w:p>
    <w:p w14:paraId="697D6F7E" w14:textId="671DDC18" w:rsidR="003B6EA8" w:rsidRDefault="003B6EA8" w:rsidP="003B6EA8"/>
    <w:p w14:paraId="08A6DDBC" w14:textId="6850AEC6" w:rsidR="00173127" w:rsidRDefault="003B6EA8" w:rsidP="00173127">
      <w:r>
        <w:t>Via verschillende brondocumenten krijg je veel persoonsgegevens in je bezit</w:t>
      </w:r>
      <w:r w:rsidR="00173127">
        <w:t xml:space="preserve">. </w:t>
      </w:r>
      <w:r>
        <w:t xml:space="preserve"> </w:t>
      </w:r>
      <w:r w:rsidR="00173127">
        <w:t xml:space="preserve">Op inschrijfformulieren en </w:t>
      </w:r>
      <w:r>
        <w:t xml:space="preserve">toestemmingsformulieren en vraag je vaak </w:t>
      </w:r>
      <w:r w:rsidR="005259EA">
        <w:t xml:space="preserve">om (te) </w:t>
      </w:r>
      <w:r>
        <w:t>veel persoonsgegevens. Al deze gegevens worden vastgelegd in interne documenten. Maar krijg je niet teveel persoonsgegevens binnen of vraag je niet teveel gegevens bij het inschrijven of op een toestemmingsformulier voor een schooluitje?</w:t>
      </w:r>
      <w:r w:rsidR="00173127">
        <w:t xml:space="preserve"> </w:t>
      </w:r>
    </w:p>
    <w:p w14:paraId="3012B080" w14:textId="77777777" w:rsidR="00E41BA0" w:rsidRPr="00E41BA0" w:rsidRDefault="00E41BA0" w:rsidP="00173127">
      <w:pPr>
        <w:rPr>
          <w:sz w:val="16"/>
          <w:szCs w:val="16"/>
        </w:rPr>
      </w:pPr>
    </w:p>
    <w:p w14:paraId="5CCAB1B6" w14:textId="6318990E" w:rsidR="003A1BFE" w:rsidRPr="00173127" w:rsidRDefault="00173127" w:rsidP="00173127">
      <w:r>
        <w:t xml:space="preserve">Bijvoorbeeld: </w:t>
      </w:r>
      <w:r w:rsidR="003A1BFE" w:rsidRPr="00173127">
        <w:rPr>
          <w:i/>
          <w:iCs/>
        </w:rPr>
        <w:t>Het vragen om de schoenmaat van een leerling is niet relevant, tenzij je een aantal speciale schoenen moet reserveren voor de excursie.</w:t>
      </w:r>
      <w:r>
        <w:rPr>
          <w:i/>
          <w:iCs/>
        </w:rPr>
        <w:t xml:space="preserve"> Je moet kunnen onderbouwen waarom je bepaalde gegevens vraagt.</w:t>
      </w:r>
    </w:p>
    <w:p w14:paraId="7F917E8C" w14:textId="41B4902B" w:rsidR="003B6EA8" w:rsidRDefault="003949B4" w:rsidP="003B6EA8">
      <w:r>
        <w:rPr>
          <w:noProof/>
          <w:lang w:eastAsia="nl-NL"/>
        </w:rPr>
        <w:drawing>
          <wp:anchor distT="0" distB="0" distL="114300" distR="114300" simplePos="0" relativeHeight="251705344" behindDoc="1" locked="0" layoutInCell="1" allowOverlap="1" wp14:anchorId="48D07B45" wp14:editId="5BB4C10B">
            <wp:simplePos x="0" y="0"/>
            <wp:positionH relativeFrom="column">
              <wp:posOffset>3049905</wp:posOffset>
            </wp:positionH>
            <wp:positionV relativeFrom="paragraph">
              <wp:posOffset>150495</wp:posOffset>
            </wp:positionV>
            <wp:extent cx="2727960" cy="1984375"/>
            <wp:effectExtent l="0" t="0" r="0" b="0"/>
            <wp:wrapTight wrapText="bothSides">
              <wp:wrapPolygon edited="0">
                <wp:start x="0" y="0"/>
                <wp:lineTo x="0" y="21358"/>
                <wp:lineTo x="21419" y="21358"/>
                <wp:lineTo x="21419" y="0"/>
                <wp:lineTo x="0" y="0"/>
              </wp:wrapPolygon>
            </wp:wrapTight>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727960" cy="1984375"/>
                    </a:xfrm>
                    <a:prstGeom prst="rect">
                      <a:avLst/>
                    </a:prstGeom>
                  </pic:spPr>
                </pic:pic>
              </a:graphicData>
            </a:graphic>
            <wp14:sizeRelH relativeFrom="page">
              <wp14:pctWidth>0</wp14:pctWidth>
            </wp14:sizeRelH>
            <wp14:sizeRelV relativeFrom="page">
              <wp14:pctHeight>0</wp14:pctHeight>
            </wp14:sizeRelV>
          </wp:anchor>
        </w:drawing>
      </w:r>
    </w:p>
    <w:p w14:paraId="240F06B9" w14:textId="477120F7" w:rsidR="00E41BA0" w:rsidRDefault="003B6EA8" w:rsidP="003B6EA8">
      <w:r>
        <w:t xml:space="preserve">Op dit tabblad kun je aangeven </w:t>
      </w:r>
      <w:r w:rsidR="003949B4">
        <w:t>welke persoonsgegevens de</w:t>
      </w:r>
      <w:r>
        <w:t xml:space="preserve"> brondocumenten </w:t>
      </w:r>
      <w:r w:rsidR="003949B4">
        <w:t xml:space="preserve">bevatten </w:t>
      </w:r>
      <w:r>
        <w:t xml:space="preserve">en </w:t>
      </w:r>
      <w:r w:rsidR="003949B4">
        <w:t xml:space="preserve">wat er </w:t>
      </w:r>
      <w:r>
        <w:t xml:space="preserve">in interne documenten wordt vastgelegd. </w:t>
      </w:r>
    </w:p>
    <w:p w14:paraId="6B07BAE1" w14:textId="113B1E88" w:rsidR="003B6EA8" w:rsidRPr="003B6EA8" w:rsidRDefault="003B6EA8" w:rsidP="003B6EA8">
      <w:r>
        <w:t xml:space="preserve">De invulling van de eerste 7 worden doorgevoerd naar het </w:t>
      </w:r>
      <w:r w:rsidR="00173127">
        <w:t>register</w:t>
      </w:r>
      <w:r>
        <w:t>overzicht.</w:t>
      </w:r>
    </w:p>
    <w:p w14:paraId="1C84FBF4" w14:textId="65ACB1B0" w:rsidR="00870E36" w:rsidRPr="004F029A" w:rsidRDefault="00870E36" w:rsidP="00483D59">
      <w:pPr>
        <w:rPr>
          <w:rFonts w:cstheme="minorHAnsi"/>
          <w:szCs w:val="22"/>
        </w:rPr>
      </w:pPr>
    </w:p>
    <w:p w14:paraId="20089C79" w14:textId="5F9543F1" w:rsidR="00483D59" w:rsidRPr="004F029A" w:rsidRDefault="00483D59" w:rsidP="00483D59">
      <w:pPr>
        <w:rPr>
          <w:rFonts w:cstheme="minorHAnsi"/>
          <w:szCs w:val="22"/>
        </w:rPr>
      </w:pPr>
    </w:p>
    <w:p w14:paraId="01C14C76" w14:textId="5B437E63" w:rsidR="006F100E" w:rsidRDefault="006F100E" w:rsidP="00AA4442">
      <w:pPr>
        <w:rPr>
          <w:rFonts w:cstheme="minorHAnsi"/>
          <w:szCs w:val="22"/>
        </w:rPr>
      </w:pPr>
    </w:p>
    <w:p w14:paraId="47547474" w14:textId="7836AF0C" w:rsidR="00E41BA0" w:rsidRDefault="00E41BA0" w:rsidP="00AA4442">
      <w:pPr>
        <w:rPr>
          <w:rFonts w:cstheme="minorHAnsi"/>
          <w:szCs w:val="22"/>
        </w:rPr>
      </w:pPr>
    </w:p>
    <w:p w14:paraId="64E64CD4" w14:textId="418BCDE5" w:rsidR="00E41BA0" w:rsidRDefault="00E41BA0" w:rsidP="00AA4442">
      <w:pPr>
        <w:rPr>
          <w:rFonts w:cstheme="minorHAnsi"/>
          <w:szCs w:val="22"/>
        </w:rPr>
      </w:pPr>
    </w:p>
    <w:p w14:paraId="2B669DE3" w14:textId="56F4C1D5" w:rsidR="00E41BA0" w:rsidRDefault="00E41BA0" w:rsidP="00AA4442">
      <w:pPr>
        <w:rPr>
          <w:rFonts w:cstheme="minorHAnsi"/>
          <w:szCs w:val="22"/>
        </w:rPr>
      </w:pPr>
    </w:p>
    <w:p w14:paraId="1C2BBAE6" w14:textId="3CC2AC27" w:rsidR="00173127" w:rsidRDefault="00173127" w:rsidP="00AA4442">
      <w:pPr>
        <w:rPr>
          <w:rFonts w:cstheme="minorHAnsi"/>
          <w:szCs w:val="22"/>
        </w:rPr>
      </w:pPr>
    </w:p>
    <w:p w14:paraId="13533162" w14:textId="77777777" w:rsidR="005259EA" w:rsidRPr="004F029A" w:rsidRDefault="005259EA" w:rsidP="00AA4442">
      <w:pPr>
        <w:rPr>
          <w:rFonts w:cstheme="minorHAnsi"/>
          <w:szCs w:val="22"/>
        </w:rPr>
      </w:pPr>
    </w:p>
    <w:p w14:paraId="76DBB171" w14:textId="51BB3233" w:rsidR="00AA1CC6" w:rsidRPr="004F029A" w:rsidRDefault="00173127" w:rsidP="00173127">
      <w:pPr>
        <w:pStyle w:val="Kop2"/>
      </w:pPr>
      <w:bookmarkStart w:id="28" w:name="_Toc527968847"/>
      <w:r>
        <w:t>Tab</w:t>
      </w:r>
      <w:r w:rsidR="64FE5861" w:rsidRPr="004F029A">
        <w:t xml:space="preserve">blad </w:t>
      </w:r>
      <w:r>
        <w:t>I; b</w:t>
      </w:r>
      <w:r w:rsidR="64FE5861" w:rsidRPr="004F029A">
        <w:t>ewaartermijnen</w:t>
      </w:r>
      <w:bookmarkEnd w:id="28"/>
    </w:p>
    <w:p w14:paraId="0592266B" w14:textId="46493D58" w:rsidR="00AA1CC6" w:rsidRPr="004F029A" w:rsidRDefault="00E41BA0" w:rsidP="00AA1CC6">
      <w:pPr>
        <w:rPr>
          <w:rFonts w:cstheme="minorHAnsi"/>
          <w:szCs w:val="22"/>
        </w:rPr>
      </w:pPr>
      <w:r>
        <w:rPr>
          <w:noProof/>
          <w:lang w:eastAsia="nl-NL"/>
        </w:rPr>
        <w:drawing>
          <wp:anchor distT="0" distB="0" distL="114300" distR="114300" simplePos="0" relativeHeight="251704320" behindDoc="1" locked="0" layoutInCell="1" allowOverlap="1" wp14:anchorId="2A3389AD" wp14:editId="11031826">
            <wp:simplePos x="0" y="0"/>
            <wp:positionH relativeFrom="column">
              <wp:posOffset>102235</wp:posOffset>
            </wp:positionH>
            <wp:positionV relativeFrom="paragraph">
              <wp:posOffset>172085</wp:posOffset>
            </wp:positionV>
            <wp:extent cx="2201545" cy="1419860"/>
            <wp:effectExtent l="0" t="0" r="8255" b="8890"/>
            <wp:wrapTight wrapText="bothSides">
              <wp:wrapPolygon edited="0">
                <wp:start x="0" y="0"/>
                <wp:lineTo x="0" y="21445"/>
                <wp:lineTo x="21494" y="21445"/>
                <wp:lineTo x="21494" y="0"/>
                <wp:lineTo x="0" y="0"/>
              </wp:wrapPolygon>
            </wp:wrapTight>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201545" cy="1419860"/>
                    </a:xfrm>
                    <a:prstGeom prst="rect">
                      <a:avLst/>
                    </a:prstGeom>
                  </pic:spPr>
                </pic:pic>
              </a:graphicData>
            </a:graphic>
            <wp14:sizeRelH relativeFrom="page">
              <wp14:pctWidth>0</wp14:pctWidth>
            </wp14:sizeRelH>
            <wp14:sizeRelV relativeFrom="page">
              <wp14:pctHeight>0</wp14:pctHeight>
            </wp14:sizeRelV>
          </wp:anchor>
        </w:drawing>
      </w:r>
    </w:p>
    <w:p w14:paraId="667A5D10" w14:textId="068C0FDD" w:rsidR="00FB74CF" w:rsidRPr="004F029A" w:rsidRDefault="00AA1CC6" w:rsidP="00AA1CC6">
      <w:pPr>
        <w:jc w:val="both"/>
        <w:rPr>
          <w:rFonts w:cstheme="minorHAnsi"/>
          <w:szCs w:val="22"/>
        </w:rPr>
      </w:pPr>
      <w:r w:rsidRPr="004F029A">
        <w:rPr>
          <w:rFonts w:cstheme="minorHAnsi"/>
          <w:szCs w:val="22"/>
        </w:rPr>
        <w:t xml:space="preserve">Organisaties mogen persoonsgegevens niet voor altijd blijven bewaren. Gegevens mogen niet langer verwerkt worden dan nodig is om het doel te behalen en moeten bij einde bewaartermijn vernietigd worden. </w:t>
      </w:r>
    </w:p>
    <w:p w14:paraId="7789EACE" w14:textId="61E9BF1E" w:rsidR="00AA1CC6" w:rsidRPr="004F029A" w:rsidRDefault="00AA1CC6" w:rsidP="00AA1CC6">
      <w:pPr>
        <w:jc w:val="both"/>
        <w:rPr>
          <w:rFonts w:cstheme="minorHAnsi"/>
          <w:szCs w:val="22"/>
        </w:rPr>
      </w:pPr>
      <w:r w:rsidRPr="004F029A">
        <w:rPr>
          <w:rFonts w:cstheme="minorHAnsi"/>
          <w:szCs w:val="22"/>
        </w:rPr>
        <w:t xml:space="preserve">Bij </w:t>
      </w:r>
      <w:r w:rsidRPr="004F029A">
        <w:rPr>
          <w:rFonts w:cstheme="minorHAnsi"/>
          <w:b/>
          <w:bCs/>
          <w:color w:val="FFFFFF" w:themeColor="background1"/>
          <w:szCs w:val="22"/>
          <w:shd w:val="clear" w:color="auto" w:fill="7030A0"/>
        </w:rPr>
        <w:t>.I.</w:t>
      </w:r>
      <w:r w:rsidRPr="004F029A">
        <w:rPr>
          <w:rFonts w:cstheme="minorHAnsi"/>
          <w:szCs w:val="22"/>
        </w:rPr>
        <w:t xml:space="preserve"> </w:t>
      </w:r>
      <w:r w:rsidR="00FB74CF" w:rsidRPr="004F029A">
        <w:rPr>
          <w:rFonts w:cstheme="minorHAnsi"/>
          <w:szCs w:val="22"/>
        </w:rPr>
        <w:t xml:space="preserve">op tabblad 1 </w:t>
      </w:r>
      <w:r w:rsidRPr="004F029A">
        <w:rPr>
          <w:rFonts w:cstheme="minorHAnsi"/>
          <w:szCs w:val="22"/>
        </w:rPr>
        <w:t xml:space="preserve">staan een aantal bewaartermijnen </w:t>
      </w:r>
      <w:r w:rsidR="00002F04" w:rsidRPr="004F029A">
        <w:rPr>
          <w:rFonts w:cstheme="minorHAnsi"/>
          <w:szCs w:val="22"/>
        </w:rPr>
        <w:t xml:space="preserve">van de brondocumenten </w:t>
      </w:r>
      <w:r w:rsidRPr="004F029A">
        <w:rPr>
          <w:rFonts w:cstheme="minorHAnsi"/>
          <w:szCs w:val="22"/>
        </w:rPr>
        <w:t>al ingevuld.</w:t>
      </w:r>
    </w:p>
    <w:p w14:paraId="227C881F" w14:textId="77777777" w:rsidR="00002F04" w:rsidRPr="004F029A" w:rsidRDefault="00002F04" w:rsidP="00AA1CC6">
      <w:pPr>
        <w:jc w:val="both"/>
        <w:rPr>
          <w:rFonts w:cstheme="minorHAnsi"/>
          <w:szCs w:val="22"/>
        </w:rPr>
      </w:pPr>
    </w:p>
    <w:p w14:paraId="001BDB91" w14:textId="3B08DF18" w:rsidR="00AA1CC6" w:rsidRPr="004F029A" w:rsidRDefault="00AA1CC6" w:rsidP="00AA1CC6">
      <w:pPr>
        <w:jc w:val="both"/>
        <w:rPr>
          <w:rFonts w:cstheme="minorHAnsi"/>
          <w:szCs w:val="22"/>
        </w:rPr>
      </w:pPr>
    </w:p>
    <w:p w14:paraId="3AAC615D" w14:textId="77777777" w:rsidR="00E41BA0" w:rsidRDefault="00E41BA0" w:rsidP="00173127">
      <w:pPr>
        <w:jc w:val="both"/>
        <w:rPr>
          <w:rFonts w:cstheme="minorHAnsi"/>
          <w:szCs w:val="22"/>
        </w:rPr>
      </w:pPr>
    </w:p>
    <w:p w14:paraId="5A842286" w14:textId="745E537D" w:rsidR="00173127" w:rsidRPr="00173127" w:rsidRDefault="00173127" w:rsidP="00173127">
      <w:pPr>
        <w:jc w:val="both"/>
        <w:rPr>
          <w:rFonts w:cstheme="minorHAnsi"/>
          <w:szCs w:val="22"/>
        </w:rPr>
      </w:pPr>
      <w:r w:rsidRPr="00173127">
        <w:rPr>
          <w:rFonts w:cstheme="minorHAnsi"/>
          <w:szCs w:val="22"/>
        </w:rPr>
        <w:t>Tenzij er een afwijkende reden is voor bewaring moeten persoonsgegevens 2 jaar na beëindiging van de relatie of uitschrijving van de school vernietigd worden. De bewaar- en/of vernietigingstermijn gaat pas lopen nadat de leerling</w:t>
      </w:r>
      <w:r w:rsidR="00E41BA0">
        <w:rPr>
          <w:rFonts w:cstheme="minorHAnsi"/>
          <w:szCs w:val="22"/>
        </w:rPr>
        <w:t xml:space="preserve"> of medewerker</w:t>
      </w:r>
      <w:r w:rsidRPr="00173127">
        <w:rPr>
          <w:rFonts w:cstheme="minorHAnsi"/>
          <w:szCs w:val="22"/>
        </w:rPr>
        <w:t xml:space="preserve"> de school verlaten heeft (uitgeschreven </w:t>
      </w:r>
      <w:r w:rsidR="005259EA">
        <w:rPr>
          <w:rFonts w:cstheme="minorHAnsi"/>
          <w:szCs w:val="22"/>
        </w:rPr>
        <w:t xml:space="preserve">of uit dienst </w:t>
      </w:r>
      <w:r w:rsidRPr="00173127">
        <w:rPr>
          <w:rFonts w:cstheme="minorHAnsi"/>
          <w:szCs w:val="22"/>
        </w:rPr>
        <w:t xml:space="preserve">is). Scholen moeten een overzicht hebben van de relevante bewaartermijnen. </w:t>
      </w:r>
    </w:p>
    <w:p w14:paraId="36D7F2A5" w14:textId="77777777" w:rsidR="00E41BA0" w:rsidRDefault="00E41BA0" w:rsidP="00173127">
      <w:pPr>
        <w:jc w:val="both"/>
        <w:rPr>
          <w:rFonts w:cstheme="minorHAnsi"/>
          <w:szCs w:val="22"/>
        </w:rPr>
      </w:pPr>
    </w:p>
    <w:p w14:paraId="3FC432B9" w14:textId="3067AAC6" w:rsidR="00AA1CC6" w:rsidRPr="00E41BA0" w:rsidRDefault="64FE5861" w:rsidP="64FE5861">
      <w:pPr>
        <w:jc w:val="both"/>
        <w:rPr>
          <w:rFonts w:cstheme="minorHAnsi"/>
          <w:i/>
          <w:iCs/>
          <w:szCs w:val="22"/>
        </w:rPr>
      </w:pPr>
      <w:r w:rsidRPr="004F029A">
        <w:rPr>
          <w:rFonts w:cstheme="minorHAnsi"/>
          <w:b/>
          <w:bCs/>
          <w:i/>
          <w:iCs/>
          <w:szCs w:val="22"/>
        </w:rPr>
        <w:t>LET OP:</w:t>
      </w:r>
      <w:r w:rsidRPr="004F029A">
        <w:rPr>
          <w:rFonts w:cstheme="minorHAnsi"/>
          <w:szCs w:val="22"/>
        </w:rPr>
        <w:t xml:space="preserve"> </w:t>
      </w:r>
      <w:r w:rsidR="00E41BA0" w:rsidRPr="00E41BA0">
        <w:rPr>
          <w:rFonts w:cstheme="minorHAnsi"/>
          <w:bCs/>
          <w:i/>
          <w:szCs w:val="22"/>
        </w:rPr>
        <w:t>Voor meer informatie zie de handreiking bewaartermijnen van Kennisnet</w:t>
      </w:r>
      <w:r w:rsidR="00E41BA0">
        <w:rPr>
          <w:rFonts w:cstheme="minorHAnsi"/>
          <w:bCs/>
          <w:i/>
          <w:szCs w:val="22"/>
        </w:rPr>
        <w:t xml:space="preserve"> </w:t>
      </w:r>
      <w:r w:rsidR="00E41BA0" w:rsidRPr="00E41BA0">
        <w:rPr>
          <w:rFonts w:cstheme="minorHAnsi"/>
          <w:i/>
          <w:iCs/>
          <w:szCs w:val="22"/>
        </w:rPr>
        <w:t>in de</w:t>
      </w:r>
      <w:r w:rsidRPr="00E41BA0">
        <w:rPr>
          <w:rFonts w:cstheme="minorHAnsi"/>
          <w:i/>
          <w:iCs/>
          <w:szCs w:val="22"/>
        </w:rPr>
        <w:t xml:space="preserve"> Aanpak IBP.</w:t>
      </w:r>
    </w:p>
    <w:p w14:paraId="163AEB0B" w14:textId="6F57D087" w:rsidR="002C016A" w:rsidRPr="004F029A" w:rsidRDefault="002C016A">
      <w:pPr>
        <w:rPr>
          <w:rFonts w:cstheme="minorHAnsi"/>
          <w:szCs w:val="22"/>
        </w:rPr>
      </w:pPr>
      <w:r w:rsidRPr="004F029A">
        <w:rPr>
          <w:rFonts w:cstheme="minorHAnsi"/>
          <w:szCs w:val="22"/>
        </w:rPr>
        <w:br w:type="page"/>
      </w:r>
    </w:p>
    <w:p w14:paraId="7ABA6D4B" w14:textId="447833DD" w:rsidR="00F2073C" w:rsidRPr="00173127" w:rsidRDefault="64FE5861" w:rsidP="00173127">
      <w:pPr>
        <w:pStyle w:val="Kop1"/>
      </w:pPr>
      <w:bookmarkStart w:id="29" w:name="_Toc527968848"/>
      <w:r w:rsidRPr="00173127">
        <w:lastRenderedPageBreak/>
        <w:t>Het vullen van het dataregister</w:t>
      </w:r>
      <w:bookmarkEnd w:id="29"/>
    </w:p>
    <w:p w14:paraId="6E0958AA" w14:textId="77777777" w:rsidR="00002F04" w:rsidRPr="004F029A" w:rsidRDefault="00002F04" w:rsidP="00FB74CF">
      <w:pPr>
        <w:jc w:val="both"/>
        <w:rPr>
          <w:rFonts w:cstheme="minorHAnsi"/>
          <w:szCs w:val="22"/>
        </w:rPr>
      </w:pPr>
    </w:p>
    <w:p w14:paraId="0AA48BFC" w14:textId="2338253F" w:rsidR="004F5EB6" w:rsidRPr="004F029A" w:rsidRDefault="64FE5861" w:rsidP="00FB74CF">
      <w:pPr>
        <w:jc w:val="both"/>
        <w:rPr>
          <w:rFonts w:cstheme="minorHAnsi"/>
          <w:szCs w:val="22"/>
        </w:rPr>
      </w:pPr>
      <w:r w:rsidRPr="004F029A">
        <w:rPr>
          <w:rFonts w:cstheme="minorHAnsi"/>
          <w:szCs w:val="22"/>
        </w:rPr>
        <w:t xml:space="preserve">Het format dataregister bestaat </w:t>
      </w:r>
      <w:r w:rsidR="00E41BA0">
        <w:rPr>
          <w:rFonts w:cstheme="minorHAnsi"/>
          <w:szCs w:val="22"/>
        </w:rPr>
        <w:t xml:space="preserve">per betrokkene </w:t>
      </w:r>
      <w:r w:rsidRPr="004F029A">
        <w:rPr>
          <w:rFonts w:cstheme="minorHAnsi"/>
          <w:szCs w:val="22"/>
        </w:rPr>
        <w:t xml:space="preserve">uit 1 document met verschillende </w:t>
      </w:r>
      <w:r w:rsidR="00E41BA0">
        <w:rPr>
          <w:rFonts w:cstheme="minorHAnsi"/>
          <w:szCs w:val="22"/>
        </w:rPr>
        <w:t>tab</w:t>
      </w:r>
      <w:r w:rsidR="003563C5" w:rsidRPr="004F029A">
        <w:rPr>
          <w:rFonts w:cstheme="minorHAnsi"/>
          <w:szCs w:val="22"/>
        </w:rPr>
        <w:t>bladen</w:t>
      </w:r>
      <w:r w:rsidRPr="004F029A">
        <w:rPr>
          <w:rFonts w:cstheme="minorHAnsi"/>
          <w:szCs w:val="22"/>
        </w:rPr>
        <w:t xml:space="preserve">. In hoofdstuk 5 zijn deze </w:t>
      </w:r>
      <w:r w:rsidR="00E41BA0">
        <w:rPr>
          <w:rFonts w:cstheme="minorHAnsi"/>
          <w:szCs w:val="22"/>
        </w:rPr>
        <w:t>tab</w:t>
      </w:r>
      <w:r w:rsidR="003563C5" w:rsidRPr="004F029A">
        <w:rPr>
          <w:rFonts w:cstheme="minorHAnsi"/>
          <w:szCs w:val="22"/>
        </w:rPr>
        <w:t>bladen</w:t>
      </w:r>
      <w:r w:rsidRPr="004F029A">
        <w:rPr>
          <w:rFonts w:cstheme="minorHAnsi"/>
          <w:szCs w:val="22"/>
        </w:rPr>
        <w:t xml:space="preserve"> allemaal kort toegelicht en is de aanpasbaarheid en het gebruik ervan beschreven.</w:t>
      </w:r>
    </w:p>
    <w:p w14:paraId="25AC9B05" w14:textId="77777777" w:rsidR="00002F04" w:rsidRPr="004F029A" w:rsidRDefault="00002F04" w:rsidP="00FB74CF">
      <w:pPr>
        <w:jc w:val="both"/>
        <w:rPr>
          <w:rFonts w:cstheme="minorHAnsi"/>
          <w:szCs w:val="22"/>
        </w:rPr>
      </w:pPr>
    </w:p>
    <w:p w14:paraId="21168065" w14:textId="77777777" w:rsidR="00F92AE9" w:rsidRPr="004F029A" w:rsidRDefault="64FE5861" w:rsidP="00E41BA0">
      <w:pPr>
        <w:pStyle w:val="Kop2"/>
      </w:pPr>
      <w:bookmarkStart w:id="30" w:name="_Toc527968849"/>
      <w:r w:rsidRPr="004F029A">
        <w:t>Maar waar ga je nu beginnen?</w:t>
      </w:r>
      <w:bookmarkEnd w:id="30"/>
      <w:r w:rsidRPr="004F029A">
        <w:t xml:space="preserve"> </w:t>
      </w:r>
    </w:p>
    <w:p w14:paraId="5E7D6ADE" w14:textId="77777777" w:rsidR="00E41BA0" w:rsidRDefault="00E41BA0" w:rsidP="00FB74CF">
      <w:pPr>
        <w:jc w:val="both"/>
        <w:rPr>
          <w:rFonts w:cstheme="minorHAnsi"/>
          <w:szCs w:val="22"/>
        </w:rPr>
      </w:pPr>
    </w:p>
    <w:p w14:paraId="54D20F28" w14:textId="54D7384A" w:rsidR="00610569" w:rsidRDefault="00256ABC" w:rsidP="00FB74CF">
      <w:pPr>
        <w:jc w:val="both"/>
        <w:rPr>
          <w:rFonts w:cstheme="minorHAnsi"/>
          <w:szCs w:val="22"/>
        </w:rPr>
      </w:pPr>
      <w:r>
        <w:rPr>
          <w:rFonts w:cstheme="minorHAnsi"/>
          <w:szCs w:val="22"/>
        </w:rPr>
        <w:t xml:space="preserve">Veel is er al voor je ingevuld, daar hoef je niet meer over na te denken. In versie 2.0 zijn de volgende aanpassingen gedaan om het starten </w:t>
      </w:r>
      <w:r w:rsidR="00417B11">
        <w:rPr>
          <w:rFonts w:cstheme="minorHAnsi"/>
          <w:szCs w:val="22"/>
        </w:rPr>
        <w:t xml:space="preserve">en invullen </w:t>
      </w:r>
      <w:r>
        <w:rPr>
          <w:rFonts w:cstheme="minorHAnsi"/>
          <w:szCs w:val="22"/>
        </w:rPr>
        <w:t>eenvoudiger te maken:</w:t>
      </w:r>
    </w:p>
    <w:p w14:paraId="16AB5C54" w14:textId="78CAF064" w:rsidR="00256ABC" w:rsidRPr="00256ABC" w:rsidRDefault="00256ABC" w:rsidP="00256ABC">
      <w:pPr>
        <w:pStyle w:val="Lijstalinea"/>
        <w:numPr>
          <w:ilvl w:val="0"/>
          <w:numId w:val="37"/>
        </w:numPr>
        <w:jc w:val="both"/>
        <w:rPr>
          <w:rFonts w:cstheme="minorHAnsi"/>
          <w:szCs w:val="22"/>
        </w:rPr>
      </w:pPr>
      <w:r>
        <w:rPr>
          <w:rFonts w:cstheme="minorHAnsi"/>
          <w:szCs w:val="22"/>
        </w:rPr>
        <w:t>Dataregister voor leerlingen is opgesplitst in een afzonderlijke versie voor po en vo.</w:t>
      </w:r>
    </w:p>
    <w:p w14:paraId="4701AE20" w14:textId="3CB991A9" w:rsidR="00256ABC" w:rsidRPr="00256ABC" w:rsidRDefault="00256ABC" w:rsidP="00256ABC">
      <w:pPr>
        <w:pStyle w:val="Lijstalinea"/>
        <w:numPr>
          <w:ilvl w:val="0"/>
          <w:numId w:val="37"/>
        </w:numPr>
        <w:jc w:val="both"/>
        <w:rPr>
          <w:rFonts w:cstheme="minorHAnsi"/>
          <w:szCs w:val="22"/>
        </w:rPr>
      </w:pPr>
      <w:r>
        <w:rPr>
          <w:rFonts w:cstheme="minorHAnsi"/>
          <w:szCs w:val="22"/>
        </w:rPr>
        <w:t>Elk tabblad is voorzien van een korte i</w:t>
      </w:r>
      <w:r w:rsidRPr="00256ABC">
        <w:rPr>
          <w:rFonts w:cstheme="minorHAnsi"/>
          <w:szCs w:val="22"/>
        </w:rPr>
        <w:t>nvulinstructie</w:t>
      </w:r>
      <w:r>
        <w:rPr>
          <w:rFonts w:cstheme="minorHAnsi"/>
          <w:szCs w:val="22"/>
        </w:rPr>
        <w:t>.</w:t>
      </w:r>
      <w:r w:rsidRPr="00256ABC">
        <w:rPr>
          <w:rFonts w:cstheme="minorHAnsi"/>
          <w:szCs w:val="22"/>
        </w:rPr>
        <w:t xml:space="preserve"> </w:t>
      </w:r>
    </w:p>
    <w:p w14:paraId="2681D087" w14:textId="20A136D3" w:rsidR="00256ABC" w:rsidRPr="00256ABC" w:rsidRDefault="00256ABC" w:rsidP="00256ABC">
      <w:pPr>
        <w:pStyle w:val="Lijstalinea"/>
        <w:numPr>
          <w:ilvl w:val="0"/>
          <w:numId w:val="37"/>
        </w:numPr>
        <w:jc w:val="both"/>
        <w:rPr>
          <w:rFonts w:cstheme="minorHAnsi"/>
          <w:szCs w:val="22"/>
        </w:rPr>
      </w:pPr>
      <w:r>
        <w:rPr>
          <w:rFonts w:cstheme="minorHAnsi"/>
          <w:szCs w:val="22"/>
        </w:rPr>
        <w:t>D.m.v. arceringen zijn i</w:t>
      </w:r>
      <w:r w:rsidRPr="00256ABC">
        <w:rPr>
          <w:rFonts w:cstheme="minorHAnsi"/>
          <w:szCs w:val="22"/>
        </w:rPr>
        <w:t xml:space="preserve">nvulaanwijzingen </w:t>
      </w:r>
      <w:r>
        <w:rPr>
          <w:rFonts w:cstheme="minorHAnsi"/>
          <w:szCs w:val="22"/>
        </w:rPr>
        <w:t>per tabblad gegeven.</w:t>
      </w:r>
    </w:p>
    <w:p w14:paraId="5D2988C8" w14:textId="6C994E3E" w:rsidR="00256ABC" w:rsidRPr="00256ABC" w:rsidRDefault="00256ABC" w:rsidP="00256ABC">
      <w:pPr>
        <w:pStyle w:val="Lijstalinea"/>
        <w:numPr>
          <w:ilvl w:val="0"/>
          <w:numId w:val="37"/>
        </w:numPr>
        <w:jc w:val="both"/>
        <w:rPr>
          <w:rFonts w:cstheme="minorHAnsi"/>
          <w:szCs w:val="22"/>
        </w:rPr>
      </w:pPr>
      <w:r>
        <w:rPr>
          <w:rFonts w:cstheme="minorHAnsi"/>
          <w:szCs w:val="22"/>
        </w:rPr>
        <w:t>Een deel van elk tabblad gaat automatisch naar het re</w:t>
      </w:r>
      <w:r w:rsidRPr="00256ABC">
        <w:rPr>
          <w:rFonts w:cstheme="minorHAnsi"/>
          <w:szCs w:val="22"/>
        </w:rPr>
        <w:t>gisteroverzicht</w:t>
      </w:r>
      <w:r>
        <w:rPr>
          <w:rFonts w:cstheme="minorHAnsi"/>
          <w:szCs w:val="22"/>
        </w:rPr>
        <w:t>.</w:t>
      </w:r>
    </w:p>
    <w:p w14:paraId="1D715446" w14:textId="633BFE94" w:rsidR="00256ABC" w:rsidRPr="00256ABC" w:rsidRDefault="00256ABC" w:rsidP="00256ABC">
      <w:pPr>
        <w:pStyle w:val="Lijstalinea"/>
        <w:numPr>
          <w:ilvl w:val="0"/>
          <w:numId w:val="37"/>
        </w:numPr>
        <w:jc w:val="both"/>
        <w:rPr>
          <w:rFonts w:cstheme="minorHAnsi"/>
          <w:szCs w:val="22"/>
        </w:rPr>
      </w:pPr>
      <w:r>
        <w:rPr>
          <w:rFonts w:cstheme="minorHAnsi"/>
          <w:szCs w:val="22"/>
        </w:rPr>
        <w:t>De m</w:t>
      </w:r>
      <w:r w:rsidRPr="00256ABC">
        <w:rPr>
          <w:rFonts w:cstheme="minorHAnsi"/>
          <w:szCs w:val="22"/>
        </w:rPr>
        <w:t>eest gebruikte</w:t>
      </w:r>
      <w:r>
        <w:rPr>
          <w:rFonts w:cstheme="minorHAnsi"/>
          <w:szCs w:val="22"/>
        </w:rPr>
        <w:t xml:space="preserve"> v</w:t>
      </w:r>
      <w:r w:rsidRPr="00256ABC">
        <w:rPr>
          <w:rFonts w:cstheme="minorHAnsi"/>
          <w:szCs w:val="22"/>
        </w:rPr>
        <w:t xml:space="preserve">erwerkers </w:t>
      </w:r>
      <w:r>
        <w:rPr>
          <w:rFonts w:cstheme="minorHAnsi"/>
          <w:szCs w:val="22"/>
        </w:rPr>
        <w:t xml:space="preserve">zijn </w:t>
      </w:r>
      <w:r w:rsidRPr="00256ABC">
        <w:rPr>
          <w:rFonts w:cstheme="minorHAnsi"/>
          <w:szCs w:val="22"/>
        </w:rPr>
        <w:t>ingevuld</w:t>
      </w:r>
      <w:r>
        <w:rPr>
          <w:rFonts w:cstheme="minorHAnsi"/>
          <w:szCs w:val="22"/>
        </w:rPr>
        <w:t xml:space="preserve"> en waar van toepassing is van een dropdown menu voorzien</w:t>
      </w:r>
    </w:p>
    <w:p w14:paraId="1FBABF53" w14:textId="4918852B" w:rsidR="00256ABC" w:rsidRPr="00256ABC" w:rsidRDefault="00256ABC" w:rsidP="00256ABC">
      <w:pPr>
        <w:pStyle w:val="Lijstalinea"/>
        <w:numPr>
          <w:ilvl w:val="0"/>
          <w:numId w:val="37"/>
        </w:numPr>
        <w:jc w:val="both"/>
        <w:rPr>
          <w:rFonts w:cstheme="minorHAnsi"/>
          <w:szCs w:val="22"/>
        </w:rPr>
      </w:pPr>
      <w:r>
        <w:rPr>
          <w:rFonts w:cstheme="minorHAnsi"/>
          <w:szCs w:val="22"/>
        </w:rPr>
        <w:t>Een kort overzicht van de b</w:t>
      </w:r>
      <w:r w:rsidRPr="00256ABC">
        <w:rPr>
          <w:rFonts w:cstheme="minorHAnsi"/>
          <w:szCs w:val="22"/>
        </w:rPr>
        <w:t xml:space="preserve">ewaartermijnen </w:t>
      </w:r>
      <w:r>
        <w:rPr>
          <w:rFonts w:cstheme="minorHAnsi"/>
          <w:szCs w:val="22"/>
        </w:rPr>
        <w:t xml:space="preserve">is </w:t>
      </w:r>
      <w:r w:rsidRPr="00256ABC">
        <w:rPr>
          <w:rFonts w:cstheme="minorHAnsi"/>
          <w:szCs w:val="22"/>
        </w:rPr>
        <w:t>toegevoegd</w:t>
      </w:r>
    </w:p>
    <w:p w14:paraId="3BAD0462" w14:textId="77777777" w:rsidR="00417B11" w:rsidRDefault="00417B11" w:rsidP="00256ABC">
      <w:pPr>
        <w:jc w:val="both"/>
        <w:rPr>
          <w:rFonts w:cstheme="minorHAnsi"/>
          <w:szCs w:val="22"/>
        </w:rPr>
      </w:pPr>
    </w:p>
    <w:p w14:paraId="7148DC15" w14:textId="4315F035" w:rsidR="00256ABC" w:rsidRDefault="00256ABC" w:rsidP="00256ABC">
      <w:pPr>
        <w:jc w:val="both"/>
        <w:rPr>
          <w:rFonts w:cstheme="minorHAnsi"/>
          <w:szCs w:val="22"/>
        </w:rPr>
      </w:pPr>
      <w:r w:rsidRPr="004F029A">
        <w:rPr>
          <w:rFonts w:cstheme="minorHAnsi"/>
          <w:szCs w:val="22"/>
        </w:rPr>
        <w:t xml:space="preserve">Dit hoofdstuk laat stap voor stap zien hoe het dataregister gevuld kan worden. </w:t>
      </w:r>
      <w:r>
        <w:rPr>
          <w:rFonts w:cstheme="minorHAnsi"/>
          <w:szCs w:val="22"/>
        </w:rPr>
        <w:t>Bij elke stap wordt eventueel aangegeven wat er aan voorwerk gedaan moet worden om het invullen zo vlot mogelijk te laten verlopen.</w:t>
      </w:r>
    </w:p>
    <w:p w14:paraId="444D304C" w14:textId="77777777" w:rsidR="007F0CFA" w:rsidRPr="004F029A" w:rsidRDefault="007F0CFA" w:rsidP="00256ABC">
      <w:pPr>
        <w:jc w:val="both"/>
        <w:rPr>
          <w:rFonts w:cstheme="minorHAnsi"/>
          <w:szCs w:val="22"/>
        </w:rPr>
      </w:pPr>
    </w:p>
    <w:p w14:paraId="75DFC3D7" w14:textId="77777777" w:rsidR="00F170A8" w:rsidRDefault="00214D1E" w:rsidP="007F0CFA">
      <w:pPr>
        <w:jc w:val="both"/>
        <w:rPr>
          <w:rFonts w:cstheme="minorHAnsi"/>
          <w:b/>
          <w:color w:val="FF0000"/>
          <w:szCs w:val="22"/>
        </w:rPr>
      </w:pPr>
      <w:r w:rsidRPr="00F170A8">
        <w:rPr>
          <w:rFonts w:cstheme="minorHAnsi"/>
          <w:b/>
          <w:color w:val="FF0000"/>
          <w:szCs w:val="22"/>
        </w:rPr>
        <w:t xml:space="preserve">LET OP: </w:t>
      </w:r>
    </w:p>
    <w:p w14:paraId="6794578A" w14:textId="1DF1297C" w:rsidR="00F170A8" w:rsidRDefault="00214D1E" w:rsidP="007F0CFA">
      <w:pPr>
        <w:jc w:val="both"/>
        <w:rPr>
          <w:rFonts w:cstheme="minorHAnsi"/>
          <w:i/>
          <w:color w:val="FF0000"/>
          <w:szCs w:val="22"/>
        </w:rPr>
      </w:pPr>
      <w:r w:rsidRPr="00F170A8">
        <w:rPr>
          <w:rFonts w:cstheme="minorHAnsi"/>
          <w:i/>
          <w:color w:val="FF0000"/>
          <w:szCs w:val="22"/>
        </w:rPr>
        <w:t xml:space="preserve">Op basis van input van veel scholen en organisaties zijn de overzichten voorzien van gekleurde aanwijzingen die </w:t>
      </w:r>
      <w:r w:rsidR="007F0CFA" w:rsidRPr="00F170A8">
        <w:rPr>
          <w:rFonts w:cstheme="minorHAnsi"/>
          <w:i/>
          <w:color w:val="FF0000"/>
          <w:szCs w:val="22"/>
        </w:rPr>
        <w:t xml:space="preserve">als </w:t>
      </w:r>
      <w:r w:rsidR="007F0CFA" w:rsidRPr="00F170A8">
        <w:rPr>
          <w:rFonts w:cstheme="minorHAnsi"/>
          <w:b/>
          <w:i/>
          <w:color w:val="FF0000"/>
          <w:szCs w:val="22"/>
        </w:rPr>
        <w:t>richtlijn</w:t>
      </w:r>
      <w:r w:rsidR="007F0CFA" w:rsidRPr="00F170A8">
        <w:rPr>
          <w:rFonts w:cstheme="minorHAnsi"/>
          <w:i/>
          <w:color w:val="FF0000"/>
          <w:szCs w:val="22"/>
        </w:rPr>
        <w:t xml:space="preserve"> gebruikt kunnen worden. </w:t>
      </w:r>
    </w:p>
    <w:p w14:paraId="4ABA788B" w14:textId="790C4A89" w:rsidR="00214D1E" w:rsidRPr="00F170A8" w:rsidRDefault="007F0CFA" w:rsidP="007F0CFA">
      <w:pPr>
        <w:jc w:val="both"/>
        <w:rPr>
          <w:rFonts w:cstheme="minorHAnsi"/>
          <w:b/>
          <w:i/>
          <w:color w:val="FF0000"/>
          <w:szCs w:val="22"/>
        </w:rPr>
      </w:pPr>
      <w:r w:rsidRPr="00F170A8">
        <w:rPr>
          <w:rFonts w:cstheme="minorHAnsi"/>
          <w:i/>
          <w:color w:val="FF0000"/>
          <w:szCs w:val="22"/>
        </w:rPr>
        <w:t>Het invullen van de tabbladen, het zetten van de definitieve kruisjes, is en blijft de verantwoordelijkheid van het schoolbestuur.</w:t>
      </w:r>
    </w:p>
    <w:p w14:paraId="06B83893" w14:textId="77777777" w:rsidR="00256ABC" w:rsidRDefault="00256ABC" w:rsidP="64FE5861">
      <w:pPr>
        <w:jc w:val="both"/>
        <w:rPr>
          <w:rFonts w:cstheme="minorHAnsi"/>
          <w:color w:val="2E74B5" w:themeColor="accent1" w:themeShade="BF"/>
          <w:szCs w:val="22"/>
        </w:rPr>
      </w:pPr>
    </w:p>
    <w:p w14:paraId="712CC94C" w14:textId="377460F4" w:rsidR="000F389E" w:rsidRPr="00C51327" w:rsidRDefault="64FE5861" w:rsidP="64FE5861">
      <w:pPr>
        <w:jc w:val="both"/>
        <w:rPr>
          <w:rFonts w:cstheme="minorHAnsi"/>
          <w:b/>
          <w:color w:val="2E74B5" w:themeColor="accent1" w:themeShade="BF"/>
          <w:szCs w:val="22"/>
        </w:rPr>
      </w:pPr>
      <w:r w:rsidRPr="00C51327">
        <w:rPr>
          <w:rFonts w:cstheme="minorHAnsi"/>
          <w:b/>
          <w:color w:val="2E74B5" w:themeColor="accent1" w:themeShade="BF"/>
          <w:szCs w:val="22"/>
        </w:rPr>
        <w:t>Stap 1:</w:t>
      </w:r>
    </w:p>
    <w:p w14:paraId="5B3F5900" w14:textId="4CE3E752" w:rsidR="000F389E" w:rsidRDefault="64FE5861" w:rsidP="00BF2C6A">
      <w:pPr>
        <w:jc w:val="both"/>
        <w:rPr>
          <w:rFonts w:cstheme="minorHAnsi"/>
          <w:szCs w:val="22"/>
        </w:rPr>
      </w:pPr>
      <w:r w:rsidRPr="004F029A">
        <w:rPr>
          <w:rFonts w:cstheme="minorHAnsi"/>
          <w:szCs w:val="22"/>
        </w:rPr>
        <w:t xml:space="preserve">Begin met het invullen van de </w:t>
      </w:r>
      <w:r w:rsidR="00256ABC">
        <w:rPr>
          <w:rFonts w:cstheme="minorHAnsi"/>
          <w:szCs w:val="22"/>
        </w:rPr>
        <w:t xml:space="preserve">witte </w:t>
      </w:r>
      <w:r w:rsidRPr="004F029A">
        <w:rPr>
          <w:rFonts w:cstheme="minorHAnsi"/>
          <w:szCs w:val="22"/>
        </w:rPr>
        <w:t xml:space="preserve">velden </w:t>
      </w:r>
      <w:r w:rsidR="00256ABC">
        <w:rPr>
          <w:rFonts w:cstheme="minorHAnsi"/>
          <w:szCs w:val="22"/>
        </w:rPr>
        <w:t>in het registeroverzicht.</w:t>
      </w:r>
      <w:r w:rsidR="00C51327">
        <w:rPr>
          <w:rFonts w:cstheme="minorHAnsi"/>
          <w:szCs w:val="22"/>
        </w:rPr>
        <w:t xml:space="preserve"> De grijze velden worden hier automatisch ingevuld </w:t>
      </w:r>
      <w:r w:rsidR="00C73961">
        <w:rPr>
          <w:rFonts w:cstheme="minorHAnsi"/>
          <w:szCs w:val="22"/>
        </w:rPr>
        <w:t xml:space="preserve">vanuit de overige tabbladen </w:t>
      </w:r>
      <w:r w:rsidR="00C51327">
        <w:rPr>
          <w:rFonts w:cstheme="minorHAnsi"/>
          <w:szCs w:val="22"/>
        </w:rPr>
        <w:t xml:space="preserve">en zijn beveiligd. </w:t>
      </w:r>
    </w:p>
    <w:p w14:paraId="19F79EF6" w14:textId="77777777" w:rsidR="00F92AE9" w:rsidRPr="004F029A" w:rsidRDefault="00F92AE9" w:rsidP="00BF2C6A">
      <w:pPr>
        <w:jc w:val="both"/>
        <w:rPr>
          <w:rFonts w:cstheme="minorHAnsi"/>
          <w:szCs w:val="22"/>
        </w:rPr>
      </w:pPr>
    </w:p>
    <w:p w14:paraId="028FA9B0" w14:textId="1F92780D" w:rsidR="000F389E" w:rsidRPr="00C51327" w:rsidRDefault="007F0CFA" w:rsidP="64FE5861">
      <w:pPr>
        <w:jc w:val="both"/>
        <w:rPr>
          <w:rFonts w:cstheme="minorHAnsi"/>
          <w:b/>
          <w:color w:val="2E74B5" w:themeColor="accent1" w:themeShade="BF"/>
          <w:szCs w:val="22"/>
        </w:rPr>
      </w:pPr>
      <w:r>
        <w:rPr>
          <w:rFonts w:cstheme="minorHAnsi"/>
          <w:b/>
          <w:noProof/>
          <w:szCs w:val="22"/>
          <w:lang w:eastAsia="nl-NL"/>
        </w:rPr>
        <mc:AlternateContent>
          <mc:Choice Requires="wps">
            <w:drawing>
              <wp:anchor distT="0" distB="0" distL="114300" distR="114300" simplePos="0" relativeHeight="251657215" behindDoc="1" locked="0" layoutInCell="1" allowOverlap="1" wp14:anchorId="014F4502" wp14:editId="099BAA81">
                <wp:simplePos x="0" y="0"/>
                <wp:positionH relativeFrom="column">
                  <wp:posOffset>-36601</wp:posOffset>
                </wp:positionH>
                <wp:positionV relativeFrom="paragraph">
                  <wp:posOffset>174574</wp:posOffset>
                </wp:positionV>
                <wp:extent cx="5793105" cy="592531"/>
                <wp:effectExtent l="0" t="0" r="17145" b="17145"/>
                <wp:wrapNone/>
                <wp:docPr id="53" name="Rechthoek 53"/>
                <wp:cNvGraphicFramePr/>
                <a:graphic xmlns:a="http://schemas.openxmlformats.org/drawingml/2006/main">
                  <a:graphicData uri="http://schemas.microsoft.com/office/word/2010/wordprocessingShape">
                    <wps:wsp>
                      <wps:cNvSpPr/>
                      <wps:spPr>
                        <a:xfrm>
                          <a:off x="0" y="0"/>
                          <a:ext cx="5793105" cy="59253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1BE7A2" id="Rechthoek 53" o:spid="_x0000_s1026" style="position:absolute;margin-left:-2.9pt;margin-top:13.75pt;width:456.15pt;height:46.65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" fillcolor="#5b9bd5 [3204]" strokecolor="#1f4d78 [1604]" strokeweight="1pt"/>
            </w:pict>
          </mc:Fallback>
        </mc:AlternateContent>
      </w:r>
      <w:r w:rsidR="64FE5861" w:rsidRPr="00C51327">
        <w:rPr>
          <w:rFonts w:cstheme="minorHAnsi"/>
          <w:b/>
          <w:color w:val="2E74B5" w:themeColor="accent1" w:themeShade="BF"/>
          <w:szCs w:val="22"/>
        </w:rPr>
        <w:t>Stap 2:</w:t>
      </w:r>
    </w:p>
    <w:p w14:paraId="79FDBDA2" w14:textId="0ED1BED4" w:rsidR="003A1BFE" w:rsidRPr="00C51327" w:rsidRDefault="00C51327" w:rsidP="00C51327">
      <w:pPr>
        <w:rPr>
          <w:rFonts w:cstheme="minorHAnsi"/>
          <w:szCs w:val="22"/>
        </w:rPr>
      </w:pPr>
      <w:r w:rsidRPr="00C51327">
        <w:rPr>
          <w:rFonts w:cstheme="minorHAnsi"/>
          <w:b/>
          <w:szCs w:val="22"/>
        </w:rPr>
        <w:t>Voorwerk:</w:t>
      </w:r>
      <w:r>
        <w:rPr>
          <w:rFonts w:cstheme="minorHAnsi"/>
          <w:b/>
          <w:szCs w:val="22"/>
        </w:rPr>
        <w:t xml:space="preserve"> </w:t>
      </w:r>
      <w:r w:rsidR="003A1BFE" w:rsidRPr="00C51327">
        <w:rPr>
          <w:rFonts w:cstheme="minorHAnsi"/>
          <w:szCs w:val="22"/>
        </w:rPr>
        <w:t>inventariseer alle organisaties </w:t>
      </w:r>
      <w:r w:rsidR="003A1BFE" w:rsidRPr="00C51327">
        <w:rPr>
          <w:rFonts w:cstheme="minorHAnsi"/>
          <w:i/>
          <w:iCs/>
          <w:szCs w:val="22"/>
        </w:rPr>
        <w:t>(andere verwerkingsverantwoordelijke)</w:t>
      </w:r>
      <w:r w:rsidR="003A1BFE" w:rsidRPr="00C51327">
        <w:rPr>
          <w:rFonts w:cstheme="minorHAnsi"/>
          <w:szCs w:val="22"/>
        </w:rPr>
        <w:t xml:space="preserve"> waarmee persoonsgegevens van leerlingen en/of medewerkers worden uitgewisseld. (Bijvoorbeeld DUO, leerplicht,  belastingdienst, UWV enz.)</w:t>
      </w:r>
    </w:p>
    <w:p w14:paraId="0BB51B81" w14:textId="77777777" w:rsidR="00C51327" w:rsidRDefault="00C51327" w:rsidP="64FE5861">
      <w:pPr>
        <w:ind w:left="720"/>
        <w:jc w:val="both"/>
        <w:rPr>
          <w:rFonts w:cstheme="minorHAnsi"/>
          <w:b/>
          <w:bCs/>
          <w:i/>
          <w:iCs/>
          <w:szCs w:val="22"/>
        </w:rPr>
      </w:pPr>
    </w:p>
    <w:p w14:paraId="15A3D699" w14:textId="0E87C88C" w:rsidR="00C51327" w:rsidRDefault="00C51327" w:rsidP="00C51327">
      <w:pPr>
        <w:jc w:val="both"/>
        <w:rPr>
          <w:rFonts w:cstheme="minorHAnsi"/>
          <w:bCs/>
          <w:iCs/>
          <w:szCs w:val="22"/>
        </w:rPr>
      </w:pPr>
      <w:r w:rsidRPr="00C51327">
        <w:rPr>
          <w:rFonts w:cstheme="minorHAnsi"/>
          <w:bCs/>
          <w:iCs/>
          <w:szCs w:val="22"/>
        </w:rPr>
        <w:t>Controleer</w:t>
      </w:r>
      <w:r>
        <w:rPr>
          <w:rFonts w:cstheme="minorHAnsi"/>
          <w:bCs/>
          <w:iCs/>
          <w:szCs w:val="22"/>
        </w:rPr>
        <w:t xml:space="preserve"> de rij met andere verwerkingsverantwoordelijken en vul deze desgewenst </w:t>
      </w:r>
      <w:r w:rsidR="007F0CFA">
        <w:rPr>
          <w:rFonts w:cstheme="minorHAnsi"/>
          <w:bCs/>
          <w:iCs/>
          <w:szCs w:val="22"/>
        </w:rPr>
        <w:t xml:space="preserve">met een extra kolom </w:t>
      </w:r>
      <w:r>
        <w:rPr>
          <w:rFonts w:cstheme="minorHAnsi"/>
          <w:bCs/>
          <w:iCs/>
          <w:szCs w:val="22"/>
        </w:rPr>
        <w:t>aan. Geef met kruisjes of letters aan welke categorieën persoonsgegevens met de verwerkingsverantwoordelijke worden uitgewisseld. Gebruik de gekleurde aanwijzingen als een richtlijn.</w:t>
      </w:r>
    </w:p>
    <w:p w14:paraId="28F28A50" w14:textId="09D0F590" w:rsidR="00C51327" w:rsidRDefault="00C51327" w:rsidP="00C51327">
      <w:pPr>
        <w:jc w:val="both"/>
        <w:rPr>
          <w:rFonts w:cstheme="minorHAnsi"/>
          <w:bCs/>
          <w:iCs/>
          <w:szCs w:val="22"/>
        </w:rPr>
      </w:pPr>
      <w:r>
        <w:rPr>
          <w:rFonts w:cstheme="minorHAnsi"/>
          <w:bCs/>
          <w:iCs/>
          <w:szCs w:val="22"/>
        </w:rPr>
        <w:t>De eerste 8 ingevulde kolommen gaan automatisch naar het registeroverzicht.</w:t>
      </w:r>
    </w:p>
    <w:p w14:paraId="30693DB3" w14:textId="77777777" w:rsidR="00417B11" w:rsidRDefault="00417B11" w:rsidP="00C51327">
      <w:pPr>
        <w:jc w:val="both"/>
        <w:rPr>
          <w:rFonts w:cstheme="minorHAnsi"/>
          <w:bCs/>
          <w:iCs/>
          <w:szCs w:val="22"/>
        </w:rPr>
      </w:pPr>
    </w:p>
    <w:p w14:paraId="45F22C6D" w14:textId="70D7BFE8" w:rsidR="007F0CFA" w:rsidRPr="00C51327" w:rsidRDefault="007F0CFA" w:rsidP="007F0CFA">
      <w:pPr>
        <w:jc w:val="both"/>
        <w:rPr>
          <w:rFonts w:cstheme="minorHAnsi"/>
          <w:b/>
          <w:color w:val="2E74B5" w:themeColor="accent1" w:themeShade="BF"/>
          <w:szCs w:val="22"/>
        </w:rPr>
      </w:pPr>
      <w:r>
        <w:rPr>
          <w:rFonts w:cstheme="minorHAnsi"/>
          <w:b/>
          <w:noProof/>
          <w:color w:val="2E74B5" w:themeColor="accent1" w:themeShade="BF"/>
          <w:szCs w:val="22"/>
          <w:lang w:eastAsia="nl-NL"/>
        </w:rPr>
        <mc:AlternateContent>
          <mc:Choice Requires="wps">
            <w:drawing>
              <wp:anchor distT="0" distB="0" distL="114300" distR="114300" simplePos="0" relativeHeight="251708416" behindDoc="1" locked="0" layoutInCell="1" allowOverlap="1" wp14:anchorId="1FEA1C06" wp14:editId="1BC342B6">
                <wp:simplePos x="0" y="0"/>
                <wp:positionH relativeFrom="column">
                  <wp:posOffset>-14656</wp:posOffset>
                </wp:positionH>
                <wp:positionV relativeFrom="paragraph">
                  <wp:posOffset>182854</wp:posOffset>
                </wp:positionV>
                <wp:extent cx="5800954" cy="424281"/>
                <wp:effectExtent l="0" t="0" r="28575" b="13970"/>
                <wp:wrapNone/>
                <wp:docPr id="54" name="Rechthoek 54"/>
                <wp:cNvGraphicFramePr/>
                <a:graphic xmlns:a="http://schemas.openxmlformats.org/drawingml/2006/main">
                  <a:graphicData uri="http://schemas.microsoft.com/office/word/2010/wordprocessingShape">
                    <wps:wsp>
                      <wps:cNvSpPr/>
                      <wps:spPr>
                        <a:xfrm>
                          <a:off x="0" y="0"/>
                          <a:ext cx="5800954" cy="42428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D71332" id="Rechthoek 54" o:spid="_x0000_s1026" style="position:absolute;margin-left:-1.15pt;margin-top:14.4pt;width:456.75pt;height:33.4pt;z-index:-251608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" fillcolor="#5b9bd5 [3204]" strokecolor="#1f4d78 [1604]" strokeweight="1pt"/>
            </w:pict>
          </mc:Fallback>
        </mc:AlternateContent>
      </w:r>
      <w:r>
        <w:rPr>
          <w:rFonts w:cstheme="minorHAnsi"/>
          <w:b/>
          <w:color w:val="2E74B5" w:themeColor="accent1" w:themeShade="BF"/>
          <w:szCs w:val="22"/>
        </w:rPr>
        <w:t>Stap 3</w:t>
      </w:r>
      <w:r w:rsidRPr="00C51327">
        <w:rPr>
          <w:rFonts w:cstheme="minorHAnsi"/>
          <w:b/>
          <w:color w:val="2E74B5" w:themeColor="accent1" w:themeShade="BF"/>
          <w:szCs w:val="22"/>
        </w:rPr>
        <w:t>:</w:t>
      </w:r>
    </w:p>
    <w:p w14:paraId="3C1B6DE7" w14:textId="5812347F" w:rsidR="00C51327" w:rsidRPr="007F0CFA" w:rsidRDefault="007F0CFA" w:rsidP="007F0CFA">
      <w:pPr>
        <w:rPr>
          <w:rFonts w:cstheme="minorHAnsi"/>
          <w:bCs/>
          <w:iCs/>
          <w:szCs w:val="22"/>
        </w:rPr>
      </w:pPr>
      <w:r w:rsidRPr="007F0CFA">
        <w:rPr>
          <w:rFonts w:cstheme="minorHAnsi"/>
          <w:b/>
          <w:bCs/>
          <w:iCs/>
          <w:szCs w:val="22"/>
        </w:rPr>
        <w:t xml:space="preserve">Voorwerk: </w:t>
      </w:r>
      <w:r w:rsidRPr="007F0CFA">
        <w:rPr>
          <w:rFonts w:cstheme="minorHAnsi"/>
          <w:bCs/>
          <w:iCs/>
          <w:szCs w:val="22"/>
        </w:rPr>
        <w:t xml:space="preserve">Inventariseer alle uitgeverijen en distributeurs </w:t>
      </w:r>
      <w:r w:rsidRPr="007F0CFA">
        <w:rPr>
          <w:rFonts w:cstheme="minorHAnsi"/>
          <w:bCs/>
          <w:i/>
          <w:iCs/>
          <w:szCs w:val="22"/>
        </w:rPr>
        <w:t>(verwerkers)</w:t>
      </w:r>
      <w:r w:rsidRPr="007F0CFA">
        <w:rPr>
          <w:rFonts w:cstheme="minorHAnsi"/>
          <w:bCs/>
          <w:iCs/>
          <w:szCs w:val="22"/>
        </w:rPr>
        <w:t xml:space="preserve"> waarmee persoonsgegevens van leerlingen/medewerkers worden uitgewisseld en pak </w:t>
      </w:r>
      <w:r>
        <w:rPr>
          <w:rFonts w:cstheme="minorHAnsi"/>
          <w:bCs/>
          <w:iCs/>
          <w:szCs w:val="22"/>
        </w:rPr>
        <w:t>alle</w:t>
      </w:r>
      <w:r w:rsidRPr="007F0CFA">
        <w:rPr>
          <w:rFonts w:cstheme="minorHAnsi"/>
          <w:bCs/>
          <w:iCs/>
          <w:szCs w:val="22"/>
        </w:rPr>
        <w:t xml:space="preserve"> verwerkersovereenkomsten erbij</w:t>
      </w:r>
      <w:r>
        <w:rPr>
          <w:rFonts w:cstheme="minorHAnsi"/>
          <w:bCs/>
          <w:iCs/>
          <w:szCs w:val="22"/>
        </w:rPr>
        <w:t>.</w:t>
      </w:r>
    </w:p>
    <w:p w14:paraId="6F15615F" w14:textId="77777777" w:rsidR="00C51327" w:rsidRDefault="00C51327" w:rsidP="00C51327">
      <w:pPr>
        <w:jc w:val="both"/>
        <w:rPr>
          <w:rFonts w:cstheme="minorHAnsi"/>
          <w:bCs/>
          <w:iCs/>
          <w:szCs w:val="22"/>
        </w:rPr>
      </w:pPr>
    </w:p>
    <w:p w14:paraId="625DC290" w14:textId="3FCBA4F0" w:rsidR="00C51327" w:rsidRDefault="007F0CFA" w:rsidP="00C51327">
      <w:pPr>
        <w:jc w:val="both"/>
        <w:rPr>
          <w:rFonts w:cstheme="minorHAnsi"/>
          <w:bCs/>
          <w:iCs/>
          <w:szCs w:val="22"/>
        </w:rPr>
      </w:pPr>
      <w:r>
        <w:rPr>
          <w:rFonts w:cstheme="minorHAnsi"/>
          <w:bCs/>
          <w:iCs/>
          <w:szCs w:val="22"/>
        </w:rPr>
        <w:t xml:space="preserve">De eerste 5 systemen onder de balk ‘grote verwerkers’ </w:t>
      </w:r>
      <w:r w:rsidR="0047282E">
        <w:rPr>
          <w:rFonts w:cstheme="minorHAnsi"/>
          <w:bCs/>
          <w:iCs/>
          <w:szCs w:val="22"/>
        </w:rPr>
        <w:t xml:space="preserve">zijn gelinkt met het overzicht. Voeg hier dus </w:t>
      </w:r>
      <w:r w:rsidR="0047282E" w:rsidRPr="0047282E">
        <w:rPr>
          <w:rFonts w:cstheme="minorHAnsi"/>
          <w:bCs/>
          <w:iCs/>
          <w:szCs w:val="22"/>
          <w:u w:val="single"/>
        </w:rPr>
        <w:t>geen</w:t>
      </w:r>
      <w:r w:rsidR="0047282E">
        <w:rPr>
          <w:rFonts w:cstheme="minorHAnsi"/>
          <w:bCs/>
          <w:iCs/>
          <w:szCs w:val="22"/>
        </w:rPr>
        <w:t xml:space="preserve"> extra rijen aan toe. </w:t>
      </w:r>
    </w:p>
    <w:p w14:paraId="5DD04268" w14:textId="45A16DA7" w:rsidR="00C51327" w:rsidRDefault="0047282E" w:rsidP="00C51327">
      <w:pPr>
        <w:jc w:val="both"/>
        <w:rPr>
          <w:rFonts w:cstheme="minorHAnsi"/>
          <w:bCs/>
          <w:iCs/>
          <w:szCs w:val="22"/>
        </w:rPr>
      </w:pPr>
      <w:r>
        <w:rPr>
          <w:rFonts w:cstheme="minorHAnsi"/>
          <w:bCs/>
          <w:iCs/>
          <w:szCs w:val="22"/>
        </w:rPr>
        <w:lastRenderedPageBreak/>
        <w:t xml:space="preserve">Begin met de systemen die hier vermeld staan en maak gebruik van het dropdown menu. Staat het systeem dat je gebruikt er niet bij, maak dan gebruik van de mogelijk om via tabblad lijsten bij ‘andere’ de gewenste verwerker in te vullen. (zie ook 5.3)  </w:t>
      </w:r>
    </w:p>
    <w:p w14:paraId="457A74F9" w14:textId="15CBA26D" w:rsidR="00C51327" w:rsidRDefault="00C51327" w:rsidP="00C51327">
      <w:pPr>
        <w:jc w:val="both"/>
        <w:rPr>
          <w:rFonts w:cstheme="minorHAnsi"/>
          <w:bCs/>
          <w:iCs/>
          <w:szCs w:val="22"/>
        </w:rPr>
      </w:pPr>
    </w:p>
    <w:p w14:paraId="4022E9AB" w14:textId="53FB8D40" w:rsidR="0047282E" w:rsidRDefault="00DA3653" w:rsidP="00C51327">
      <w:pPr>
        <w:jc w:val="both"/>
        <w:rPr>
          <w:rFonts w:cstheme="minorHAnsi"/>
          <w:bCs/>
          <w:iCs/>
          <w:szCs w:val="22"/>
        </w:rPr>
      </w:pPr>
      <w:r w:rsidRPr="00DA3653">
        <w:rPr>
          <w:rFonts w:cstheme="minorHAnsi"/>
          <w:b/>
          <w:bCs/>
          <w:iCs/>
          <w:szCs w:val="22"/>
        </w:rPr>
        <w:t>TIP:</w:t>
      </w:r>
      <w:r>
        <w:rPr>
          <w:rFonts w:cstheme="minorHAnsi"/>
          <w:bCs/>
          <w:iCs/>
          <w:szCs w:val="22"/>
        </w:rPr>
        <w:t xml:space="preserve"> </w:t>
      </w:r>
      <w:r w:rsidR="0047282E" w:rsidRPr="005259EA">
        <w:rPr>
          <w:rFonts w:cstheme="minorHAnsi"/>
          <w:bCs/>
          <w:i/>
          <w:iCs/>
          <w:szCs w:val="22"/>
        </w:rPr>
        <w:t xml:space="preserve">Gebruik je bijvoorbeeld als LAS meer systemen, vul dan onder ‘grote verwerkers’ de meest gebruikte in en voeg een </w:t>
      </w:r>
      <w:r w:rsidRPr="005259EA">
        <w:rPr>
          <w:rFonts w:cstheme="minorHAnsi"/>
          <w:bCs/>
          <w:i/>
          <w:iCs/>
          <w:szCs w:val="22"/>
        </w:rPr>
        <w:t xml:space="preserve">extra </w:t>
      </w:r>
      <w:r w:rsidR="0047282E" w:rsidRPr="005259EA">
        <w:rPr>
          <w:rFonts w:cstheme="minorHAnsi"/>
          <w:bCs/>
          <w:i/>
          <w:iCs/>
          <w:szCs w:val="22"/>
        </w:rPr>
        <w:t xml:space="preserve">set regels toe onder de blauwe balk met ‘overige’ </w:t>
      </w:r>
      <w:r w:rsidRPr="005259EA">
        <w:rPr>
          <w:rFonts w:cstheme="minorHAnsi"/>
          <w:bCs/>
          <w:i/>
          <w:iCs/>
          <w:szCs w:val="22"/>
        </w:rPr>
        <w:t>en geeft daar de verwerker van de tweede LAS aan.</w:t>
      </w:r>
    </w:p>
    <w:p w14:paraId="7466BC12" w14:textId="11B2F58A" w:rsidR="00DA3653" w:rsidRDefault="00DA3653" w:rsidP="00C51327">
      <w:pPr>
        <w:jc w:val="both"/>
        <w:rPr>
          <w:rFonts w:cstheme="minorHAnsi"/>
          <w:bCs/>
          <w:iCs/>
          <w:szCs w:val="22"/>
        </w:rPr>
      </w:pPr>
    </w:p>
    <w:p w14:paraId="56BE9284" w14:textId="5DCADB06" w:rsidR="00DA3653" w:rsidRPr="00DA3653" w:rsidRDefault="00DA3653" w:rsidP="00DA3653">
      <w:pPr>
        <w:jc w:val="both"/>
        <w:rPr>
          <w:rFonts w:cstheme="minorHAnsi"/>
          <w:bCs/>
          <w:iCs/>
          <w:szCs w:val="22"/>
        </w:rPr>
      </w:pPr>
      <w:r w:rsidRPr="00DA3653">
        <w:rPr>
          <w:rFonts w:cstheme="minorHAnsi"/>
          <w:bCs/>
          <w:iCs/>
          <w:szCs w:val="22"/>
        </w:rPr>
        <w:t xml:space="preserve">Verwijder </w:t>
      </w:r>
      <w:r w:rsidR="0002786C">
        <w:rPr>
          <w:rFonts w:cstheme="minorHAnsi"/>
          <w:bCs/>
          <w:iCs/>
          <w:szCs w:val="22"/>
        </w:rPr>
        <w:t>de</w:t>
      </w:r>
      <w:r w:rsidRPr="00DA3653">
        <w:rPr>
          <w:rFonts w:cstheme="minorHAnsi"/>
          <w:bCs/>
          <w:iCs/>
          <w:szCs w:val="22"/>
        </w:rPr>
        <w:t xml:space="preserve"> </w:t>
      </w:r>
      <w:r w:rsidR="0002786C">
        <w:rPr>
          <w:rFonts w:cstheme="minorHAnsi"/>
          <w:bCs/>
          <w:iCs/>
          <w:szCs w:val="22"/>
        </w:rPr>
        <w:t xml:space="preserve">sets van </w:t>
      </w:r>
      <w:r w:rsidRPr="00DA3653">
        <w:rPr>
          <w:rFonts w:cstheme="minorHAnsi"/>
          <w:bCs/>
          <w:iCs/>
          <w:szCs w:val="22"/>
        </w:rPr>
        <w:t>rijen van verwerkers in het overzicht die je niet gebruikt, o</w:t>
      </w:r>
      <w:r w:rsidR="005259EA">
        <w:rPr>
          <w:rFonts w:cstheme="minorHAnsi"/>
          <w:bCs/>
          <w:iCs/>
          <w:szCs w:val="22"/>
        </w:rPr>
        <w:t xml:space="preserve">f geef ze een andere invulling. </w:t>
      </w:r>
      <w:r w:rsidRPr="00DA3653">
        <w:rPr>
          <w:rFonts w:cstheme="minorHAnsi"/>
          <w:bCs/>
          <w:iCs/>
          <w:szCs w:val="22"/>
        </w:rPr>
        <w:t>Vul de reeks van verwerkers aan.</w:t>
      </w:r>
      <w:r>
        <w:rPr>
          <w:rFonts w:cstheme="minorHAnsi"/>
          <w:bCs/>
          <w:iCs/>
          <w:szCs w:val="22"/>
        </w:rPr>
        <w:t xml:space="preserve"> </w:t>
      </w:r>
      <w:r w:rsidRPr="00DA3653">
        <w:rPr>
          <w:rFonts w:cstheme="minorHAnsi"/>
          <w:bCs/>
          <w:iCs/>
          <w:szCs w:val="22"/>
        </w:rPr>
        <w:t>Zet de vinkjes op basis van de privacybijsluiter van de verwerkersovereenkomst. Gebruik de arcering als richtlijn.</w:t>
      </w:r>
    </w:p>
    <w:p w14:paraId="6A8E8EEE" w14:textId="77777777" w:rsidR="00DA3653" w:rsidRDefault="00DA3653" w:rsidP="00C51327">
      <w:pPr>
        <w:jc w:val="both"/>
        <w:rPr>
          <w:rFonts w:cstheme="minorHAnsi"/>
          <w:bCs/>
          <w:iCs/>
          <w:szCs w:val="22"/>
        </w:rPr>
      </w:pPr>
    </w:p>
    <w:p w14:paraId="4E18AFFD" w14:textId="2BD2F10B" w:rsidR="00D33CC2" w:rsidRDefault="001E1626" w:rsidP="64FE5861">
      <w:pPr>
        <w:jc w:val="both"/>
        <w:rPr>
          <w:rFonts w:cstheme="minorHAnsi"/>
          <w:b/>
          <w:color w:val="2E74B5" w:themeColor="accent1" w:themeShade="BF"/>
          <w:szCs w:val="22"/>
        </w:rPr>
      </w:pPr>
      <w:r>
        <w:rPr>
          <w:rFonts w:cstheme="minorHAnsi"/>
          <w:b/>
          <w:noProof/>
          <w:color w:val="2E74B5" w:themeColor="accent1" w:themeShade="BF"/>
          <w:szCs w:val="22"/>
          <w:lang w:eastAsia="nl-NL"/>
        </w:rPr>
        <mc:AlternateContent>
          <mc:Choice Requires="wps">
            <w:drawing>
              <wp:anchor distT="0" distB="0" distL="114300" distR="114300" simplePos="0" relativeHeight="251710464" behindDoc="1" locked="0" layoutInCell="1" allowOverlap="1" wp14:anchorId="7F748A74" wp14:editId="6AC5263F">
                <wp:simplePos x="0" y="0"/>
                <wp:positionH relativeFrom="column">
                  <wp:posOffset>-25</wp:posOffset>
                </wp:positionH>
                <wp:positionV relativeFrom="paragraph">
                  <wp:posOffset>171018</wp:posOffset>
                </wp:positionV>
                <wp:extent cx="5800725" cy="277978"/>
                <wp:effectExtent l="0" t="0" r="28575" b="27305"/>
                <wp:wrapNone/>
                <wp:docPr id="55" name="Rechthoek 55"/>
                <wp:cNvGraphicFramePr/>
                <a:graphic xmlns:a="http://schemas.openxmlformats.org/drawingml/2006/main">
                  <a:graphicData uri="http://schemas.microsoft.com/office/word/2010/wordprocessingShape">
                    <wps:wsp>
                      <wps:cNvSpPr/>
                      <wps:spPr>
                        <a:xfrm>
                          <a:off x="0" y="0"/>
                          <a:ext cx="5800725" cy="277978"/>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5F7661" id="Rechthoek 55" o:spid="_x0000_s1026" style="position:absolute;margin-left:0;margin-top:13.45pt;width:456.75pt;height:21.9pt;z-index:-251606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" fillcolor="#5b9bd5" strokecolor="#41719c" strokeweight="1pt"/>
            </w:pict>
          </mc:Fallback>
        </mc:AlternateContent>
      </w:r>
      <w:r w:rsidR="00D33AB2">
        <w:rPr>
          <w:rFonts w:cstheme="minorHAnsi"/>
          <w:b/>
          <w:color w:val="2E74B5" w:themeColor="accent1" w:themeShade="BF"/>
          <w:szCs w:val="22"/>
        </w:rPr>
        <w:t>Stap 4</w:t>
      </w:r>
      <w:r w:rsidR="64FE5861" w:rsidRPr="00DA3653">
        <w:rPr>
          <w:rFonts w:cstheme="minorHAnsi"/>
          <w:b/>
          <w:color w:val="2E74B5" w:themeColor="accent1" w:themeShade="BF"/>
          <w:szCs w:val="22"/>
        </w:rPr>
        <w:t>:</w:t>
      </w:r>
    </w:p>
    <w:p w14:paraId="7BA3EEF0" w14:textId="65F05470" w:rsidR="001E1626" w:rsidRPr="001E1626" w:rsidRDefault="001E1626" w:rsidP="64FE5861">
      <w:pPr>
        <w:jc w:val="both"/>
        <w:rPr>
          <w:rFonts w:cstheme="minorHAnsi"/>
          <w:szCs w:val="22"/>
        </w:rPr>
      </w:pPr>
      <w:r w:rsidRPr="001E1626">
        <w:rPr>
          <w:rFonts w:cstheme="minorHAnsi"/>
          <w:b/>
          <w:szCs w:val="22"/>
        </w:rPr>
        <w:t xml:space="preserve">Voorwerk: </w:t>
      </w:r>
      <w:r w:rsidRPr="001E1626">
        <w:rPr>
          <w:rFonts w:cstheme="minorHAnsi"/>
          <w:szCs w:val="22"/>
        </w:rPr>
        <w:t xml:space="preserve">Inventariseer de functies/rollen </w:t>
      </w:r>
      <w:r w:rsidR="00D33AB2">
        <w:rPr>
          <w:rFonts w:cstheme="minorHAnsi"/>
          <w:szCs w:val="22"/>
        </w:rPr>
        <w:t>om vast te leggen</w:t>
      </w:r>
      <w:r w:rsidRPr="001E1626">
        <w:rPr>
          <w:rFonts w:cstheme="minorHAnsi"/>
          <w:szCs w:val="22"/>
        </w:rPr>
        <w:t xml:space="preserve"> op het tabblad gebruikers</w:t>
      </w:r>
      <w:r w:rsidR="009E53E2">
        <w:rPr>
          <w:rFonts w:cstheme="minorHAnsi"/>
          <w:szCs w:val="22"/>
        </w:rPr>
        <w:t>.</w:t>
      </w:r>
    </w:p>
    <w:p w14:paraId="36F835BD" w14:textId="019487D0" w:rsidR="00B01DF5" w:rsidRPr="004F029A" w:rsidRDefault="00B01DF5" w:rsidP="002D5BB1">
      <w:pPr>
        <w:jc w:val="both"/>
        <w:rPr>
          <w:rFonts w:cstheme="minorHAnsi"/>
          <w:szCs w:val="22"/>
        </w:rPr>
      </w:pPr>
    </w:p>
    <w:p w14:paraId="3B355FAD" w14:textId="4373C359" w:rsidR="009E53E2" w:rsidRDefault="009E53E2" w:rsidP="002D5BB1">
      <w:pPr>
        <w:jc w:val="both"/>
        <w:rPr>
          <w:rFonts w:cstheme="minorHAnsi"/>
          <w:szCs w:val="22"/>
        </w:rPr>
      </w:pPr>
      <w:r>
        <w:rPr>
          <w:rFonts w:cstheme="minorHAnsi"/>
          <w:szCs w:val="22"/>
        </w:rPr>
        <w:t>Controleer de gebruikersgroepen op het tabblad met de groepen die uit het voorwerk komen en pas deze eventueel aan. De eerste 8 ingevulde gebruikers</w:t>
      </w:r>
      <w:r w:rsidR="0023698B">
        <w:rPr>
          <w:rFonts w:cstheme="minorHAnsi"/>
          <w:szCs w:val="22"/>
        </w:rPr>
        <w:t>groepen</w:t>
      </w:r>
      <w:r>
        <w:rPr>
          <w:rFonts w:cstheme="minorHAnsi"/>
          <w:szCs w:val="22"/>
        </w:rPr>
        <w:t xml:space="preserve"> komen in het registeroverzicht t</w:t>
      </w:r>
      <w:r w:rsidR="0023698B">
        <w:rPr>
          <w:rFonts w:cstheme="minorHAnsi"/>
          <w:szCs w:val="22"/>
        </w:rPr>
        <w:t xml:space="preserve">erecht. Zorg ervoor dat hier </w:t>
      </w:r>
      <w:r>
        <w:rPr>
          <w:rFonts w:cstheme="minorHAnsi"/>
          <w:szCs w:val="22"/>
        </w:rPr>
        <w:t>voor jouw school de belangrijkste groepen staan.</w:t>
      </w:r>
    </w:p>
    <w:p w14:paraId="67558DC0" w14:textId="77777777" w:rsidR="009E53E2" w:rsidRDefault="009E53E2" w:rsidP="002D5BB1">
      <w:pPr>
        <w:jc w:val="both"/>
        <w:rPr>
          <w:rFonts w:cstheme="minorHAnsi"/>
          <w:szCs w:val="22"/>
        </w:rPr>
      </w:pPr>
    </w:p>
    <w:p w14:paraId="0CA9292D" w14:textId="0EE6ED69" w:rsidR="009E53E2" w:rsidRDefault="009E53E2" w:rsidP="002D5BB1">
      <w:pPr>
        <w:jc w:val="both"/>
        <w:rPr>
          <w:rFonts w:cstheme="minorHAnsi"/>
          <w:szCs w:val="22"/>
        </w:rPr>
      </w:pPr>
      <w:r>
        <w:rPr>
          <w:rFonts w:cstheme="minorHAnsi"/>
          <w:szCs w:val="22"/>
        </w:rPr>
        <w:t>Bepaal tot welke persoonsgegevens de groepen toegang moeten hebben, gebruik de arceringen als een richtlijn.</w:t>
      </w:r>
    </w:p>
    <w:p w14:paraId="1B4379E4" w14:textId="360F1B48" w:rsidR="009E53E2" w:rsidRDefault="009E53E2" w:rsidP="002D5BB1">
      <w:pPr>
        <w:jc w:val="both"/>
        <w:rPr>
          <w:rFonts w:cstheme="minorHAnsi"/>
          <w:szCs w:val="22"/>
        </w:rPr>
      </w:pPr>
      <w:r>
        <w:rPr>
          <w:rFonts w:cstheme="minorHAnsi"/>
          <w:szCs w:val="22"/>
        </w:rPr>
        <w:t xml:space="preserve">Op basis van </w:t>
      </w:r>
      <w:r w:rsidR="0023698B">
        <w:rPr>
          <w:rFonts w:cstheme="minorHAnsi"/>
          <w:szCs w:val="22"/>
        </w:rPr>
        <w:t xml:space="preserve">o.a. de </w:t>
      </w:r>
      <w:r>
        <w:rPr>
          <w:rFonts w:cstheme="minorHAnsi"/>
          <w:szCs w:val="22"/>
        </w:rPr>
        <w:t>input van diverse scholen staat bij de witte vlakken:</w:t>
      </w:r>
    </w:p>
    <w:p w14:paraId="3BBE94E9" w14:textId="344BE2A0" w:rsidR="009E53E2" w:rsidRPr="009E53E2" w:rsidRDefault="009E53E2" w:rsidP="0023698B">
      <w:pPr>
        <w:ind w:left="720"/>
        <w:jc w:val="both"/>
        <w:rPr>
          <w:rFonts w:cstheme="minorHAnsi"/>
          <w:i/>
          <w:szCs w:val="22"/>
        </w:rPr>
      </w:pPr>
      <w:r w:rsidRPr="009E53E2">
        <w:rPr>
          <w:rFonts w:cstheme="minorHAnsi"/>
          <w:i/>
          <w:szCs w:val="22"/>
        </w:rPr>
        <w:t xml:space="preserve">‘Het advies is om medewerkers geen toegang te geven tot gegevens in de witte velden. Besluit je dat bepaalde medewerkers wel toegang moeten hebben, beperk de toegang dan zoveel mogelijk op basis van de </w:t>
      </w:r>
      <w:r w:rsidR="0023698B">
        <w:rPr>
          <w:rFonts w:cstheme="minorHAnsi"/>
          <w:i/>
          <w:szCs w:val="22"/>
        </w:rPr>
        <w:t xml:space="preserve">verschillende </w:t>
      </w:r>
      <w:r w:rsidRPr="009E53E2">
        <w:rPr>
          <w:rFonts w:cstheme="minorHAnsi"/>
          <w:i/>
          <w:szCs w:val="22"/>
        </w:rPr>
        <w:t xml:space="preserve">arceringen. De belangrijkste vraag is: Zijn deze gegevens voor de medewerker noodzakelijk om zijn/haar werk te kunnen doen (dataminimalisatie).‘ </w:t>
      </w:r>
    </w:p>
    <w:p w14:paraId="08E1B39A" w14:textId="4A61D1DF" w:rsidR="009E53E2" w:rsidRDefault="009E53E2" w:rsidP="002D5BB1">
      <w:pPr>
        <w:jc w:val="both"/>
        <w:rPr>
          <w:rFonts w:cstheme="minorHAnsi"/>
          <w:szCs w:val="22"/>
        </w:rPr>
      </w:pPr>
    </w:p>
    <w:p w14:paraId="25BD3513" w14:textId="5F34AE4E" w:rsidR="009E53E2" w:rsidRDefault="009E53E2" w:rsidP="002D5BB1">
      <w:pPr>
        <w:jc w:val="both"/>
        <w:rPr>
          <w:rFonts w:cstheme="minorHAnsi"/>
          <w:szCs w:val="22"/>
        </w:rPr>
      </w:pPr>
      <w:r>
        <w:rPr>
          <w:rFonts w:cstheme="minorHAnsi"/>
          <w:szCs w:val="22"/>
        </w:rPr>
        <w:t>Invullen van de witte vlakken is niet verboden, maar vraagt extra aandacht en onderbouwing voor de noodzaak ervan. Alles wat je hier vastlegt vormt de basis voor je autorisatie in documenten, netwerkmappen, applicaties en informatiesystemen.</w:t>
      </w:r>
    </w:p>
    <w:p w14:paraId="7A3CA3FA" w14:textId="6ECBEAAB" w:rsidR="009E53E2" w:rsidRDefault="009E53E2" w:rsidP="002D5BB1">
      <w:pPr>
        <w:jc w:val="both"/>
        <w:rPr>
          <w:rFonts w:cstheme="minorHAnsi"/>
          <w:szCs w:val="22"/>
        </w:rPr>
      </w:pPr>
    </w:p>
    <w:p w14:paraId="6D953D1D" w14:textId="014B7928" w:rsidR="00D33AB2" w:rsidRDefault="00D33AB2" w:rsidP="00D33AB2">
      <w:pPr>
        <w:jc w:val="both"/>
        <w:rPr>
          <w:rFonts w:cstheme="minorHAnsi"/>
          <w:b/>
          <w:color w:val="2E74B5" w:themeColor="accent1" w:themeShade="BF"/>
          <w:szCs w:val="22"/>
        </w:rPr>
      </w:pPr>
      <w:r>
        <w:rPr>
          <w:rFonts w:cstheme="minorHAnsi"/>
          <w:b/>
          <w:noProof/>
          <w:color w:val="2E74B5" w:themeColor="accent1" w:themeShade="BF"/>
          <w:szCs w:val="22"/>
          <w:lang w:eastAsia="nl-NL"/>
        </w:rPr>
        <mc:AlternateContent>
          <mc:Choice Requires="wps">
            <w:drawing>
              <wp:anchor distT="0" distB="0" distL="114300" distR="114300" simplePos="0" relativeHeight="251712512" behindDoc="1" locked="0" layoutInCell="1" allowOverlap="1" wp14:anchorId="11567FDE" wp14:editId="6FAD902F">
                <wp:simplePos x="0" y="0"/>
                <wp:positionH relativeFrom="column">
                  <wp:posOffset>-14656</wp:posOffset>
                </wp:positionH>
                <wp:positionV relativeFrom="paragraph">
                  <wp:posOffset>178562</wp:posOffset>
                </wp:positionV>
                <wp:extent cx="5800725" cy="373075"/>
                <wp:effectExtent l="0" t="0" r="28575" b="27305"/>
                <wp:wrapNone/>
                <wp:docPr id="56" name="Rechthoek 56"/>
                <wp:cNvGraphicFramePr/>
                <a:graphic xmlns:a="http://schemas.openxmlformats.org/drawingml/2006/main">
                  <a:graphicData uri="http://schemas.microsoft.com/office/word/2010/wordprocessingShape">
                    <wps:wsp>
                      <wps:cNvSpPr/>
                      <wps:spPr>
                        <a:xfrm>
                          <a:off x="0" y="0"/>
                          <a:ext cx="5800725" cy="3730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6A55B5" id="Rechthoek 56" o:spid="_x0000_s1026" style="position:absolute;margin-left:-1.15pt;margin-top:14.05pt;width:456.75pt;height:29.4pt;z-index:-251603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" fillcolor="#5b9bd5" strokecolor="#41719c" strokeweight="1pt"/>
            </w:pict>
          </mc:Fallback>
        </mc:AlternateContent>
      </w:r>
      <w:r w:rsidR="008823D6">
        <w:rPr>
          <w:rFonts w:cstheme="minorHAnsi"/>
          <w:b/>
          <w:color w:val="2E74B5" w:themeColor="accent1" w:themeShade="BF"/>
          <w:szCs w:val="22"/>
        </w:rPr>
        <w:t>Stap 5</w:t>
      </w:r>
      <w:r w:rsidRPr="00DA3653">
        <w:rPr>
          <w:rFonts w:cstheme="minorHAnsi"/>
          <w:b/>
          <w:color w:val="2E74B5" w:themeColor="accent1" w:themeShade="BF"/>
          <w:szCs w:val="22"/>
        </w:rPr>
        <w:t>:</w:t>
      </w:r>
    </w:p>
    <w:p w14:paraId="31E4F6C6" w14:textId="3535859F" w:rsidR="003A1BFE" w:rsidRPr="00D33AB2" w:rsidRDefault="00D33AB2" w:rsidP="00D33AB2">
      <w:pPr>
        <w:rPr>
          <w:rFonts w:cstheme="minorHAnsi"/>
          <w:szCs w:val="22"/>
        </w:rPr>
      </w:pPr>
      <w:r w:rsidRPr="00D33AB2">
        <w:rPr>
          <w:rFonts w:cstheme="minorHAnsi"/>
          <w:b/>
          <w:szCs w:val="22"/>
        </w:rPr>
        <w:t xml:space="preserve">Voorwerk: </w:t>
      </w:r>
      <w:r w:rsidR="003A1BFE" w:rsidRPr="00D33AB2">
        <w:rPr>
          <w:rFonts w:cstheme="minorHAnsi"/>
          <w:szCs w:val="22"/>
        </w:rPr>
        <w:t>Inventariseer alle interne formulieren waaronder het inschrijf</w:t>
      </w:r>
      <w:r>
        <w:rPr>
          <w:rFonts w:cstheme="minorHAnsi"/>
          <w:szCs w:val="22"/>
        </w:rPr>
        <w:t>- of aanmeld</w:t>
      </w:r>
      <w:r w:rsidR="003A1BFE" w:rsidRPr="00D33AB2">
        <w:rPr>
          <w:rFonts w:cstheme="minorHAnsi"/>
          <w:szCs w:val="22"/>
        </w:rPr>
        <w:t>formulier, aanmeldingsformulier schoolreis enz.</w:t>
      </w:r>
    </w:p>
    <w:p w14:paraId="61737D38" w14:textId="6B86BE93" w:rsidR="00D33AB2" w:rsidRDefault="00D33AB2" w:rsidP="00854DEA">
      <w:pPr>
        <w:spacing w:before="240"/>
        <w:jc w:val="both"/>
        <w:rPr>
          <w:rFonts w:cstheme="minorHAnsi"/>
          <w:szCs w:val="22"/>
        </w:rPr>
      </w:pPr>
      <w:r>
        <w:rPr>
          <w:rFonts w:cstheme="minorHAnsi"/>
          <w:szCs w:val="22"/>
        </w:rPr>
        <w:t>Controleer de genoemde brondocumenten en interne documenten en wijzig deze of vul ze aan naar behoefte. De eerste 7 worden doorgevoerd naar het registeroverzicht.</w:t>
      </w:r>
    </w:p>
    <w:p w14:paraId="15B38637" w14:textId="408F4BB9" w:rsidR="00D33AB2" w:rsidRDefault="00D33AB2" w:rsidP="002D5BB1">
      <w:pPr>
        <w:jc w:val="both"/>
        <w:rPr>
          <w:rFonts w:cstheme="minorHAnsi"/>
          <w:szCs w:val="22"/>
        </w:rPr>
      </w:pPr>
    </w:p>
    <w:p w14:paraId="7FF4B365" w14:textId="42D15AAA" w:rsidR="0031456C" w:rsidRPr="008823D6" w:rsidRDefault="64FE5861" w:rsidP="64FE5861">
      <w:pPr>
        <w:jc w:val="both"/>
        <w:rPr>
          <w:rFonts w:cstheme="minorHAnsi"/>
          <w:b/>
          <w:color w:val="2E74B5" w:themeColor="accent1" w:themeShade="BF"/>
          <w:szCs w:val="22"/>
        </w:rPr>
      </w:pPr>
      <w:r w:rsidRPr="008823D6">
        <w:rPr>
          <w:rFonts w:cstheme="minorHAnsi"/>
          <w:b/>
          <w:color w:val="2E74B5" w:themeColor="accent1" w:themeShade="BF"/>
          <w:szCs w:val="22"/>
        </w:rPr>
        <w:t>Stap 6:</w:t>
      </w:r>
    </w:p>
    <w:p w14:paraId="1ACE6096" w14:textId="0F3E8B4D" w:rsidR="0031456C" w:rsidRPr="004F029A" w:rsidRDefault="008823D6" w:rsidP="002D5BB1">
      <w:pPr>
        <w:jc w:val="both"/>
        <w:rPr>
          <w:rFonts w:cstheme="minorHAnsi"/>
          <w:szCs w:val="22"/>
        </w:rPr>
      </w:pPr>
      <w:r>
        <w:rPr>
          <w:rFonts w:cstheme="minorHAnsi"/>
          <w:szCs w:val="22"/>
        </w:rPr>
        <w:t xml:space="preserve">Bekijk de bewaartermijnen die gelden als richtlijn van de school. </w:t>
      </w:r>
    </w:p>
    <w:p w14:paraId="546D4564" w14:textId="7459BA6C" w:rsidR="00417B11" w:rsidRDefault="00417B11">
      <w:pPr>
        <w:rPr>
          <w:rFonts w:cstheme="minorHAnsi"/>
          <w:b/>
          <w:i/>
          <w:szCs w:val="22"/>
        </w:rPr>
      </w:pPr>
    </w:p>
    <w:p w14:paraId="43A97468" w14:textId="77777777" w:rsidR="00854DEA" w:rsidRDefault="00854DEA">
      <w:pPr>
        <w:rPr>
          <w:rFonts w:asciiTheme="majorHAnsi" w:eastAsiaTheme="majorEastAsia" w:hAnsiTheme="majorHAnsi" w:cstheme="majorBidi"/>
          <w:color w:val="2E74B5" w:themeColor="accent1" w:themeShade="BF"/>
          <w:sz w:val="32"/>
          <w:szCs w:val="32"/>
        </w:rPr>
      </w:pPr>
      <w:r>
        <w:br w:type="page"/>
      </w:r>
    </w:p>
    <w:p w14:paraId="4C374287" w14:textId="10450A51" w:rsidR="005D5928" w:rsidRDefault="005D5928" w:rsidP="005D5928">
      <w:pPr>
        <w:pStyle w:val="Kop1"/>
      </w:pPr>
      <w:bookmarkStart w:id="31" w:name="_Toc527968850"/>
      <w:r>
        <w:lastRenderedPageBreak/>
        <w:t>Dataregister als totaaloverzicht</w:t>
      </w:r>
      <w:bookmarkEnd w:id="31"/>
    </w:p>
    <w:p w14:paraId="522F139A" w14:textId="712F25C4" w:rsidR="005D5928" w:rsidRDefault="005D5928" w:rsidP="005D5928"/>
    <w:p w14:paraId="057D6755" w14:textId="77777777" w:rsidR="00382B20" w:rsidRPr="005D5928" w:rsidRDefault="005D5928" w:rsidP="00382B20">
      <w:r>
        <w:t>Na stap 6 heb je een voor dat moment actueel register met een ingevuld registeroverzicht op het eerste tabblad.</w:t>
      </w:r>
      <w:r w:rsidR="00382B20">
        <w:t xml:space="preserve"> </w:t>
      </w:r>
      <w:r w:rsidR="00382B20" w:rsidRPr="005D5928">
        <w:t xml:space="preserve">Het dataregister </w:t>
      </w:r>
      <w:r w:rsidR="00382B20">
        <w:t>is nooit af. Het is van belang dat het dataregister up-to-date blijft.</w:t>
      </w:r>
    </w:p>
    <w:p w14:paraId="59720B63" w14:textId="2875FCD6" w:rsidR="005D5928" w:rsidRDefault="00382B20" w:rsidP="005D5928">
      <w:r>
        <w:t>Voer nieuwe verwerkingen direct door in het dataregister.</w:t>
      </w:r>
    </w:p>
    <w:p w14:paraId="06CEEBB3" w14:textId="7B8A1EEE" w:rsidR="00382B20" w:rsidRDefault="00382B20" w:rsidP="005D5928">
      <w:r>
        <w:rPr>
          <w:noProof/>
          <w:lang w:eastAsia="nl-NL"/>
        </w:rPr>
        <w:drawing>
          <wp:anchor distT="0" distB="0" distL="114300" distR="114300" simplePos="0" relativeHeight="251720704" behindDoc="1" locked="0" layoutInCell="1" allowOverlap="1" wp14:anchorId="2548BE7C" wp14:editId="3404AB8F">
            <wp:simplePos x="0" y="0"/>
            <wp:positionH relativeFrom="column">
              <wp:posOffset>-7620</wp:posOffset>
            </wp:positionH>
            <wp:positionV relativeFrom="paragraph">
              <wp:posOffset>176530</wp:posOffset>
            </wp:positionV>
            <wp:extent cx="4198620" cy="2620645"/>
            <wp:effectExtent l="0" t="0" r="0" b="8255"/>
            <wp:wrapTight wrapText="bothSides">
              <wp:wrapPolygon edited="0">
                <wp:start x="0" y="0"/>
                <wp:lineTo x="0" y="21511"/>
                <wp:lineTo x="21463" y="21511"/>
                <wp:lineTo x="21463"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198620" cy="2620645"/>
                    </a:xfrm>
                    <a:prstGeom prst="rect">
                      <a:avLst/>
                    </a:prstGeom>
                  </pic:spPr>
                </pic:pic>
              </a:graphicData>
            </a:graphic>
            <wp14:sizeRelH relativeFrom="page">
              <wp14:pctWidth>0</wp14:pctWidth>
            </wp14:sizeRelH>
            <wp14:sizeRelV relativeFrom="page">
              <wp14:pctHeight>0</wp14:pctHeight>
            </wp14:sizeRelV>
          </wp:anchor>
        </w:drawing>
      </w:r>
    </w:p>
    <w:p w14:paraId="46DDFAC9" w14:textId="4DA7EBB7" w:rsidR="00382B20" w:rsidRDefault="00382B20" w:rsidP="005D5928"/>
    <w:p w14:paraId="21EBDCD6" w14:textId="08C339E1" w:rsidR="00382B20" w:rsidRDefault="00382B20" w:rsidP="005D5928"/>
    <w:p w14:paraId="5B39C780" w14:textId="1F784CD9" w:rsidR="00382B20" w:rsidRDefault="00382B20" w:rsidP="005D5928"/>
    <w:p w14:paraId="7F19BE44" w14:textId="4AC77487" w:rsidR="00382B20" w:rsidRDefault="00382B20" w:rsidP="005D5928"/>
    <w:p w14:paraId="378C32DE" w14:textId="66B2341D" w:rsidR="00382B20" w:rsidRDefault="00382B20" w:rsidP="005D5928"/>
    <w:p w14:paraId="01882E9B" w14:textId="725539C1" w:rsidR="00382B20" w:rsidRDefault="00382B20" w:rsidP="005D5928"/>
    <w:p w14:paraId="0FA2BF77" w14:textId="60CE4EDF" w:rsidR="00382B20" w:rsidRDefault="00382B20" w:rsidP="005D5928">
      <w:r>
        <w:rPr>
          <w:noProof/>
          <w:lang w:eastAsia="nl-NL"/>
        </w:rPr>
        <mc:AlternateContent>
          <mc:Choice Requires="wps">
            <w:drawing>
              <wp:anchor distT="0" distB="0" distL="114300" distR="114300" simplePos="0" relativeHeight="251722752" behindDoc="0" locked="0" layoutInCell="1" allowOverlap="1" wp14:anchorId="23D89B81" wp14:editId="7A85866B">
                <wp:simplePos x="0" y="0"/>
                <wp:positionH relativeFrom="column">
                  <wp:posOffset>1079803</wp:posOffset>
                </wp:positionH>
                <wp:positionV relativeFrom="paragraph">
                  <wp:posOffset>21412</wp:posOffset>
                </wp:positionV>
                <wp:extent cx="2736850" cy="902970"/>
                <wp:effectExtent l="0" t="457200" r="0" b="468630"/>
                <wp:wrapTight wrapText="bothSides">
                  <wp:wrapPolygon edited="0">
                    <wp:start x="20402" y="-488"/>
                    <wp:lineTo x="15024" y="-6396"/>
                    <wp:lineTo x="14086" y="319"/>
                    <wp:lineTo x="8963" y="-6252"/>
                    <wp:lineTo x="8026" y="463"/>
                    <wp:lineTo x="2764" y="-6285"/>
                    <wp:lineTo x="1550" y="75"/>
                    <wp:lineTo x="373" y="4998"/>
                    <wp:lineTo x="298" y="20736"/>
                    <wp:lineTo x="990" y="21624"/>
                    <wp:lineTo x="17888" y="21029"/>
                    <wp:lineTo x="21121" y="17752"/>
                    <wp:lineTo x="21180" y="17333"/>
                    <wp:lineTo x="21228" y="9972"/>
                    <wp:lineTo x="22362" y="3015"/>
                    <wp:lineTo x="21233" y="578"/>
                    <wp:lineTo x="20402" y="-488"/>
                  </wp:wrapPolygon>
                </wp:wrapTight>
                <wp:docPr id="11" name="Tekstvak 11"/>
                <wp:cNvGraphicFramePr/>
                <a:graphic xmlns:a="http://schemas.openxmlformats.org/drawingml/2006/main">
                  <a:graphicData uri="http://schemas.microsoft.com/office/word/2010/wordprocessingShape">
                    <wps:wsp>
                      <wps:cNvSpPr txBox="1"/>
                      <wps:spPr>
                        <a:xfrm rot="20223946">
                          <a:off x="0" y="0"/>
                          <a:ext cx="2736850" cy="902970"/>
                        </a:xfrm>
                        <a:prstGeom prst="rect">
                          <a:avLst/>
                        </a:prstGeom>
                        <a:noFill/>
                        <a:ln>
                          <a:noFill/>
                        </a:ln>
                      </wps:spPr>
                      <wps:txbx>
                        <w:txbxContent>
                          <w:p w14:paraId="210A1368" w14:textId="77777777" w:rsidR="00A25174" w:rsidRDefault="00A25174" w:rsidP="00382B20">
                            <w:pPr>
                              <w:jc w:val="center"/>
                              <w:rPr>
                                <w:noProof/>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noProof/>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Voorbeeld</w:t>
                            </w:r>
                          </w:p>
                          <w:p w14:paraId="1A974444" w14:textId="77777777" w:rsidR="00A25174" w:rsidRPr="00417B11" w:rsidRDefault="00A25174" w:rsidP="00382B20">
                            <w:pPr>
                              <w:jc w:val="center"/>
                              <w:rPr>
                                <w:noProof/>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D89B81" id="_x0000_t202" coordsize="21600,21600" o:spt="202" path="m,l,21600r21600,l21600,xe">
                <v:stroke joinstyle="miter"/>
                <v:path gradientshapeok="t" o:connecttype="rect"/>
              </v:shapetype>
              <v:shape id="Tekstvak 11" o:spid="_x0000_s1026" type="#_x0000_t202" style="position:absolute;margin-left:85pt;margin-top:1.7pt;width:215.5pt;height:71.1pt;rotation:-1503018fd;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" filled="f" stroked="f">
                <v:textbox>
                  <w:txbxContent>
                    <w:p w14:paraId="210A1368" w14:textId="77777777" w:rsidR="00A25174" w:rsidRDefault="00A25174" w:rsidP="00382B20">
                      <w:pPr>
                        <w:jc w:val="center"/>
                        <w:rPr>
                          <w:noProof/>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noProof/>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Voorbeeld</w:t>
                      </w:r>
                    </w:p>
                    <w:p w14:paraId="1A974444" w14:textId="77777777" w:rsidR="00A25174" w:rsidRPr="00417B11" w:rsidRDefault="00A25174" w:rsidP="00382B20">
                      <w:pPr>
                        <w:jc w:val="center"/>
                        <w:rPr>
                          <w:noProof/>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v:textbox>
                <w10:wrap type="tight"/>
              </v:shape>
            </w:pict>
          </mc:Fallback>
        </mc:AlternateContent>
      </w:r>
    </w:p>
    <w:p w14:paraId="16D79DE8" w14:textId="1076B4D0" w:rsidR="00382B20" w:rsidRDefault="00382B20" w:rsidP="005D5928"/>
    <w:p w14:paraId="3503485C" w14:textId="253DB8C5" w:rsidR="00382B20" w:rsidRDefault="00382B20" w:rsidP="005D5928"/>
    <w:p w14:paraId="4BE6196F" w14:textId="326D9FB2" w:rsidR="00382B20" w:rsidRDefault="00382B20" w:rsidP="005D5928"/>
    <w:p w14:paraId="32944DB3" w14:textId="4F003A3B" w:rsidR="00382B20" w:rsidRDefault="00382B20" w:rsidP="005D5928"/>
    <w:p w14:paraId="56C6CF99" w14:textId="658909EB" w:rsidR="00382B20" w:rsidRDefault="00382B20" w:rsidP="005D5928"/>
    <w:p w14:paraId="554E76BA" w14:textId="0E29729D" w:rsidR="00382B20" w:rsidRDefault="00382B20" w:rsidP="005D5928"/>
    <w:p w14:paraId="49C0734D" w14:textId="051E08D9" w:rsidR="005D5928" w:rsidRDefault="005D5928" w:rsidP="005D5928"/>
    <w:p w14:paraId="2AC9747A" w14:textId="77777777" w:rsidR="00382B20" w:rsidRDefault="00382B20" w:rsidP="005D5928"/>
    <w:p w14:paraId="29A5ABE6" w14:textId="77777777" w:rsidR="00382B20" w:rsidRDefault="00382B20" w:rsidP="005D5928"/>
    <w:p w14:paraId="0B279E2E" w14:textId="77777777" w:rsidR="00382B20" w:rsidRDefault="00382B20" w:rsidP="005D5928"/>
    <w:p w14:paraId="3F88FB93" w14:textId="77777777" w:rsidR="00382B20" w:rsidRDefault="00382B20" w:rsidP="005D5928"/>
    <w:p w14:paraId="4E7023B1" w14:textId="23495F9E" w:rsidR="005D5928" w:rsidRPr="005D5928" w:rsidRDefault="005D5928" w:rsidP="005D5928">
      <w:r w:rsidRPr="005D5928">
        <w:t xml:space="preserve">Het dataregister </w:t>
      </w:r>
      <w:r w:rsidR="00A618EC">
        <w:t xml:space="preserve">wordt hiermee de plaats voor je </w:t>
      </w:r>
      <w:r>
        <w:t xml:space="preserve">totaaloverzicht </w:t>
      </w:r>
      <w:r w:rsidR="00A618EC">
        <w:t xml:space="preserve">en </w:t>
      </w:r>
      <w:r w:rsidRPr="005D5928">
        <w:t>geeft</w:t>
      </w:r>
      <w:r>
        <w:t xml:space="preserve"> je </w:t>
      </w:r>
      <w:r w:rsidRPr="005D5928">
        <w:t xml:space="preserve">: </w:t>
      </w:r>
    </w:p>
    <w:p w14:paraId="3F161D5C" w14:textId="77777777" w:rsidR="003A1BFE" w:rsidRPr="005D5928" w:rsidRDefault="003A1BFE" w:rsidP="005D5928">
      <w:pPr>
        <w:numPr>
          <w:ilvl w:val="0"/>
          <w:numId w:val="43"/>
        </w:numPr>
      </w:pPr>
      <w:r w:rsidRPr="005D5928">
        <w:t xml:space="preserve">inzicht in wat je verwerkt aan (bijzondere) persoonsgegevens; </w:t>
      </w:r>
    </w:p>
    <w:p w14:paraId="4E712704" w14:textId="77777777" w:rsidR="003A1BFE" w:rsidRPr="005D5928" w:rsidRDefault="003A1BFE" w:rsidP="005D5928">
      <w:pPr>
        <w:numPr>
          <w:ilvl w:val="0"/>
          <w:numId w:val="43"/>
        </w:numPr>
      </w:pPr>
      <w:r w:rsidRPr="005D5928">
        <w:t>inzicht in de applicaties/informatiesystemen die je gebruikt;</w:t>
      </w:r>
    </w:p>
    <w:p w14:paraId="65F2A110" w14:textId="551116A9" w:rsidR="003A1BFE" w:rsidRPr="005D5928" w:rsidRDefault="003A1BFE" w:rsidP="005D5928">
      <w:pPr>
        <w:numPr>
          <w:ilvl w:val="0"/>
          <w:numId w:val="43"/>
        </w:numPr>
      </w:pPr>
      <w:r w:rsidRPr="005D5928">
        <w:t xml:space="preserve">inzicht in de status van </w:t>
      </w:r>
      <w:r w:rsidR="005D5928">
        <w:t xml:space="preserve">de </w:t>
      </w:r>
      <w:r w:rsidRPr="005D5928">
        <w:t>verwerkersovereenkomsten;</w:t>
      </w:r>
    </w:p>
    <w:p w14:paraId="2819D022" w14:textId="77777777" w:rsidR="003A1BFE" w:rsidRPr="005D5928" w:rsidRDefault="003A1BFE" w:rsidP="005D5928">
      <w:pPr>
        <w:numPr>
          <w:ilvl w:val="0"/>
          <w:numId w:val="43"/>
        </w:numPr>
      </w:pPr>
      <w:r w:rsidRPr="005D5928">
        <w:t>handvatten voor de DPIA;</w:t>
      </w:r>
    </w:p>
    <w:p w14:paraId="015282B8" w14:textId="77777777" w:rsidR="003A1BFE" w:rsidRPr="005D5928" w:rsidRDefault="003A1BFE" w:rsidP="005D5928">
      <w:pPr>
        <w:numPr>
          <w:ilvl w:val="0"/>
          <w:numId w:val="43"/>
        </w:numPr>
      </w:pPr>
      <w:r w:rsidRPr="005D5928">
        <w:t>handvatten om praktisch met de rechten van de betrokkenen om te gaan (bv het doorgeven van aanpassingen aan derden);</w:t>
      </w:r>
    </w:p>
    <w:p w14:paraId="556D8291" w14:textId="77777777" w:rsidR="003A1BFE" w:rsidRPr="005D5928" w:rsidRDefault="003A1BFE" w:rsidP="005D5928">
      <w:pPr>
        <w:numPr>
          <w:ilvl w:val="0"/>
          <w:numId w:val="43"/>
        </w:numPr>
      </w:pPr>
      <w:r w:rsidRPr="005D5928">
        <w:t>inzicht in wie toegang heeft tot welke gegevens;  toegangsminimalisatie</w:t>
      </w:r>
    </w:p>
    <w:p w14:paraId="2EFD9253" w14:textId="3576398B" w:rsidR="005D5928" w:rsidRDefault="005D5928" w:rsidP="005D5928">
      <w:pPr>
        <w:pStyle w:val="Lijstalinea"/>
        <w:numPr>
          <w:ilvl w:val="0"/>
          <w:numId w:val="43"/>
        </w:numPr>
      </w:pPr>
      <w:r w:rsidRPr="005D5928">
        <w:t>een basis voor de autorisatiematrix</w:t>
      </w:r>
    </w:p>
    <w:p w14:paraId="7EBC9431" w14:textId="73F09A4F" w:rsidR="005D5928" w:rsidRDefault="005D5928" w:rsidP="005D5928"/>
    <w:p w14:paraId="55CF2CAE" w14:textId="6B66669C" w:rsidR="005D5928" w:rsidRDefault="003A1BFE" w:rsidP="005D5928">
      <w:r w:rsidRPr="004F029A">
        <w:rPr>
          <w:rFonts w:cstheme="minorHAnsi"/>
          <w:noProof/>
          <w:szCs w:val="22"/>
          <w:lang w:eastAsia="nl-NL"/>
        </w:rPr>
        <w:drawing>
          <wp:anchor distT="0" distB="0" distL="114300" distR="114300" simplePos="0" relativeHeight="251714560" behindDoc="1" locked="0" layoutInCell="1" allowOverlap="1" wp14:anchorId="7247B9AF" wp14:editId="26C6B07C">
            <wp:simplePos x="0" y="0"/>
            <wp:positionH relativeFrom="column">
              <wp:posOffset>153315</wp:posOffset>
            </wp:positionH>
            <wp:positionV relativeFrom="paragraph">
              <wp:posOffset>126492</wp:posOffset>
            </wp:positionV>
            <wp:extent cx="2223770" cy="2189480"/>
            <wp:effectExtent l="0" t="0" r="5080" b="1270"/>
            <wp:wrapTight wrapText="bothSides">
              <wp:wrapPolygon edited="0">
                <wp:start x="0" y="0"/>
                <wp:lineTo x="0" y="21425"/>
                <wp:lineTo x="21464" y="21425"/>
                <wp:lineTo x="21464" y="0"/>
                <wp:lineTo x="0" y="0"/>
              </wp:wrapPolygon>
            </wp:wrapTight>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223770" cy="2189480"/>
                    </a:xfrm>
                    <a:prstGeom prst="rect">
                      <a:avLst/>
                    </a:prstGeom>
                  </pic:spPr>
                </pic:pic>
              </a:graphicData>
            </a:graphic>
            <wp14:sizeRelH relativeFrom="page">
              <wp14:pctWidth>0</wp14:pctWidth>
            </wp14:sizeRelH>
            <wp14:sizeRelV relativeFrom="page">
              <wp14:pctHeight>0</wp14:pctHeight>
            </wp14:sizeRelV>
          </wp:anchor>
        </w:drawing>
      </w:r>
      <w:r w:rsidR="005D5928">
        <w:br w:type="page"/>
      </w:r>
    </w:p>
    <w:p w14:paraId="5C5C31E2" w14:textId="3B904AFA" w:rsidR="004A1BC8" w:rsidRPr="004C001D" w:rsidRDefault="64FE5861" w:rsidP="004C001D">
      <w:pPr>
        <w:pStyle w:val="Kop1"/>
        <w:numPr>
          <w:ilvl w:val="0"/>
          <w:numId w:val="0"/>
        </w:numPr>
        <w:ind w:left="432" w:hanging="432"/>
      </w:pPr>
      <w:bookmarkStart w:id="32" w:name="_Toc527968851"/>
      <w:r w:rsidRPr="004C001D">
        <w:lastRenderedPageBreak/>
        <w:t>Bijlage 1: Grondslagen</w:t>
      </w:r>
      <w:bookmarkEnd w:id="32"/>
    </w:p>
    <w:p w14:paraId="19C3E26F" w14:textId="3FA24E8A" w:rsidR="0098377B" w:rsidRPr="004F029A" w:rsidRDefault="0098377B" w:rsidP="00DA1F56">
      <w:pPr>
        <w:jc w:val="both"/>
        <w:rPr>
          <w:rFonts w:cstheme="minorHAnsi"/>
          <w:szCs w:val="22"/>
        </w:rPr>
      </w:pPr>
    </w:p>
    <w:p w14:paraId="7EC87928" w14:textId="3DAB21ED" w:rsidR="0098377B" w:rsidRPr="004F029A" w:rsidRDefault="64FE5861" w:rsidP="00DA1F56">
      <w:pPr>
        <w:jc w:val="both"/>
        <w:rPr>
          <w:rFonts w:cstheme="minorHAnsi"/>
          <w:szCs w:val="22"/>
        </w:rPr>
      </w:pPr>
      <w:r w:rsidRPr="004F029A">
        <w:rPr>
          <w:rFonts w:cstheme="minorHAnsi"/>
          <w:szCs w:val="22"/>
        </w:rPr>
        <w:t>Toelichting Grondslagen op basis van artikel 6 lid 1 AVG.</w:t>
      </w:r>
    </w:p>
    <w:p w14:paraId="69416174" w14:textId="2ABE36AB" w:rsidR="00DF0553" w:rsidRPr="004F029A" w:rsidRDefault="00DF0553" w:rsidP="00DA1F56">
      <w:pPr>
        <w:jc w:val="both"/>
        <w:rPr>
          <w:rFonts w:cstheme="minorHAnsi"/>
          <w:szCs w:val="22"/>
        </w:rPr>
      </w:pPr>
    </w:p>
    <w:tbl>
      <w:tblPr>
        <w:tblStyle w:val="Tabelraster"/>
        <w:tblW w:w="0" w:type="auto"/>
        <w:tblLook w:val="04A0" w:firstRow="1" w:lastRow="0" w:firstColumn="1" w:lastColumn="0" w:noHBand="0" w:noVBand="1"/>
      </w:tblPr>
      <w:tblGrid>
        <w:gridCol w:w="4531"/>
        <w:gridCol w:w="4531"/>
      </w:tblGrid>
      <w:tr w:rsidR="00DF0553" w:rsidRPr="004F029A" w14:paraId="73A629A0" w14:textId="77777777" w:rsidTr="64FE5861">
        <w:tc>
          <w:tcPr>
            <w:tcW w:w="4531" w:type="dxa"/>
            <w:shd w:val="clear" w:color="auto" w:fill="FFC000" w:themeFill="accent4"/>
          </w:tcPr>
          <w:p w14:paraId="4D92754F" w14:textId="515FBAA2" w:rsidR="00DF0553" w:rsidRPr="004F029A" w:rsidRDefault="64FE5861" w:rsidP="00DF0553">
            <w:pPr>
              <w:jc w:val="both"/>
              <w:rPr>
                <w:rFonts w:cstheme="minorHAnsi"/>
                <w:szCs w:val="22"/>
              </w:rPr>
            </w:pPr>
            <w:r w:rsidRPr="004F029A">
              <w:rPr>
                <w:rFonts w:cstheme="minorHAnsi"/>
                <w:b/>
                <w:bCs/>
                <w:szCs w:val="22"/>
              </w:rPr>
              <w:t>Grondslagen</w:t>
            </w:r>
          </w:p>
        </w:tc>
        <w:tc>
          <w:tcPr>
            <w:tcW w:w="4531" w:type="dxa"/>
            <w:shd w:val="clear" w:color="auto" w:fill="FFC000" w:themeFill="accent4"/>
          </w:tcPr>
          <w:p w14:paraId="06AB45EC" w14:textId="6087C007" w:rsidR="00DF0553" w:rsidRPr="004F029A" w:rsidRDefault="64FE5861" w:rsidP="00DF0553">
            <w:pPr>
              <w:jc w:val="both"/>
              <w:rPr>
                <w:rFonts w:cstheme="minorHAnsi"/>
                <w:szCs w:val="22"/>
              </w:rPr>
            </w:pPr>
            <w:r w:rsidRPr="004F029A">
              <w:rPr>
                <w:rFonts w:cstheme="minorHAnsi"/>
                <w:b/>
                <w:bCs/>
                <w:szCs w:val="22"/>
              </w:rPr>
              <w:t>Toelichting</w:t>
            </w:r>
          </w:p>
        </w:tc>
      </w:tr>
      <w:tr w:rsidR="00F00C9B" w:rsidRPr="004F029A" w14:paraId="738455EA" w14:textId="77777777" w:rsidTr="00F00C9B">
        <w:tc>
          <w:tcPr>
            <w:tcW w:w="4531" w:type="dxa"/>
            <w:shd w:val="clear" w:color="auto" w:fill="FFFFFF" w:themeFill="background1"/>
          </w:tcPr>
          <w:p w14:paraId="11EF0A16" w14:textId="7B80C112" w:rsidR="00F00C9B" w:rsidRPr="004F029A" w:rsidRDefault="00F00C9B" w:rsidP="00F00C9B">
            <w:pPr>
              <w:jc w:val="both"/>
              <w:rPr>
                <w:rFonts w:cstheme="minorHAnsi"/>
                <w:b/>
                <w:bCs/>
                <w:color w:val="0070C0"/>
                <w:szCs w:val="22"/>
              </w:rPr>
            </w:pPr>
            <w:r>
              <w:rPr>
                <w:rFonts w:cstheme="minorHAnsi"/>
                <w:b/>
                <w:bCs/>
                <w:color w:val="0070C0"/>
                <w:szCs w:val="22"/>
              </w:rPr>
              <w:t>W</w:t>
            </w:r>
            <w:r w:rsidRPr="004F029A">
              <w:rPr>
                <w:rFonts w:cstheme="minorHAnsi"/>
                <w:b/>
                <w:bCs/>
                <w:color w:val="0070C0"/>
                <w:szCs w:val="22"/>
              </w:rPr>
              <w:t>: Wettelijke verplichting</w:t>
            </w:r>
          </w:p>
          <w:p w14:paraId="11C3C134" w14:textId="1A62B9AC" w:rsidR="00F00C9B" w:rsidRPr="004F029A" w:rsidRDefault="00F00C9B" w:rsidP="00F00C9B">
            <w:pPr>
              <w:jc w:val="both"/>
              <w:rPr>
                <w:rFonts w:cstheme="minorHAnsi"/>
                <w:b/>
                <w:bCs/>
                <w:szCs w:val="22"/>
              </w:rPr>
            </w:pPr>
            <w:r w:rsidRPr="004F029A">
              <w:rPr>
                <w:rFonts w:cstheme="minorHAnsi"/>
                <w:color w:val="3A3A3A"/>
                <w:szCs w:val="22"/>
              </w:rPr>
              <w:t>De gegevensverwerking is noodzakelijk om te voldoen aan een wettelijke verplichting die op uw organisatie rust</w:t>
            </w:r>
          </w:p>
        </w:tc>
        <w:tc>
          <w:tcPr>
            <w:tcW w:w="4531" w:type="dxa"/>
            <w:shd w:val="clear" w:color="auto" w:fill="FFFFFF" w:themeFill="background1"/>
          </w:tcPr>
          <w:p w14:paraId="1DD79BE5" w14:textId="5879C07E" w:rsidR="00F00C9B" w:rsidRPr="004F029A" w:rsidRDefault="00F00C9B" w:rsidP="00F00C9B">
            <w:pPr>
              <w:jc w:val="both"/>
              <w:rPr>
                <w:rFonts w:cstheme="minorHAnsi"/>
                <w:b/>
                <w:bCs/>
                <w:szCs w:val="22"/>
              </w:rPr>
            </w:pPr>
            <w:r w:rsidRPr="004F029A">
              <w:rPr>
                <w:rFonts w:cstheme="minorHAnsi"/>
                <w:color w:val="2F75B5"/>
                <w:szCs w:val="22"/>
              </w:rPr>
              <w:t>Het gaat om taken die in de wet zijn vastgelegd en die relevant zijn voor uw organisatie.</w:t>
            </w:r>
          </w:p>
        </w:tc>
      </w:tr>
      <w:tr w:rsidR="00F00C9B" w:rsidRPr="004F029A" w14:paraId="28066C50" w14:textId="77777777" w:rsidTr="00F00C9B">
        <w:tc>
          <w:tcPr>
            <w:tcW w:w="4531" w:type="dxa"/>
            <w:shd w:val="clear" w:color="auto" w:fill="FFFFFF" w:themeFill="background1"/>
          </w:tcPr>
          <w:p w14:paraId="52765F24" w14:textId="76461680" w:rsidR="00F00C9B" w:rsidRPr="004F029A" w:rsidRDefault="00F00C9B" w:rsidP="00F00C9B">
            <w:pPr>
              <w:jc w:val="both"/>
              <w:rPr>
                <w:rFonts w:cstheme="minorHAnsi"/>
                <w:b/>
                <w:bCs/>
                <w:color w:val="0070C0"/>
                <w:szCs w:val="22"/>
              </w:rPr>
            </w:pPr>
            <w:r>
              <w:rPr>
                <w:rFonts w:cstheme="minorHAnsi"/>
                <w:b/>
                <w:bCs/>
                <w:color w:val="0070C0"/>
                <w:szCs w:val="22"/>
              </w:rPr>
              <w:t>O</w:t>
            </w:r>
            <w:r w:rsidRPr="004F029A">
              <w:rPr>
                <w:rFonts w:cstheme="minorHAnsi"/>
                <w:b/>
                <w:bCs/>
                <w:color w:val="0070C0"/>
                <w:szCs w:val="22"/>
              </w:rPr>
              <w:t>: Uitvoering overeenkomst</w:t>
            </w:r>
          </w:p>
          <w:p w14:paraId="2134F005" w14:textId="222CC78A" w:rsidR="00F00C9B" w:rsidRDefault="00F00C9B" w:rsidP="00F00C9B">
            <w:pPr>
              <w:jc w:val="both"/>
              <w:rPr>
                <w:rFonts w:cstheme="minorHAnsi"/>
                <w:b/>
                <w:bCs/>
                <w:color w:val="0070C0"/>
                <w:szCs w:val="22"/>
              </w:rPr>
            </w:pPr>
            <w:r w:rsidRPr="004F029A">
              <w:rPr>
                <w:rFonts w:cstheme="minorHAnsi"/>
                <w:color w:val="3A3A3A"/>
                <w:szCs w:val="22"/>
              </w:rPr>
              <w:t>De gegevensverwerking is noodzakelijk voor de uitvoering van een overeenkomst waarbij de betrokkene een partij is, of om maatregelen te nemen op verzoek van de betrokkene vóór de sluiting van een overeenkomst;</w:t>
            </w:r>
          </w:p>
        </w:tc>
        <w:tc>
          <w:tcPr>
            <w:tcW w:w="4531" w:type="dxa"/>
            <w:shd w:val="clear" w:color="auto" w:fill="FFFFFF" w:themeFill="background1"/>
          </w:tcPr>
          <w:p w14:paraId="06E8B222" w14:textId="2AEFBC58" w:rsidR="00F00C9B" w:rsidRPr="004F029A" w:rsidRDefault="00F00C9B" w:rsidP="00F00C9B">
            <w:pPr>
              <w:jc w:val="both"/>
              <w:rPr>
                <w:rFonts w:cstheme="minorHAnsi"/>
                <w:color w:val="2F75B5"/>
                <w:szCs w:val="22"/>
              </w:rPr>
            </w:pPr>
            <w:r w:rsidRPr="004F029A">
              <w:rPr>
                <w:rFonts w:cstheme="minorHAnsi"/>
                <w:color w:val="2F75B5"/>
                <w:szCs w:val="22"/>
              </w:rPr>
              <w:t>Denk hierbij aan de onderwijsovereenkomst, stageovereenkomst. Alleen die gegevens, die nodig zijn voor de overeenkomst.</w:t>
            </w:r>
          </w:p>
        </w:tc>
      </w:tr>
      <w:tr w:rsidR="00F00C9B" w:rsidRPr="004F029A" w14:paraId="1A5EB522" w14:textId="77777777" w:rsidTr="00F00C9B">
        <w:tc>
          <w:tcPr>
            <w:tcW w:w="4531" w:type="dxa"/>
            <w:shd w:val="clear" w:color="auto" w:fill="FFFFFF" w:themeFill="background1"/>
          </w:tcPr>
          <w:p w14:paraId="77F7D1C7" w14:textId="7D206F95" w:rsidR="00F00C9B" w:rsidRPr="004F029A" w:rsidRDefault="00F00C9B" w:rsidP="00F00C9B">
            <w:pPr>
              <w:jc w:val="both"/>
              <w:rPr>
                <w:rFonts w:cstheme="minorHAnsi"/>
                <w:b/>
                <w:bCs/>
                <w:color w:val="0070C0"/>
                <w:szCs w:val="22"/>
              </w:rPr>
            </w:pPr>
            <w:r>
              <w:rPr>
                <w:rFonts w:cstheme="minorHAnsi"/>
                <w:b/>
                <w:bCs/>
                <w:color w:val="0070C0"/>
                <w:szCs w:val="22"/>
              </w:rPr>
              <w:t>GB</w:t>
            </w:r>
            <w:r w:rsidRPr="004F029A">
              <w:rPr>
                <w:rFonts w:cstheme="minorHAnsi"/>
                <w:b/>
                <w:bCs/>
                <w:color w:val="0070C0"/>
                <w:szCs w:val="22"/>
              </w:rPr>
              <w:t>: Gerechtvaardigd belang</w:t>
            </w:r>
          </w:p>
          <w:p w14:paraId="00496292" w14:textId="7937B620" w:rsidR="00F00C9B" w:rsidRPr="004F029A" w:rsidRDefault="00F00C9B" w:rsidP="00F00C9B">
            <w:pPr>
              <w:jc w:val="both"/>
              <w:rPr>
                <w:rFonts w:cstheme="minorHAnsi"/>
                <w:b/>
                <w:bCs/>
                <w:color w:val="0070C0"/>
                <w:szCs w:val="22"/>
              </w:rPr>
            </w:pPr>
            <w:r w:rsidRPr="004F029A">
              <w:rPr>
                <w:rFonts w:cstheme="minorHAnsi"/>
                <w:color w:val="3A3A3A"/>
                <w:szCs w:val="22"/>
              </w:rPr>
              <w:t>De gegevensverwerking is noodzakelijk voor de behartiging van een gerechtvaardigd belang van degene die de gegevens verwerkt (of van een derde aan wie de gegevens worden verstrekt). Dit betekent dat degene die de gegevens verwerkt zijn eigen belang moet afwegen tegen het belang en de rechten van de betrokkene. Dit vraagt extra aandacht als betrokkene jonger dan 16 is. Ook moet de verwerker vooraf nagaan of hetzelfde resultaat niet kan worden bereikt met minder gegevens.</w:t>
            </w:r>
          </w:p>
        </w:tc>
        <w:tc>
          <w:tcPr>
            <w:tcW w:w="4531" w:type="dxa"/>
            <w:shd w:val="clear" w:color="auto" w:fill="FFFFFF" w:themeFill="background1"/>
          </w:tcPr>
          <w:p w14:paraId="6952ED1F" w14:textId="77777777" w:rsidR="00F00C9B" w:rsidRPr="004F029A" w:rsidRDefault="00F00C9B" w:rsidP="00F00C9B">
            <w:pPr>
              <w:pStyle w:val="Tekstopmerking"/>
              <w:rPr>
                <w:rFonts w:cstheme="minorHAnsi"/>
                <w:color w:val="2F75B5"/>
                <w:sz w:val="22"/>
                <w:szCs w:val="22"/>
              </w:rPr>
            </w:pPr>
            <w:r w:rsidRPr="004F029A">
              <w:rPr>
                <w:rFonts w:cstheme="minorHAnsi"/>
                <w:color w:val="2F75B5"/>
                <w:sz w:val="22"/>
                <w:szCs w:val="22"/>
              </w:rPr>
              <w:t>Belangrijk om niet te vergeten is dat de betrokkene bezwaar mag maken bij de grondslag gerechtvaardigd belang maar ook wanneer de verwerking plaatsvindt op basis van een publieke taak (artikel 21 AVG). Na een dergelijk bezwaar volgt (opnieuw) een belangenafweging, maar dan op basis van de informatie van het individuele geval. (bv bezwaar tegen de aanschaf van educatieve content)</w:t>
            </w:r>
          </w:p>
          <w:p w14:paraId="2D5FB613" w14:textId="77777777" w:rsidR="00F00C9B" w:rsidRPr="004F029A" w:rsidRDefault="00F00C9B" w:rsidP="00F00C9B">
            <w:pPr>
              <w:pStyle w:val="Tekstopmerking"/>
              <w:rPr>
                <w:rFonts w:cstheme="minorHAnsi"/>
                <w:color w:val="2F75B5"/>
                <w:sz w:val="22"/>
                <w:szCs w:val="22"/>
              </w:rPr>
            </w:pPr>
          </w:p>
          <w:p w14:paraId="4BD8BB63" w14:textId="77777777" w:rsidR="00F00C9B" w:rsidRPr="004F029A" w:rsidRDefault="00F00C9B" w:rsidP="00F00C9B">
            <w:pPr>
              <w:jc w:val="both"/>
              <w:rPr>
                <w:rFonts w:cstheme="minorHAnsi"/>
                <w:color w:val="2F75B5"/>
                <w:szCs w:val="22"/>
              </w:rPr>
            </w:pPr>
            <w:r w:rsidRPr="004F029A">
              <w:rPr>
                <w:rFonts w:cstheme="minorHAnsi"/>
                <w:color w:val="2F75B5"/>
                <w:szCs w:val="22"/>
              </w:rPr>
              <w:t>Zorg ervoor dat u goed kunt onderbouwen dat u zich op deze grondslag mag baseren</w:t>
            </w:r>
            <w:r w:rsidRPr="004F029A">
              <w:rPr>
                <w:rFonts w:cstheme="minorHAnsi"/>
                <w:color w:val="666666"/>
                <w:spacing w:val="3"/>
                <w:szCs w:val="22"/>
              </w:rPr>
              <w:t>.</w:t>
            </w:r>
          </w:p>
          <w:p w14:paraId="1A5718CA" w14:textId="77777777" w:rsidR="00F00C9B" w:rsidRPr="004F029A" w:rsidRDefault="00F00C9B" w:rsidP="00F00C9B">
            <w:pPr>
              <w:jc w:val="both"/>
              <w:rPr>
                <w:rFonts w:cstheme="minorHAnsi"/>
                <w:color w:val="2F75B5"/>
                <w:szCs w:val="22"/>
              </w:rPr>
            </w:pPr>
          </w:p>
        </w:tc>
      </w:tr>
      <w:tr w:rsidR="00F00C9B" w:rsidRPr="004F029A" w14:paraId="43CC16DD" w14:textId="77777777" w:rsidTr="00F00C9B">
        <w:tc>
          <w:tcPr>
            <w:tcW w:w="4531" w:type="dxa"/>
            <w:shd w:val="clear" w:color="auto" w:fill="FFFFFF" w:themeFill="background1"/>
          </w:tcPr>
          <w:p w14:paraId="1B38799F" w14:textId="739A0BF9" w:rsidR="00F00C9B" w:rsidRPr="004F029A" w:rsidRDefault="00F00C9B" w:rsidP="00F00C9B">
            <w:pPr>
              <w:jc w:val="both"/>
              <w:rPr>
                <w:rFonts w:cstheme="minorHAnsi"/>
                <w:b/>
                <w:bCs/>
                <w:color w:val="0070C0"/>
                <w:szCs w:val="22"/>
              </w:rPr>
            </w:pPr>
            <w:r>
              <w:rPr>
                <w:rFonts w:cstheme="minorHAnsi"/>
                <w:b/>
                <w:bCs/>
                <w:color w:val="0070C0"/>
                <w:szCs w:val="22"/>
              </w:rPr>
              <w:t>AB</w:t>
            </w:r>
            <w:r w:rsidRPr="004F029A">
              <w:rPr>
                <w:rFonts w:cstheme="minorHAnsi"/>
                <w:b/>
                <w:bCs/>
                <w:color w:val="0070C0"/>
                <w:szCs w:val="22"/>
              </w:rPr>
              <w:t xml:space="preserve">: </w:t>
            </w:r>
            <w:r>
              <w:rPr>
                <w:rFonts w:cstheme="minorHAnsi"/>
                <w:b/>
                <w:bCs/>
                <w:color w:val="0070C0"/>
                <w:szCs w:val="22"/>
              </w:rPr>
              <w:t>Algemeen belang</w:t>
            </w:r>
          </w:p>
          <w:p w14:paraId="4AE6F967" w14:textId="609E8FA4" w:rsidR="00F00C9B" w:rsidRDefault="00F00C9B" w:rsidP="00F00C9B">
            <w:pPr>
              <w:jc w:val="both"/>
              <w:rPr>
                <w:rFonts w:cstheme="minorHAnsi"/>
                <w:b/>
                <w:bCs/>
                <w:color w:val="0070C0"/>
                <w:szCs w:val="22"/>
              </w:rPr>
            </w:pPr>
            <w:r w:rsidRPr="004F029A">
              <w:rPr>
                <w:rFonts w:cstheme="minorHAnsi"/>
                <w:color w:val="3A3A3A"/>
                <w:szCs w:val="22"/>
              </w:rPr>
              <w:t xml:space="preserve">De gegevensverwerking is noodzakelijk voor de vervulling van een </w:t>
            </w:r>
            <w:r w:rsidRPr="004F029A">
              <w:rPr>
                <w:rFonts w:cstheme="minorHAnsi"/>
                <w:b/>
                <w:bCs/>
                <w:color w:val="5B9BD5" w:themeColor="accent1"/>
                <w:szCs w:val="22"/>
              </w:rPr>
              <w:t>taak van algemeen belang</w:t>
            </w:r>
            <w:r w:rsidRPr="004F029A">
              <w:rPr>
                <w:rFonts w:cstheme="minorHAnsi"/>
                <w:color w:val="5B9BD5" w:themeColor="accent1"/>
                <w:szCs w:val="22"/>
              </w:rPr>
              <w:t xml:space="preserve"> </w:t>
            </w:r>
            <w:r w:rsidRPr="004F029A">
              <w:rPr>
                <w:rFonts w:cstheme="minorHAnsi"/>
                <w:color w:val="3A3A3A"/>
                <w:szCs w:val="22"/>
              </w:rPr>
              <w:t>of van een taak in het kader van de uitoefening van het openbaar gezag dat aan uw organisatie is opgedragen</w:t>
            </w:r>
          </w:p>
        </w:tc>
        <w:tc>
          <w:tcPr>
            <w:tcW w:w="4531" w:type="dxa"/>
            <w:shd w:val="clear" w:color="auto" w:fill="FFFFFF" w:themeFill="background1"/>
          </w:tcPr>
          <w:p w14:paraId="19FAC108" w14:textId="3DF98056" w:rsidR="00F00C9B" w:rsidRPr="004F029A" w:rsidRDefault="00F00C9B" w:rsidP="00F00C9B">
            <w:pPr>
              <w:pStyle w:val="Tekstopmerking"/>
              <w:rPr>
                <w:rFonts w:cstheme="minorHAnsi"/>
                <w:color w:val="2F75B5"/>
                <w:sz w:val="22"/>
                <w:szCs w:val="22"/>
              </w:rPr>
            </w:pPr>
            <w:r w:rsidRPr="004F029A">
              <w:rPr>
                <w:rFonts w:cstheme="minorHAnsi"/>
                <w:color w:val="2F75B5"/>
                <w:szCs w:val="22"/>
              </w:rPr>
              <w:t>Hierbij heeft de leerling en/of ouders niet het recht om gegevens te (laten) wissen. Wel mag er bezwaar gemaakt worden tegen de verwerking op basis van deze grondslag.</w:t>
            </w:r>
          </w:p>
        </w:tc>
      </w:tr>
      <w:tr w:rsidR="00F00C9B" w:rsidRPr="004F029A" w14:paraId="642DFA99" w14:textId="77777777" w:rsidTr="64FE5861">
        <w:tc>
          <w:tcPr>
            <w:tcW w:w="4531" w:type="dxa"/>
          </w:tcPr>
          <w:p w14:paraId="7EB27425" w14:textId="1B3AFADB" w:rsidR="00F00C9B" w:rsidRPr="004F029A" w:rsidRDefault="00F00C9B" w:rsidP="00F00C9B">
            <w:pPr>
              <w:jc w:val="both"/>
              <w:rPr>
                <w:rFonts w:cstheme="minorHAnsi"/>
                <w:b/>
                <w:bCs/>
                <w:color w:val="0070C0"/>
                <w:szCs w:val="22"/>
              </w:rPr>
            </w:pPr>
            <w:r>
              <w:rPr>
                <w:rFonts w:cstheme="minorHAnsi"/>
                <w:b/>
                <w:bCs/>
                <w:color w:val="0070C0"/>
                <w:szCs w:val="22"/>
              </w:rPr>
              <w:t>T</w:t>
            </w:r>
            <w:r w:rsidRPr="004F029A">
              <w:rPr>
                <w:rFonts w:cstheme="minorHAnsi"/>
                <w:b/>
                <w:bCs/>
                <w:color w:val="0070C0"/>
                <w:szCs w:val="22"/>
              </w:rPr>
              <w:t>: Toestemming</w:t>
            </w:r>
          </w:p>
          <w:p w14:paraId="4897D67C" w14:textId="5C107702" w:rsidR="00F00C9B" w:rsidRPr="004F029A" w:rsidRDefault="00F00C9B" w:rsidP="00F00C9B">
            <w:pPr>
              <w:jc w:val="both"/>
              <w:rPr>
                <w:rFonts w:cstheme="minorHAnsi"/>
                <w:szCs w:val="22"/>
              </w:rPr>
            </w:pPr>
            <w:r w:rsidRPr="004F029A">
              <w:rPr>
                <w:rFonts w:cstheme="minorHAnsi"/>
                <w:color w:val="3A3A3A"/>
                <w:szCs w:val="22"/>
              </w:rPr>
              <w:t>De betrokkene (dit is degene wiens gegevens worden verwerkt) heeft voor de verwerking zijn </w:t>
            </w:r>
            <w:r w:rsidRPr="004F029A">
              <w:rPr>
                <w:rFonts w:cstheme="minorHAnsi"/>
                <w:b/>
                <w:bCs/>
                <w:color w:val="000000" w:themeColor="text1"/>
                <w:szCs w:val="22"/>
              </w:rPr>
              <w:t>ondubbelzinnige</w:t>
            </w:r>
            <w:r w:rsidRPr="004F029A">
              <w:rPr>
                <w:rFonts w:cstheme="minorHAnsi"/>
                <w:color w:val="000000" w:themeColor="text1"/>
                <w:szCs w:val="22"/>
              </w:rPr>
              <w:t> toestemming gegeven voor een of meer specifieke doeleinden. Voor de verwerking van persoonsgegevens van een kind jonger dan 16 jaar is toestemming van een ouder of wettelijk vertegenwoordiger noodzakelijk. Een organisatie moet de verkregen toestemming kunnen aantonen;</w:t>
            </w:r>
          </w:p>
        </w:tc>
        <w:tc>
          <w:tcPr>
            <w:tcW w:w="4531" w:type="dxa"/>
          </w:tcPr>
          <w:p w14:paraId="3384DF2D" w14:textId="41E13F38" w:rsidR="00F00C9B" w:rsidRPr="004F029A" w:rsidRDefault="00F00C9B" w:rsidP="00F00C9B">
            <w:pPr>
              <w:jc w:val="both"/>
              <w:rPr>
                <w:rFonts w:cstheme="minorHAnsi"/>
                <w:color w:val="2F75B5"/>
                <w:szCs w:val="22"/>
              </w:rPr>
            </w:pPr>
            <w:r w:rsidRPr="004F029A">
              <w:rPr>
                <w:rFonts w:cstheme="minorHAnsi"/>
                <w:color w:val="2F75B5"/>
                <w:szCs w:val="22"/>
              </w:rPr>
              <w:t xml:space="preserve">Bij de meeste gegevensverwerkingen zal het niet noodzakelijk zijn om toestemming te vragen. </w:t>
            </w:r>
          </w:p>
          <w:p w14:paraId="040C3A87" w14:textId="6E64FE83" w:rsidR="00F00C9B" w:rsidRPr="004F029A" w:rsidRDefault="00F00C9B" w:rsidP="00F00C9B">
            <w:pPr>
              <w:jc w:val="both"/>
              <w:rPr>
                <w:rFonts w:cstheme="minorHAnsi"/>
                <w:szCs w:val="22"/>
              </w:rPr>
            </w:pPr>
            <w:r w:rsidRPr="004F029A">
              <w:rPr>
                <w:rFonts w:cstheme="minorHAnsi"/>
                <w:color w:val="2F75B5"/>
                <w:szCs w:val="22"/>
              </w:rPr>
              <w:t>De meeste organisaties kunnen zich baseren op een andere grondslag. Bij het verwerken van bijzondere gegevens kan het zijn dat onder specifieke omstandigheden om uitdrukkelijke toestemming van betrokkene nodig is</w:t>
            </w:r>
          </w:p>
        </w:tc>
      </w:tr>
      <w:tr w:rsidR="00F00C9B" w:rsidRPr="004F029A" w14:paraId="5E86740F" w14:textId="77777777" w:rsidTr="64FE5861">
        <w:tc>
          <w:tcPr>
            <w:tcW w:w="4531" w:type="dxa"/>
          </w:tcPr>
          <w:p w14:paraId="142B7743" w14:textId="377D1CFA" w:rsidR="00F00C9B" w:rsidRPr="004F029A" w:rsidRDefault="00F00C9B" w:rsidP="00F00C9B">
            <w:pPr>
              <w:jc w:val="both"/>
              <w:rPr>
                <w:rFonts w:cstheme="minorHAnsi"/>
                <w:b/>
                <w:bCs/>
                <w:color w:val="0070C0"/>
                <w:szCs w:val="22"/>
              </w:rPr>
            </w:pPr>
            <w:r>
              <w:rPr>
                <w:rFonts w:cstheme="minorHAnsi"/>
                <w:b/>
                <w:bCs/>
                <w:color w:val="0070C0"/>
                <w:szCs w:val="22"/>
              </w:rPr>
              <w:t>VB</w:t>
            </w:r>
            <w:r w:rsidRPr="004F029A">
              <w:rPr>
                <w:rFonts w:cstheme="minorHAnsi"/>
                <w:b/>
                <w:bCs/>
                <w:color w:val="0070C0"/>
                <w:szCs w:val="22"/>
              </w:rPr>
              <w:t>: Vitaal belang</w:t>
            </w:r>
          </w:p>
          <w:p w14:paraId="2988E664" w14:textId="169F7B9B" w:rsidR="00F00C9B" w:rsidRPr="004F029A" w:rsidRDefault="00F00C9B" w:rsidP="00F00C9B">
            <w:pPr>
              <w:jc w:val="both"/>
              <w:rPr>
                <w:rFonts w:cstheme="minorHAnsi"/>
                <w:b/>
                <w:bCs/>
                <w:szCs w:val="22"/>
              </w:rPr>
            </w:pPr>
            <w:r w:rsidRPr="004F029A">
              <w:rPr>
                <w:rFonts w:cstheme="minorHAnsi"/>
                <w:color w:val="3A3A3A"/>
                <w:szCs w:val="22"/>
              </w:rPr>
              <w:t>De gegevensverwerking is noodzakelijk om de vitale belangen van de betrokkene of van een andere natuurlijke persoon te beschermen</w:t>
            </w:r>
          </w:p>
        </w:tc>
        <w:tc>
          <w:tcPr>
            <w:tcW w:w="4531" w:type="dxa"/>
          </w:tcPr>
          <w:p w14:paraId="03FB660B" w14:textId="4C5A7C13" w:rsidR="00F00C9B" w:rsidRPr="004F029A" w:rsidRDefault="00F00C9B" w:rsidP="00F00C9B">
            <w:pPr>
              <w:jc w:val="both"/>
              <w:rPr>
                <w:rFonts w:cstheme="minorHAnsi"/>
                <w:szCs w:val="22"/>
              </w:rPr>
            </w:pPr>
            <w:r w:rsidRPr="004F029A">
              <w:rPr>
                <w:rFonts w:cstheme="minorHAnsi"/>
                <w:color w:val="2F75B5"/>
                <w:szCs w:val="22"/>
              </w:rPr>
              <w:t>Vitaal belang is een grondslag die niet vaak gebruikt kan worden. Het gaat hierbij echt om levensbedreigende situaties. Is een persoon buiten bewustzijn en is medische hulp noodzakelijk? Dan kunt u zonder toestemming direct de noodzakelijke persoonsgegevens verwerken om hulp te bieden.</w:t>
            </w:r>
          </w:p>
        </w:tc>
      </w:tr>
    </w:tbl>
    <w:p w14:paraId="300032C4" w14:textId="77777777" w:rsidR="002837F9" w:rsidRPr="004F029A" w:rsidRDefault="002837F9" w:rsidP="008D7AAA">
      <w:pPr>
        <w:pStyle w:val="Kop1"/>
        <w:numPr>
          <w:ilvl w:val="0"/>
          <w:numId w:val="0"/>
        </w:numPr>
        <w:ind w:left="432"/>
        <w:jc w:val="both"/>
        <w:rPr>
          <w:rFonts w:asciiTheme="minorHAnsi" w:hAnsiTheme="minorHAnsi" w:cstheme="minorHAnsi"/>
          <w:sz w:val="22"/>
          <w:szCs w:val="22"/>
        </w:rPr>
        <w:sectPr w:rsidR="002837F9" w:rsidRPr="004F029A" w:rsidSect="0092324F">
          <w:headerReference w:type="default" r:id="rId43"/>
          <w:footerReference w:type="default" r:id="rId44"/>
          <w:pgSz w:w="11906" w:h="16838"/>
          <w:pgMar w:top="1417" w:right="1417" w:bottom="1417" w:left="1417" w:header="709" w:footer="709" w:gutter="0"/>
          <w:cols w:space="708"/>
          <w:docGrid w:linePitch="360"/>
        </w:sectPr>
      </w:pPr>
    </w:p>
    <w:p w14:paraId="5E5DA9BF" w14:textId="4A036657" w:rsidR="00301021" w:rsidRPr="004C001D" w:rsidRDefault="004C3F0E" w:rsidP="004C001D">
      <w:pPr>
        <w:pStyle w:val="Kop1"/>
        <w:numPr>
          <w:ilvl w:val="0"/>
          <w:numId w:val="0"/>
        </w:numPr>
        <w:ind w:left="432" w:hanging="432"/>
      </w:pPr>
      <w:bookmarkStart w:id="33" w:name="_Toc527968852"/>
      <w:r>
        <w:lastRenderedPageBreak/>
        <w:t>Bijlage 2</w:t>
      </w:r>
      <w:r w:rsidR="64FE5861" w:rsidRPr="004C001D">
        <w:t>: BIV-classificatie</w:t>
      </w:r>
      <w:bookmarkEnd w:id="33"/>
    </w:p>
    <w:p w14:paraId="0DF46BDD" w14:textId="77777777" w:rsidR="00301021" w:rsidRPr="004F029A" w:rsidRDefault="00301021" w:rsidP="00301021">
      <w:pPr>
        <w:jc w:val="both"/>
        <w:rPr>
          <w:rFonts w:cstheme="minorHAnsi"/>
          <w:szCs w:val="22"/>
        </w:rPr>
      </w:pPr>
    </w:p>
    <w:p w14:paraId="7ED6AA37" w14:textId="4A16D57C" w:rsidR="000C279F" w:rsidRPr="004F029A" w:rsidRDefault="64FE5861" w:rsidP="00301021">
      <w:pPr>
        <w:jc w:val="both"/>
        <w:rPr>
          <w:rFonts w:cstheme="minorHAnsi"/>
          <w:szCs w:val="22"/>
        </w:rPr>
      </w:pPr>
      <w:r w:rsidRPr="004F029A">
        <w:rPr>
          <w:rFonts w:cstheme="minorHAnsi"/>
          <w:szCs w:val="22"/>
        </w:rPr>
        <w:t xml:space="preserve">De kwaliteitsaspecten die van toepassing zijn op informatiebeveiliging zijn Beschikbaarheid, Integriteit, en Vertrouwelijkheid. Deze termen worden hier inclusief de deelaspecten beschreven. Alle aspecten kunnen worden geclassificeerd in laag, midden en hoog. </w:t>
      </w:r>
    </w:p>
    <w:p w14:paraId="0CD0A87B" w14:textId="77777777" w:rsidR="00D32B52" w:rsidRPr="004F029A" w:rsidRDefault="00D32B52" w:rsidP="00301021">
      <w:pPr>
        <w:jc w:val="both"/>
        <w:rPr>
          <w:rFonts w:cstheme="minorHAnsi"/>
          <w:szCs w:val="22"/>
        </w:rPr>
      </w:pPr>
    </w:p>
    <w:p w14:paraId="2743C648" w14:textId="77777777" w:rsidR="004C001D" w:rsidRDefault="004C001D" w:rsidP="000716B9">
      <w:pPr>
        <w:shd w:val="clear" w:color="auto" w:fill="767171"/>
        <w:rPr>
          <w:rFonts w:cstheme="minorHAnsi"/>
          <w:b/>
          <w:bCs/>
          <w:color w:val="FFFFFF" w:themeColor="background1"/>
          <w:sz w:val="20"/>
          <w:szCs w:val="20"/>
          <w:shd w:val="clear" w:color="auto" w:fill="767171" w:themeFill="background2" w:themeFillShade="80"/>
        </w:rPr>
      </w:pPr>
    </w:p>
    <w:p w14:paraId="6BEE4C5B" w14:textId="7567B97C" w:rsidR="000716B9" w:rsidRPr="000716B9" w:rsidRDefault="000716B9" w:rsidP="000716B9">
      <w:pPr>
        <w:shd w:val="clear" w:color="auto" w:fill="767171"/>
        <w:rPr>
          <w:rFonts w:cstheme="minorHAnsi"/>
          <w:b/>
          <w:bCs/>
          <w:color w:val="FFFFFF" w:themeColor="background1"/>
          <w:sz w:val="20"/>
          <w:szCs w:val="20"/>
        </w:rPr>
      </w:pPr>
      <w:r w:rsidRPr="000716B9">
        <w:rPr>
          <w:rFonts w:cstheme="minorHAnsi"/>
          <w:b/>
          <w:bCs/>
          <w:color w:val="FFFFFF" w:themeColor="background1"/>
          <w:sz w:val="20"/>
          <w:szCs w:val="20"/>
          <w:shd w:val="clear" w:color="auto" w:fill="767171" w:themeFill="background2" w:themeFillShade="80"/>
        </w:rPr>
        <w:t>B</w:t>
      </w:r>
      <w:r w:rsidRPr="000716B9">
        <w:rPr>
          <w:rFonts w:cstheme="minorHAnsi"/>
          <w:b/>
          <w:bCs/>
          <w:color w:val="FFFFFF" w:themeColor="background1"/>
          <w:sz w:val="20"/>
          <w:szCs w:val="20"/>
        </w:rPr>
        <w:t>eschikbaarheid</w:t>
      </w:r>
    </w:p>
    <w:p w14:paraId="2FF42DBB" w14:textId="77777777" w:rsidR="000716B9" w:rsidRPr="000716B9" w:rsidRDefault="000716B9" w:rsidP="000716B9">
      <w:pPr>
        <w:rPr>
          <w:rFonts w:cstheme="minorHAnsi"/>
          <w:sz w:val="20"/>
          <w:szCs w:val="20"/>
        </w:rPr>
      </w:pPr>
      <w:r w:rsidRPr="000716B9">
        <w:rPr>
          <w:rFonts w:cstheme="minorHAnsi"/>
          <w:sz w:val="20"/>
          <w:szCs w:val="20"/>
        </w:rPr>
        <w:t xml:space="preserve">De mate waarin beveiligingsmaatregelen de beschikbaarheid van de informatiesystemen en een ongestoorde voortgang van de ict-dienstverlening waarborgen. </w:t>
      </w:r>
    </w:p>
    <w:p w14:paraId="458B1D59" w14:textId="77777777" w:rsidR="000716B9" w:rsidRPr="000716B9" w:rsidRDefault="000716B9" w:rsidP="000716B9">
      <w:pPr>
        <w:rPr>
          <w:rFonts w:cstheme="minorHAnsi"/>
          <w:sz w:val="20"/>
          <w:szCs w:val="20"/>
        </w:rPr>
      </w:pPr>
    </w:p>
    <w:p w14:paraId="04F1C4F0" w14:textId="77777777" w:rsidR="000716B9" w:rsidRPr="000716B9" w:rsidRDefault="000716B9" w:rsidP="000716B9">
      <w:pPr>
        <w:ind w:left="755" w:hanging="755"/>
        <w:rPr>
          <w:rFonts w:cstheme="minorHAnsi"/>
          <w:sz w:val="20"/>
          <w:szCs w:val="20"/>
        </w:rPr>
      </w:pPr>
      <w:r w:rsidRPr="000716B9">
        <w:rPr>
          <w:rFonts w:cstheme="minorHAnsi"/>
          <w:b/>
          <w:bCs/>
          <w:sz w:val="20"/>
          <w:szCs w:val="20"/>
        </w:rPr>
        <w:t xml:space="preserve">Midden: </w:t>
      </w:r>
      <w:r w:rsidRPr="000716B9">
        <w:rPr>
          <w:rFonts w:cstheme="minorHAnsi"/>
          <w:b/>
          <w:sz w:val="20"/>
          <w:szCs w:val="20"/>
        </w:rPr>
        <w:tab/>
      </w:r>
      <w:r w:rsidRPr="000716B9">
        <w:rPr>
          <w:rFonts w:cstheme="minorHAnsi"/>
          <w:sz w:val="20"/>
          <w:szCs w:val="20"/>
        </w:rPr>
        <w:t>de hersteltijd data is maximaal 24 uur, (netwerk 48 uur).</w:t>
      </w:r>
    </w:p>
    <w:p w14:paraId="4A1CEA5A" w14:textId="77777777" w:rsidR="000716B9" w:rsidRPr="000716B9" w:rsidRDefault="000716B9" w:rsidP="000716B9">
      <w:pPr>
        <w:ind w:left="755" w:hanging="755"/>
        <w:rPr>
          <w:rFonts w:cstheme="minorHAnsi"/>
          <w:sz w:val="20"/>
          <w:szCs w:val="20"/>
        </w:rPr>
      </w:pPr>
      <w:r w:rsidRPr="000716B9">
        <w:rPr>
          <w:rFonts w:cstheme="minorHAnsi"/>
          <w:b/>
          <w:bCs/>
          <w:sz w:val="20"/>
          <w:szCs w:val="20"/>
        </w:rPr>
        <w:t>Hoog:</w:t>
      </w:r>
      <w:r w:rsidRPr="000716B9">
        <w:rPr>
          <w:rFonts w:cstheme="minorHAnsi"/>
          <w:sz w:val="20"/>
          <w:szCs w:val="20"/>
        </w:rPr>
        <w:t xml:space="preserve">      </w:t>
      </w:r>
      <w:r w:rsidRPr="000716B9">
        <w:rPr>
          <w:rFonts w:cstheme="minorHAnsi"/>
          <w:sz w:val="20"/>
          <w:szCs w:val="20"/>
        </w:rPr>
        <w:tab/>
        <w:t>de hersteltijd data is maximaal 8 uur, (netwerk 24 uur).</w:t>
      </w:r>
    </w:p>
    <w:p w14:paraId="52575D41" w14:textId="77777777" w:rsidR="000716B9" w:rsidRPr="000716B9" w:rsidRDefault="000716B9" w:rsidP="000716B9">
      <w:pPr>
        <w:ind w:left="755" w:hanging="755"/>
        <w:rPr>
          <w:rFonts w:cstheme="minorHAnsi"/>
          <w:sz w:val="20"/>
          <w:szCs w:val="20"/>
        </w:rPr>
      </w:pPr>
    </w:p>
    <w:p w14:paraId="7CA1694A" w14:textId="77777777" w:rsidR="000716B9" w:rsidRPr="000716B9" w:rsidRDefault="000716B9" w:rsidP="000716B9">
      <w:pPr>
        <w:shd w:val="clear" w:color="auto" w:fill="767171"/>
        <w:rPr>
          <w:rFonts w:cstheme="minorHAnsi"/>
          <w:color w:val="FFFFFF" w:themeColor="background1"/>
          <w:sz w:val="20"/>
          <w:szCs w:val="20"/>
        </w:rPr>
      </w:pPr>
      <w:r w:rsidRPr="000716B9">
        <w:rPr>
          <w:rFonts w:cstheme="minorHAnsi"/>
          <w:b/>
          <w:bCs/>
          <w:color w:val="FFFFFF" w:themeColor="background1"/>
          <w:sz w:val="20"/>
          <w:szCs w:val="20"/>
          <w:shd w:val="clear" w:color="auto" w:fill="767171" w:themeFill="background2" w:themeFillShade="80"/>
        </w:rPr>
        <w:t>Integriteit</w:t>
      </w:r>
    </w:p>
    <w:p w14:paraId="5751448D" w14:textId="77777777" w:rsidR="000716B9" w:rsidRPr="000716B9" w:rsidRDefault="000716B9" w:rsidP="000716B9">
      <w:pPr>
        <w:rPr>
          <w:rFonts w:cstheme="minorHAnsi"/>
          <w:color w:val="000000" w:themeColor="text1"/>
          <w:sz w:val="20"/>
          <w:szCs w:val="20"/>
        </w:rPr>
      </w:pPr>
      <w:r w:rsidRPr="000716B9">
        <w:rPr>
          <w:rFonts w:cstheme="minorHAnsi"/>
          <w:color w:val="000000" w:themeColor="text1"/>
          <w:sz w:val="20"/>
          <w:szCs w:val="20"/>
        </w:rPr>
        <w:t>De mate waarin de beheersmaatregelen (organisatie, processen en technologie) de volledigheid, juistheid en actualiteit van de informatieverwerking waarborgen.</w:t>
      </w:r>
    </w:p>
    <w:p w14:paraId="63BFBB0C" w14:textId="77777777" w:rsidR="000716B9" w:rsidRPr="000716B9" w:rsidRDefault="000716B9" w:rsidP="000716B9">
      <w:pPr>
        <w:rPr>
          <w:rFonts w:cstheme="minorHAnsi"/>
          <w:color w:val="000000"/>
          <w:sz w:val="20"/>
          <w:szCs w:val="20"/>
        </w:rPr>
      </w:pPr>
    </w:p>
    <w:p w14:paraId="4D77B5CB" w14:textId="77777777" w:rsidR="000716B9" w:rsidRPr="000716B9" w:rsidRDefault="000716B9" w:rsidP="000716B9">
      <w:pPr>
        <w:ind w:left="1440" w:hanging="1440"/>
        <w:rPr>
          <w:rFonts w:cstheme="minorHAnsi"/>
          <w:color w:val="000000" w:themeColor="text1"/>
          <w:sz w:val="20"/>
          <w:szCs w:val="20"/>
        </w:rPr>
      </w:pPr>
      <w:r w:rsidRPr="000716B9">
        <w:rPr>
          <w:rFonts w:cstheme="minorHAnsi"/>
          <w:b/>
          <w:bCs/>
          <w:color w:val="000000"/>
          <w:sz w:val="20"/>
          <w:szCs w:val="20"/>
        </w:rPr>
        <w:t xml:space="preserve">Laag: </w:t>
      </w:r>
      <w:r w:rsidRPr="000716B9">
        <w:rPr>
          <w:rFonts w:cstheme="minorHAnsi"/>
          <w:b/>
          <w:color w:val="000000"/>
          <w:sz w:val="20"/>
          <w:szCs w:val="20"/>
        </w:rPr>
        <w:tab/>
      </w:r>
      <w:r w:rsidRPr="000716B9">
        <w:rPr>
          <w:rFonts w:cstheme="minorHAnsi"/>
          <w:color w:val="000000"/>
          <w:sz w:val="20"/>
          <w:szCs w:val="20"/>
        </w:rPr>
        <w:t xml:space="preserve">Volledig; alle gevraagde persoonsgegevens zijn ingevuld. Bijvoorbeeld de postcode (4 cijfers en 2 letters), de geboortedatum (12 januari 1991). </w:t>
      </w:r>
    </w:p>
    <w:p w14:paraId="0485FEF2" w14:textId="77777777" w:rsidR="000716B9" w:rsidRPr="000716B9" w:rsidRDefault="000716B9" w:rsidP="000716B9">
      <w:pPr>
        <w:rPr>
          <w:rFonts w:cstheme="minorHAnsi"/>
          <w:color w:val="000000" w:themeColor="text1"/>
          <w:sz w:val="20"/>
          <w:szCs w:val="20"/>
        </w:rPr>
      </w:pPr>
      <w:r w:rsidRPr="000716B9">
        <w:rPr>
          <w:rFonts w:cstheme="minorHAnsi"/>
          <w:b/>
          <w:bCs/>
          <w:color w:val="000000"/>
          <w:sz w:val="20"/>
          <w:szCs w:val="20"/>
        </w:rPr>
        <w:t xml:space="preserve">Midden: </w:t>
      </w:r>
      <w:r w:rsidRPr="000716B9">
        <w:rPr>
          <w:rFonts w:cstheme="minorHAnsi"/>
          <w:b/>
          <w:color w:val="000000"/>
          <w:sz w:val="20"/>
          <w:szCs w:val="20"/>
        </w:rPr>
        <w:tab/>
      </w:r>
      <w:r w:rsidRPr="000716B9">
        <w:rPr>
          <w:rFonts w:cstheme="minorHAnsi"/>
          <w:color w:val="000000"/>
          <w:sz w:val="20"/>
          <w:szCs w:val="20"/>
        </w:rPr>
        <w:t xml:space="preserve">Volledig en Juist; een medewerker van de school controleert of de gegevens juist zijn. </w:t>
      </w:r>
    </w:p>
    <w:p w14:paraId="2392475B" w14:textId="77777777" w:rsidR="000716B9" w:rsidRPr="000716B9" w:rsidRDefault="000716B9" w:rsidP="000716B9">
      <w:pPr>
        <w:ind w:firstLine="720"/>
        <w:rPr>
          <w:rFonts w:cstheme="minorHAnsi"/>
          <w:color w:val="000000" w:themeColor="text1"/>
          <w:sz w:val="20"/>
          <w:szCs w:val="20"/>
        </w:rPr>
      </w:pPr>
      <w:r w:rsidRPr="000716B9">
        <w:rPr>
          <w:rFonts w:cstheme="minorHAnsi"/>
          <w:color w:val="000000"/>
          <w:sz w:val="20"/>
          <w:szCs w:val="20"/>
        </w:rPr>
        <w:t xml:space="preserve">  </w:t>
      </w:r>
      <w:r w:rsidRPr="000716B9">
        <w:rPr>
          <w:rFonts w:cstheme="minorHAnsi"/>
          <w:color w:val="000000"/>
          <w:sz w:val="20"/>
          <w:szCs w:val="20"/>
        </w:rPr>
        <w:tab/>
        <w:t>Bijvoorbeeld klopt de naam (controle d.m.v. ID).</w:t>
      </w:r>
    </w:p>
    <w:p w14:paraId="3DC845CD" w14:textId="77777777" w:rsidR="000716B9" w:rsidRPr="000716B9" w:rsidRDefault="000716B9" w:rsidP="000716B9">
      <w:pPr>
        <w:ind w:left="1440" w:hanging="1440"/>
        <w:rPr>
          <w:rFonts w:cstheme="minorHAnsi"/>
          <w:color w:val="000000" w:themeColor="text1"/>
          <w:sz w:val="20"/>
          <w:szCs w:val="20"/>
        </w:rPr>
      </w:pPr>
      <w:r w:rsidRPr="000716B9">
        <w:rPr>
          <w:rFonts w:cstheme="minorHAnsi"/>
          <w:b/>
          <w:bCs/>
          <w:color w:val="000000"/>
          <w:sz w:val="20"/>
          <w:szCs w:val="20"/>
        </w:rPr>
        <w:t xml:space="preserve">Hoog: </w:t>
      </w:r>
      <w:r w:rsidRPr="000716B9">
        <w:rPr>
          <w:rFonts w:cstheme="minorHAnsi"/>
          <w:b/>
          <w:color w:val="000000"/>
          <w:sz w:val="20"/>
          <w:szCs w:val="20"/>
        </w:rPr>
        <w:tab/>
      </w:r>
      <w:r w:rsidRPr="000716B9">
        <w:rPr>
          <w:rFonts w:cstheme="minorHAnsi"/>
          <w:color w:val="000000"/>
          <w:sz w:val="20"/>
          <w:szCs w:val="20"/>
        </w:rPr>
        <w:t>Volledig, juist en actueel, een medewerkers van de school, bijvoorbeeld een medewerker van de leerling administratie, toetst of de leerling nog steeds actief is binnen de school.</w:t>
      </w:r>
    </w:p>
    <w:p w14:paraId="472A97D9" w14:textId="77777777" w:rsidR="000716B9" w:rsidRPr="000716B9" w:rsidRDefault="000716B9" w:rsidP="000716B9">
      <w:pPr>
        <w:ind w:left="1440" w:hanging="1440"/>
        <w:rPr>
          <w:rFonts w:cstheme="minorHAnsi"/>
          <w:color w:val="000000"/>
          <w:sz w:val="20"/>
          <w:szCs w:val="20"/>
        </w:rPr>
      </w:pPr>
    </w:p>
    <w:p w14:paraId="48103985" w14:textId="77777777" w:rsidR="000716B9" w:rsidRPr="000716B9" w:rsidRDefault="000716B9" w:rsidP="000716B9">
      <w:pPr>
        <w:shd w:val="clear" w:color="auto" w:fill="767171"/>
        <w:ind w:left="897" w:hanging="897"/>
        <w:rPr>
          <w:rFonts w:cstheme="minorHAnsi"/>
          <w:b/>
          <w:bCs/>
          <w:color w:val="FFFFFF" w:themeColor="background1"/>
          <w:sz w:val="20"/>
          <w:szCs w:val="20"/>
        </w:rPr>
      </w:pPr>
      <w:r w:rsidRPr="000716B9">
        <w:rPr>
          <w:rFonts w:cstheme="minorHAnsi"/>
          <w:b/>
          <w:bCs/>
          <w:color w:val="FFFFFF" w:themeColor="background1"/>
          <w:sz w:val="20"/>
          <w:szCs w:val="20"/>
          <w:shd w:val="clear" w:color="auto" w:fill="767171" w:themeFill="background2" w:themeFillShade="80"/>
        </w:rPr>
        <w:t>V</w:t>
      </w:r>
      <w:r w:rsidRPr="000716B9">
        <w:rPr>
          <w:rFonts w:cstheme="minorHAnsi"/>
          <w:b/>
          <w:bCs/>
          <w:color w:val="FFFFFF" w:themeColor="background1"/>
          <w:sz w:val="20"/>
          <w:szCs w:val="20"/>
        </w:rPr>
        <w:t>ertrouwelijkheid</w:t>
      </w:r>
    </w:p>
    <w:p w14:paraId="317B8D6B" w14:textId="77777777" w:rsidR="000716B9" w:rsidRPr="000716B9" w:rsidRDefault="000716B9" w:rsidP="000716B9">
      <w:pPr>
        <w:rPr>
          <w:rFonts w:cstheme="minorHAnsi"/>
          <w:color w:val="000000" w:themeColor="text1"/>
          <w:sz w:val="20"/>
          <w:szCs w:val="20"/>
        </w:rPr>
      </w:pPr>
      <w:r w:rsidRPr="000716B9">
        <w:rPr>
          <w:rFonts w:cstheme="minorHAnsi"/>
          <w:color w:val="000000" w:themeColor="text1"/>
          <w:sz w:val="20"/>
          <w:szCs w:val="20"/>
        </w:rPr>
        <w:t xml:space="preserve">De mate waarin uitsluitend geautoriseerde personen gebruik kunnen maken van de gegevens of programmatuur, al dan niet gereguleerd door (geautomatiseerde) procedures en/of technische maatregelen. </w:t>
      </w:r>
      <w:r w:rsidRPr="000716B9">
        <w:rPr>
          <w:rFonts w:cstheme="minorHAnsi"/>
          <w:sz w:val="20"/>
          <w:szCs w:val="20"/>
        </w:rPr>
        <w:br/>
      </w:r>
      <w:r w:rsidRPr="000716B9">
        <w:rPr>
          <w:rFonts w:cstheme="minorHAnsi"/>
          <w:color w:val="000000" w:themeColor="text1"/>
          <w:sz w:val="20"/>
          <w:szCs w:val="20"/>
        </w:rPr>
        <w:t xml:space="preserve">Deelaspecten hiervan zijn: </w:t>
      </w:r>
    </w:p>
    <w:p w14:paraId="6BECFD23" w14:textId="77777777" w:rsidR="000716B9" w:rsidRPr="000716B9" w:rsidRDefault="000716B9" w:rsidP="000716B9">
      <w:pPr>
        <w:ind w:left="720"/>
        <w:rPr>
          <w:rFonts w:cstheme="minorHAnsi"/>
          <w:color w:val="000000" w:themeColor="text1"/>
          <w:sz w:val="20"/>
          <w:szCs w:val="20"/>
        </w:rPr>
      </w:pPr>
      <w:r w:rsidRPr="000716B9">
        <w:rPr>
          <w:rFonts w:cstheme="minorHAnsi"/>
          <w:color w:val="000000" w:themeColor="text1"/>
          <w:sz w:val="20"/>
          <w:szCs w:val="20"/>
        </w:rPr>
        <w:t xml:space="preserve">- </w:t>
      </w:r>
      <w:r w:rsidRPr="000716B9">
        <w:rPr>
          <w:rFonts w:cstheme="minorHAnsi"/>
          <w:i/>
          <w:iCs/>
          <w:color w:val="000000" w:themeColor="text1"/>
          <w:sz w:val="20"/>
          <w:szCs w:val="20"/>
        </w:rPr>
        <w:t>Identificatie</w:t>
      </w:r>
      <w:r w:rsidRPr="000716B9">
        <w:rPr>
          <w:rFonts w:cstheme="minorHAnsi"/>
          <w:color w:val="000000" w:themeColor="text1"/>
          <w:sz w:val="20"/>
          <w:szCs w:val="20"/>
        </w:rPr>
        <w:t>: wie bent u;</w:t>
      </w:r>
      <w:r w:rsidRPr="000716B9">
        <w:rPr>
          <w:rFonts w:cstheme="minorHAnsi"/>
          <w:sz w:val="20"/>
          <w:szCs w:val="20"/>
        </w:rPr>
        <w:br/>
      </w:r>
      <w:r w:rsidRPr="000716B9">
        <w:rPr>
          <w:rFonts w:cstheme="minorHAnsi"/>
          <w:color w:val="000000" w:themeColor="text1"/>
          <w:sz w:val="20"/>
          <w:szCs w:val="20"/>
        </w:rPr>
        <w:t xml:space="preserve">- </w:t>
      </w:r>
      <w:r w:rsidRPr="000716B9">
        <w:rPr>
          <w:rFonts w:cstheme="minorHAnsi"/>
          <w:i/>
          <w:iCs/>
          <w:color w:val="000000" w:themeColor="text1"/>
          <w:sz w:val="20"/>
          <w:szCs w:val="20"/>
        </w:rPr>
        <w:t>Authenticatie</w:t>
      </w:r>
      <w:r w:rsidRPr="000716B9">
        <w:rPr>
          <w:rFonts w:cstheme="minorHAnsi"/>
          <w:color w:val="000000" w:themeColor="text1"/>
          <w:sz w:val="20"/>
          <w:szCs w:val="20"/>
        </w:rPr>
        <w:t>: toon aan dat u het bent wie u zegt dat u bent (wachtwoord of pasje);</w:t>
      </w:r>
      <w:r w:rsidRPr="000716B9">
        <w:rPr>
          <w:rFonts w:cstheme="minorHAnsi"/>
          <w:sz w:val="20"/>
          <w:szCs w:val="20"/>
        </w:rPr>
        <w:br/>
      </w:r>
      <w:r w:rsidRPr="000716B9">
        <w:rPr>
          <w:rFonts w:cstheme="minorHAnsi"/>
          <w:color w:val="000000" w:themeColor="text1"/>
          <w:sz w:val="20"/>
          <w:szCs w:val="20"/>
        </w:rPr>
        <w:t>- Autorisatie: welke bevoegdheden heeft u;</w:t>
      </w:r>
    </w:p>
    <w:p w14:paraId="7DB81B8D" w14:textId="77777777" w:rsidR="000716B9" w:rsidRPr="000716B9" w:rsidRDefault="000716B9" w:rsidP="000716B9">
      <w:pPr>
        <w:ind w:left="720"/>
        <w:rPr>
          <w:rFonts w:cstheme="minorHAnsi"/>
          <w:color w:val="000000" w:themeColor="text1"/>
          <w:sz w:val="20"/>
          <w:szCs w:val="20"/>
        </w:rPr>
      </w:pPr>
      <w:r w:rsidRPr="000716B9">
        <w:rPr>
          <w:rFonts w:cstheme="minorHAnsi"/>
          <w:color w:val="000000" w:themeColor="text1"/>
          <w:sz w:val="20"/>
          <w:szCs w:val="20"/>
        </w:rPr>
        <w:t xml:space="preserve">- Het (geautomatiseerd) vaststellen of geïdentificeerde personen of apparatuur de gewenste handelingen mogen uitvoeren. </w:t>
      </w:r>
    </w:p>
    <w:p w14:paraId="1B05E989" w14:textId="77777777" w:rsidR="000716B9" w:rsidRPr="000716B9" w:rsidRDefault="000716B9" w:rsidP="000716B9">
      <w:pPr>
        <w:ind w:left="720"/>
        <w:rPr>
          <w:rFonts w:cstheme="minorHAnsi"/>
          <w:color w:val="000000" w:themeColor="text1"/>
          <w:sz w:val="20"/>
          <w:szCs w:val="20"/>
        </w:rPr>
      </w:pPr>
      <w:r w:rsidRPr="000716B9">
        <w:rPr>
          <w:rFonts w:cstheme="minorHAnsi"/>
          <w:color w:val="000000" w:themeColor="text1"/>
          <w:sz w:val="20"/>
          <w:szCs w:val="20"/>
        </w:rPr>
        <w:t>- Periodieke controle op de bestaande bevoegdheden.</w:t>
      </w:r>
    </w:p>
    <w:p w14:paraId="4CDCE33E" w14:textId="77777777" w:rsidR="000716B9" w:rsidRPr="000716B9" w:rsidRDefault="000716B9" w:rsidP="000716B9">
      <w:pPr>
        <w:rPr>
          <w:rFonts w:cstheme="minorHAnsi"/>
          <w:color w:val="000000"/>
          <w:sz w:val="20"/>
          <w:szCs w:val="20"/>
        </w:rPr>
      </w:pPr>
    </w:p>
    <w:p w14:paraId="51069D63" w14:textId="77777777" w:rsidR="000716B9" w:rsidRPr="000716B9" w:rsidRDefault="000716B9" w:rsidP="000716B9">
      <w:pPr>
        <w:rPr>
          <w:rFonts w:cstheme="minorHAnsi"/>
          <w:sz w:val="20"/>
          <w:szCs w:val="20"/>
        </w:rPr>
      </w:pPr>
      <w:r w:rsidRPr="000716B9">
        <w:rPr>
          <w:rFonts w:cstheme="minorHAnsi"/>
          <w:b/>
          <w:bCs/>
          <w:sz w:val="20"/>
          <w:szCs w:val="20"/>
        </w:rPr>
        <w:t xml:space="preserve">Laag: </w:t>
      </w:r>
      <w:r w:rsidRPr="000716B9">
        <w:rPr>
          <w:rFonts w:cstheme="minorHAnsi"/>
          <w:b/>
          <w:sz w:val="20"/>
          <w:szCs w:val="20"/>
        </w:rPr>
        <w:tab/>
      </w:r>
      <w:r w:rsidRPr="000716B9">
        <w:rPr>
          <w:rFonts w:cstheme="minorHAnsi"/>
          <w:b/>
          <w:sz w:val="20"/>
          <w:szCs w:val="20"/>
        </w:rPr>
        <w:tab/>
      </w:r>
      <w:r w:rsidRPr="000716B9">
        <w:rPr>
          <w:rFonts w:cstheme="minorHAnsi"/>
          <w:sz w:val="20"/>
          <w:szCs w:val="20"/>
        </w:rPr>
        <w:t>toegang op basis van de onderwijsovereenkomst (netwerk, e-mail, etc.).</w:t>
      </w:r>
    </w:p>
    <w:p w14:paraId="05D0ACF8" w14:textId="77777777" w:rsidR="000716B9" w:rsidRPr="000716B9" w:rsidRDefault="000716B9" w:rsidP="000716B9">
      <w:pPr>
        <w:ind w:left="1440" w:hanging="1440"/>
        <w:rPr>
          <w:rFonts w:cstheme="minorHAnsi"/>
          <w:sz w:val="20"/>
          <w:szCs w:val="20"/>
        </w:rPr>
      </w:pPr>
      <w:r w:rsidRPr="000716B9">
        <w:rPr>
          <w:rFonts w:cstheme="minorHAnsi"/>
          <w:b/>
          <w:bCs/>
          <w:sz w:val="20"/>
          <w:szCs w:val="20"/>
        </w:rPr>
        <w:t xml:space="preserve">Midden: </w:t>
      </w:r>
      <w:r w:rsidRPr="000716B9">
        <w:rPr>
          <w:rFonts w:cstheme="minorHAnsi"/>
          <w:b/>
          <w:sz w:val="20"/>
          <w:szCs w:val="20"/>
        </w:rPr>
        <w:tab/>
      </w:r>
      <w:r w:rsidRPr="000716B9">
        <w:rPr>
          <w:rFonts w:cstheme="minorHAnsi"/>
          <w:sz w:val="20"/>
          <w:szCs w:val="20"/>
        </w:rPr>
        <w:t>toegang op basis van de rol van de medewerker (bijvoorbeeld: toegang tot aanwezigheidsregistratie).</w:t>
      </w:r>
    </w:p>
    <w:p w14:paraId="31885CF1" w14:textId="77777777" w:rsidR="000716B9" w:rsidRPr="000716B9" w:rsidRDefault="000716B9" w:rsidP="000716B9">
      <w:pPr>
        <w:ind w:left="1440" w:hanging="1440"/>
        <w:rPr>
          <w:rFonts w:cstheme="minorHAnsi"/>
          <w:sz w:val="20"/>
          <w:szCs w:val="20"/>
        </w:rPr>
      </w:pPr>
      <w:r w:rsidRPr="000716B9">
        <w:rPr>
          <w:rFonts w:cstheme="minorHAnsi"/>
          <w:b/>
          <w:bCs/>
          <w:sz w:val="20"/>
          <w:szCs w:val="20"/>
        </w:rPr>
        <w:t xml:space="preserve">Hoog: </w:t>
      </w:r>
      <w:r w:rsidRPr="000716B9">
        <w:rPr>
          <w:rFonts w:cstheme="minorHAnsi"/>
          <w:b/>
          <w:sz w:val="20"/>
          <w:szCs w:val="20"/>
        </w:rPr>
        <w:tab/>
      </w:r>
      <w:r w:rsidRPr="000716B9">
        <w:rPr>
          <w:rFonts w:cstheme="minorHAnsi"/>
          <w:sz w:val="20"/>
          <w:szCs w:val="20"/>
        </w:rPr>
        <w:t>toegang alleen op basis van persoonlijke rechten (bijvoorbeeld: een medewerker heeft toegang tot een medisch dossier van de leerling) en extra toegangscontrole</w:t>
      </w:r>
    </w:p>
    <w:p w14:paraId="03685172" w14:textId="77777777" w:rsidR="004C001D" w:rsidRDefault="004C001D" w:rsidP="000716B9">
      <w:pPr>
        <w:rPr>
          <w:rFonts w:cstheme="minorHAnsi"/>
          <w:szCs w:val="22"/>
        </w:rPr>
      </w:pPr>
    </w:p>
    <w:p w14:paraId="27A4C57D" w14:textId="77777777" w:rsidR="004C001D" w:rsidRDefault="004C001D" w:rsidP="000716B9">
      <w:pPr>
        <w:rPr>
          <w:rFonts w:cstheme="minorHAnsi"/>
          <w:szCs w:val="22"/>
        </w:rPr>
      </w:pPr>
    </w:p>
    <w:p w14:paraId="14954A70" w14:textId="0E4C56B4" w:rsidR="00A618EC" w:rsidRPr="00A618EC" w:rsidRDefault="00A618EC" w:rsidP="00A618EC">
      <w:pPr>
        <w:rPr>
          <w:color w:val="2E74B5" w:themeColor="accent1" w:themeShade="BF"/>
          <w:sz w:val="26"/>
          <w:szCs w:val="26"/>
        </w:rPr>
      </w:pPr>
      <w:r w:rsidRPr="00A618EC">
        <w:rPr>
          <w:color w:val="2E74B5" w:themeColor="accent1" w:themeShade="BF"/>
          <w:sz w:val="26"/>
          <w:szCs w:val="26"/>
        </w:rPr>
        <w:t>Deelaspecten</w:t>
      </w:r>
    </w:p>
    <w:p w14:paraId="21A6E22D" w14:textId="77777777" w:rsidR="00A618EC" w:rsidRPr="00A618EC" w:rsidRDefault="00A618EC" w:rsidP="00A618EC"/>
    <w:p w14:paraId="56B33E0A" w14:textId="77777777" w:rsidR="004C001D" w:rsidRPr="004F029A" w:rsidRDefault="004C001D" w:rsidP="004C001D">
      <w:pPr>
        <w:jc w:val="both"/>
        <w:rPr>
          <w:rFonts w:cstheme="minorHAnsi"/>
          <w:szCs w:val="22"/>
        </w:rPr>
      </w:pPr>
      <w:r w:rsidRPr="00A618EC">
        <w:rPr>
          <w:rFonts w:cstheme="minorHAnsi"/>
          <w:b/>
          <w:color w:val="5B9BD5" w:themeColor="accent1"/>
          <w:szCs w:val="22"/>
        </w:rPr>
        <w:t>Beschikbaarheid</w:t>
      </w:r>
      <w:r w:rsidRPr="00A618EC">
        <w:rPr>
          <w:rFonts w:cstheme="minorHAnsi"/>
          <w:b/>
          <w:color w:val="0070C0"/>
          <w:szCs w:val="22"/>
        </w:rPr>
        <w:t>:</w:t>
      </w:r>
      <w:r w:rsidRPr="004F029A">
        <w:rPr>
          <w:rFonts w:cstheme="minorHAnsi"/>
          <w:color w:val="0070C0"/>
          <w:szCs w:val="22"/>
        </w:rPr>
        <w:t xml:space="preserve"> </w:t>
      </w:r>
      <w:r w:rsidRPr="004F029A">
        <w:rPr>
          <w:rFonts w:cstheme="minorHAnsi"/>
          <w:szCs w:val="22"/>
        </w:rPr>
        <w:t xml:space="preserve">de mate waarin beheersmaatregelen de beschikbaarheid en ongestoorde voortgang van de ict-dienstverlening waarborgen. </w:t>
      </w:r>
    </w:p>
    <w:p w14:paraId="355FF9EC" w14:textId="77777777" w:rsidR="004C001D" w:rsidRPr="004F029A" w:rsidRDefault="004C001D" w:rsidP="004C001D">
      <w:pPr>
        <w:jc w:val="both"/>
        <w:rPr>
          <w:rFonts w:cstheme="minorHAnsi"/>
          <w:szCs w:val="22"/>
        </w:rPr>
      </w:pPr>
      <w:r w:rsidRPr="004F029A">
        <w:rPr>
          <w:rFonts w:cstheme="minorHAnsi"/>
          <w:szCs w:val="22"/>
        </w:rPr>
        <w:t xml:space="preserve"> </w:t>
      </w:r>
    </w:p>
    <w:p w14:paraId="3E03A8FA" w14:textId="77777777" w:rsidR="004C001D" w:rsidRPr="004F029A" w:rsidRDefault="004C001D" w:rsidP="004C001D">
      <w:pPr>
        <w:jc w:val="both"/>
        <w:rPr>
          <w:rFonts w:cstheme="minorHAnsi"/>
          <w:b/>
          <w:bCs/>
          <w:szCs w:val="22"/>
        </w:rPr>
      </w:pPr>
      <w:r w:rsidRPr="004F029A">
        <w:rPr>
          <w:rFonts w:cstheme="minorHAnsi"/>
          <w:b/>
          <w:bCs/>
          <w:szCs w:val="22"/>
        </w:rPr>
        <w:t xml:space="preserve">Deelaspecten hiervan zijn:  </w:t>
      </w:r>
    </w:p>
    <w:p w14:paraId="2D765B49" w14:textId="77777777" w:rsidR="004C001D" w:rsidRPr="004F029A" w:rsidRDefault="004C001D" w:rsidP="004C001D">
      <w:pPr>
        <w:jc w:val="both"/>
        <w:rPr>
          <w:rFonts w:cstheme="minorHAnsi"/>
          <w:szCs w:val="22"/>
        </w:rPr>
      </w:pPr>
      <w:r w:rsidRPr="004F029A">
        <w:rPr>
          <w:rFonts w:cstheme="minorHAnsi"/>
          <w:szCs w:val="22"/>
        </w:rPr>
        <w:t xml:space="preserve">• Continuïteit: de mate waarin de beschikbaarheid van de ict-dienstverlening gewaarborgd is;  </w:t>
      </w:r>
    </w:p>
    <w:p w14:paraId="3098B88B" w14:textId="77777777" w:rsidR="004C001D" w:rsidRPr="004F029A" w:rsidRDefault="004C001D" w:rsidP="004C001D">
      <w:pPr>
        <w:jc w:val="both"/>
        <w:rPr>
          <w:rFonts w:cstheme="minorHAnsi"/>
          <w:szCs w:val="22"/>
        </w:rPr>
      </w:pPr>
      <w:r w:rsidRPr="004F029A">
        <w:rPr>
          <w:rFonts w:cstheme="minorHAnsi"/>
          <w:szCs w:val="22"/>
        </w:rPr>
        <w:t xml:space="preserve">• Portabiliteit: de mate waarin de overdraagbaarheid van het informatiesysteem naar andere gelijksoortige technische infrastructuren gewaarborgd is;  </w:t>
      </w:r>
    </w:p>
    <w:p w14:paraId="6DEC68BC" w14:textId="77777777" w:rsidR="004C001D" w:rsidRPr="004F029A" w:rsidRDefault="004C001D" w:rsidP="004C001D">
      <w:pPr>
        <w:jc w:val="both"/>
        <w:rPr>
          <w:rFonts w:cstheme="minorHAnsi"/>
          <w:szCs w:val="22"/>
        </w:rPr>
      </w:pPr>
      <w:r w:rsidRPr="004F029A">
        <w:rPr>
          <w:rFonts w:cstheme="minorHAnsi"/>
          <w:szCs w:val="22"/>
        </w:rPr>
        <w:t xml:space="preserve">• Herstelbaarheid: de mate waarin de informatievoorziening tijdig en volledig hersteld kan worden. </w:t>
      </w:r>
    </w:p>
    <w:p w14:paraId="217AF600" w14:textId="77777777" w:rsidR="004C001D" w:rsidRPr="004F029A" w:rsidRDefault="004C001D" w:rsidP="004C001D">
      <w:pPr>
        <w:jc w:val="both"/>
        <w:rPr>
          <w:rFonts w:cstheme="minorHAnsi"/>
          <w:szCs w:val="22"/>
        </w:rPr>
      </w:pPr>
    </w:p>
    <w:p w14:paraId="053C21AA" w14:textId="77777777" w:rsidR="004C001D" w:rsidRPr="004F029A" w:rsidRDefault="004C001D" w:rsidP="004C001D">
      <w:pPr>
        <w:jc w:val="both"/>
        <w:rPr>
          <w:rFonts w:cstheme="minorHAnsi"/>
          <w:szCs w:val="22"/>
        </w:rPr>
      </w:pPr>
      <w:r w:rsidRPr="004F029A">
        <w:rPr>
          <w:rFonts w:cstheme="minorHAnsi"/>
          <w:szCs w:val="22"/>
        </w:rPr>
        <w:t>Voor de beschikbaarheid komt de classificatie laag, midden en hoog respectievelijk overeen met niet vitaal, vitaal en zeer vitaal belang van de gegevens.</w:t>
      </w:r>
    </w:p>
    <w:p w14:paraId="6EE42B0E" w14:textId="77777777" w:rsidR="004C001D" w:rsidRPr="004F029A" w:rsidRDefault="004C001D" w:rsidP="004C001D">
      <w:pPr>
        <w:jc w:val="both"/>
        <w:rPr>
          <w:rFonts w:cstheme="minorHAnsi"/>
          <w:szCs w:val="22"/>
        </w:rPr>
      </w:pPr>
    </w:p>
    <w:p w14:paraId="4254B00C" w14:textId="77777777" w:rsidR="004C001D" w:rsidRPr="004F029A" w:rsidRDefault="004C001D" w:rsidP="004C001D">
      <w:pPr>
        <w:jc w:val="both"/>
        <w:rPr>
          <w:rFonts w:cstheme="minorHAnsi"/>
          <w:szCs w:val="22"/>
        </w:rPr>
      </w:pPr>
      <w:r w:rsidRPr="00A618EC">
        <w:rPr>
          <w:rFonts w:cstheme="minorHAnsi"/>
          <w:b/>
          <w:color w:val="5B9BD5" w:themeColor="accent1"/>
          <w:szCs w:val="22"/>
        </w:rPr>
        <w:t>Integriteit:</w:t>
      </w:r>
      <w:r w:rsidRPr="004F029A">
        <w:rPr>
          <w:rFonts w:cstheme="minorHAnsi"/>
          <w:szCs w:val="22"/>
        </w:rPr>
        <w:t xml:space="preserve">  de mate waarin de beheersmaatregelen (organisatie, processen en technologie) de juistheid, volledigheid en tijdigheid van de IT-dienstverlening waarborgen.  </w:t>
      </w:r>
    </w:p>
    <w:p w14:paraId="45F28EDB" w14:textId="77777777" w:rsidR="004C001D" w:rsidRPr="004F029A" w:rsidRDefault="004C001D" w:rsidP="004C001D">
      <w:pPr>
        <w:jc w:val="both"/>
        <w:rPr>
          <w:rFonts w:cstheme="minorHAnsi"/>
          <w:szCs w:val="22"/>
        </w:rPr>
      </w:pPr>
    </w:p>
    <w:p w14:paraId="055F40E1" w14:textId="77777777" w:rsidR="004C001D" w:rsidRPr="004F029A" w:rsidRDefault="004C001D" w:rsidP="004C001D">
      <w:pPr>
        <w:jc w:val="both"/>
        <w:rPr>
          <w:rFonts w:cstheme="minorHAnsi"/>
          <w:szCs w:val="22"/>
        </w:rPr>
      </w:pPr>
      <w:r w:rsidRPr="004F029A">
        <w:rPr>
          <w:rFonts w:cstheme="minorHAnsi"/>
          <w:b/>
          <w:bCs/>
          <w:szCs w:val="22"/>
        </w:rPr>
        <w:t>Deelaspecten hiervan zijn:</w:t>
      </w:r>
      <w:r w:rsidRPr="004F029A">
        <w:rPr>
          <w:rFonts w:cstheme="minorHAnsi"/>
          <w:szCs w:val="22"/>
        </w:rPr>
        <w:t xml:space="preserve">  </w:t>
      </w:r>
    </w:p>
    <w:p w14:paraId="324898A2" w14:textId="77777777" w:rsidR="004C001D" w:rsidRPr="004F029A" w:rsidRDefault="004C001D" w:rsidP="004C001D">
      <w:pPr>
        <w:jc w:val="both"/>
        <w:rPr>
          <w:rFonts w:cstheme="minorHAnsi"/>
          <w:szCs w:val="22"/>
        </w:rPr>
      </w:pPr>
      <w:r w:rsidRPr="004F029A">
        <w:rPr>
          <w:rFonts w:cstheme="minorHAnsi"/>
          <w:szCs w:val="22"/>
        </w:rPr>
        <w:t xml:space="preserve">• Juistheid: de mate waarin overeenstemming van de presentatie van gegevens/informatie in IT-systemen ten opzichte van de werkelijkheid is gewaarborgd;  </w:t>
      </w:r>
    </w:p>
    <w:p w14:paraId="26144EBA" w14:textId="77777777" w:rsidR="004C001D" w:rsidRPr="004F029A" w:rsidRDefault="004C001D" w:rsidP="004C001D">
      <w:pPr>
        <w:jc w:val="both"/>
        <w:rPr>
          <w:rFonts w:cstheme="minorHAnsi"/>
          <w:szCs w:val="22"/>
        </w:rPr>
      </w:pPr>
      <w:r w:rsidRPr="004F029A">
        <w:rPr>
          <w:rFonts w:cstheme="minorHAnsi"/>
          <w:szCs w:val="22"/>
        </w:rPr>
        <w:t xml:space="preserve">• Volledigheid: de mate van zekerheid dat de volledigheid van gegevens/informatie in het object gewaarborgd is;  </w:t>
      </w:r>
    </w:p>
    <w:p w14:paraId="741D012C" w14:textId="77777777" w:rsidR="004C001D" w:rsidRPr="004F029A" w:rsidRDefault="004C001D" w:rsidP="004C001D">
      <w:pPr>
        <w:jc w:val="both"/>
        <w:rPr>
          <w:rFonts w:cstheme="minorHAnsi"/>
          <w:szCs w:val="22"/>
        </w:rPr>
      </w:pPr>
      <w:r w:rsidRPr="004F029A">
        <w:rPr>
          <w:rFonts w:cstheme="minorHAnsi"/>
          <w:szCs w:val="22"/>
        </w:rPr>
        <w:t xml:space="preserve">• Waarborging: de mate waarin de correcte werking van de IT-processen is gewaarborgd. </w:t>
      </w:r>
    </w:p>
    <w:p w14:paraId="17C2D964" w14:textId="77777777" w:rsidR="004C001D" w:rsidRPr="004F029A" w:rsidRDefault="004C001D" w:rsidP="004C001D">
      <w:pPr>
        <w:jc w:val="both"/>
        <w:rPr>
          <w:rFonts w:cstheme="minorHAnsi"/>
          <w:szCs w:val="22"/>
        </w:rPr>
      </w:pPr>
    </w:p>
    <w:p w14:paraId="291A9417" w14:textId="77777777" w:rsidR="004C001D" w:rsidRPr="004F029A" w:rsidRDefault="004C001D" w:rsidP="004C001D">
      <w:pPr>
        <w:jc w:val="both"/>
        <w:rPr>
          <w:rFonts w:cstheme="minorHAnsi"/>
          <w:szCs w:val="22"/>
        </w:rPr>
      </w:pPr>
      <w:r w:rsidRPr="004F029A">
        <w:rPr>
          <w:rFonts w:cstheme="minorHAnsi"/>
          <w:szCs w:val="22"/>
        </w:rPr>
        <w:t>Voor de integriteit komt de classificatie laag, midden en hoog respectievelijk overeen met openbaar, intern en vertrouwelijk gebruik van gegevens.</w:t>
      </w:r>
    </w:p>
    <w:p w14:paraId="7BB00A1F" w14:textId="77777777" w:rsidR="004C001D" w:rsidRPr="004F029A" w:rsidRDefault="004C001D" w:rsidP="004C001D">
      <w:pPr>
        <w:jc w:val="both"/>
        <w:rPr>
          <w:rFonts w:cstheme="minorHAnsi"/>
          <w:szCs w:val="22"/>
        </w:rPr>
      </w:pPr>
    </w:p>
    <w:p w14:paraId="2B814A50" w14:textId="77777777" w:rsidR="004C001D" w:rsidRPr="004F029A" w:rsidRDefault="004C001D" w:rsidP="004C001D">
      <w:pPr>
        <w:jc w:val="both"/>
        <w:rPr>
          <w:rFonts w:cstheme="minorHAnsi"/>
          <w:szCs w:val="22"/>
        </w:rPr>
      </w:pPr>
      <w:r w:rsidRPr="00A618EC">
        <w:rPr>
          <w:rFonts w:cstheme="minorHAnsi"/>
          <w:b/>
          <w:color w:val="5B9BD5" w:themeColor="accent1"/>
          <w:szCs w:val="22"/>
        </w:rPr>
        <w:t>Vertrouwelijkheid:</w:t>
      </w:r>
      <w:r w:rsidRPr="004F029A">
        <w:rPr>
          <w:rFonts w:cstheme="minorHAnsi"/>
          <w:szCs w:val="22"/>
        </w:rPr>
        <w:t xml:space="preserve"> de mate waarin uitsluitend geautoriseerde personen, programmatuur of apparatuur gebruik kunnen maken van de gegevens of programmatuur, al dan niet gereguleerd door (geautomatiseerde) procedures en/of technische maatregelen.  </w:t>
      </w:r>
    </w:p>
    <w:p w14:paraId="1A0CAD11" w14:textId="77777777" w:rsidR="004C001D" w:rsidRPr="004F029A" w:rsidRDefault="004C001D" w:rsidP="004C001D">
      <w:pPr>
        <w:jc w:val="both"/>
        <w:rPr>
          <w:rFonts w:cstheme="minorHAnsi"/>
          <w:szCs w:val="22"/>
        </w:rPr>
      </w:pPr>
    </w:p>
    <w:p w14:paraId="73581C05" w14:textId="77777777" w:rsidR="004C001D" w:rsidRPr="004F029A" w:rsidRDefault="004C001D" w:rsidP="004C001D">
      <w:pPr>
        <w:jc w:val="both"/>
        <w:rPr>
          <w:rFonts w:cstheme="minorHAnsi"/>
          <w:b/>
          <w:bCs/>
          <w:szCs w:val="22"/>
        </w:rPr>
      </w:pPr>
      <w:r w:rsidRPr="004F029A">
        <w:rPr>
          <w:rFonts w:cstheme="minorHAnsi"/>
          <w:b/>
          <w:bCs/>
          <w:szCs w:val="22"/>
        </w:rPr>
        <w:t xml:space="preserve">Deelaspecten hiervan zijn:  </w:t>
      </w:r>
    </w:p>
    <w:p w14:paraId="1637EA86" w14:textId="77777777" w:rsidR="004C001D" w:rsidRPr="004F029A" w:rsidRDefault="004C001D" w:rsidP="004C001D">
      <w:pPr>
        <w:jc w:val="both"/>
        <w:rPr>
          <w:rFonts w:cstheme="minorHAnsi"/>
          <w:szCs w:val="22"/>
        </w:rPr>
      </w:pPr>
      <w:r w:rsidRPr="004F029A">
        <w:rPr>
          <w:rFonts w:cstheme="minorHAnsi"/>
          <w:szCs w:val="22"/>
        </w:rPr>
        <w:t xml:space="preserve">• Autorisatie: de mate waarin de adequate inrichting van bevoegdheden gewaarborgd is;  </w:t>
      </w:r>
    </w:p>
    <w:p w14:paraId="7A2CD025" w14:textId="77777777" w:rsidR="004C001D" w:rsidRPr="004F029A" w:rsidRDefault="004C001D" w:rsidP="004C001D">
      <w:pPr>
        <w:jc w:val="both"/>
        <w:rPr>
          <w:rFonts w:cstheme="minorHAnsi"/>
          <w:szCs w:val="22"/>
        </w:rPr>
      </w:pPr>
      <w:r w:rsidRPr="004F029A">
        <w:rPr>
          <w:rFonts w:cstheme="minorHAnsi"/>
          <w:szCs w:val="22"/>
        </w:rPr>
        <w:t xml:space="preserve">• Authenticiteit: de mate waarin de adequate verificatie van geïdentificeerde personen of apparatuur gewaarborgd is;  </w:t>
      </w:r>
    </w:p>
    <w:p w14:paraId="243A27DC" w14:textId="77777777" w:rsidR="004C001D" w:rsidRPr="004F029A" w:rsidRDefault="004C001D" w:rsidP="004C001D">
      <w:pPr>
        <w:jc w:val="both"/>
        <w:rPr>
          <w:rFonts w:cstheme="minorHAnsi"/>
          <w:szCs w:val="22"/>
        </w:rPr>
      </w:pPr>
      <w:r w:rsidRPr="004F029A">
        <w:rPr>
          <w:rFonts w:cstheme="minorHAnsi"/>
          <w:szCs w:val="22"/>
        </w:rPr>
        <w:t xml:space="preserve">• Identificatie: de mate waarin de mechanismen ter herkenning van personen of apparatuur gewaarborgd zijn;  </w:t>
      </w:r>
    </w:p>
    <w:p w14:paraId="6617E5AE" w14:textId="77777777" w:rsidR="004C001D" w:rsidRPr="004F029A" w:rsidRDefault="004C001D" w:rsidP="004C001D">
      <w:pPr>
        <w:jc w:val="both"/>
        <w:rPr>
          <w:rFonts w:cstheme="minorHAnsi"/>
          <w:szCs w:val="22"/>
        </w:rPr>
      </w:pPr>
      <w:r w:rsidRPr="004F029A">
        <w:rPr>
          <w:rFonts w:cstheme="minorHAnsi"/>
          <w:szCs w:val="22"/>
        </w:rPr>
        <w:t xml:space="preserve">• Periodieke controle op de bestaande bevoegdheden. Het (geautomatiseerd) vaststellen of geïdentificeerde personen of apparatuur de gewenste handelingen mogen uitvoeren. </w:t>
      </w:r>
    </w:p>
    <w:p w14:paraId="3DD33E58" w14:textId="77777777" w:rsidR="004C001D" w:rsidRPr="004F029A" w:rsidRDefault="004C001D" w:rsidP="004C001D">
      <w:pPr>
        <w:jc w:val="both"/>
        <w:rPr>
          <w:rFonts w:cstheme="minorHAnsi"/>
          <w:szCs w:val="22"/>
        </w:rPr>
      </w:pPr>
    </w:p>
    <w:p w14:paraId="6C0B92A7" w14:textId="77777777" w:rsidR="004C001D" w:rsidRPr="004F029A" w:rsidRDefault="004C001D" w:rsidP="004C001D">
      <w:pPr>
        <w:jc w:val="both"/>
        <w:rPr>
          <w:rFonts w:cstheme="minorHAnsi"/>
          <w:szCs w:val="22"/>
        </w:rPr>
      </w:pPr>
      <w:r w:rsidRPr="004F029A">
        <w:rPr>
          <w:rFonts w:cstheme="minorHAnsi"/>
          <w:szCs w:val="22"/>
        </w:rPr>
        <w:t>Voor de vertrouwelijkheid komt de classificatie laag, midden en hoog respectievelijk overeen met openbaar, intern en vertrouwelijk gebruik van gegevens.</w:t>
      </w:r>
    </w:p>
    <w:p w14:paraId="130604F6" w14:textId="77777777" w:rsidR="004C001D" w:rsidRPr="004F029A" w:rsidRDefault="004C001D" w:rsidP="004C001D">
      <w:pPr>
        <w:rPr>
          <w:rFonts w:cstheme="minorHAnsi"/>
          <w:szCs w:val="22"/>
        </w:rPr>
      </w:pPr>
    </w:p>
    <w:p w14:paraId="576261E4" w14:textId="68F9013F" w:rsidR="000716B9" w:rsidRPr="004F029A" w:rsidRDefault="004C001D" w:rsidP="004C001D">
      <w:pPr>
        <w:rPr>
          <w:rFonts w:eastAsiaTheme="majorEastAsia" w:cstheme="minorHAnsi"/>
          <w:color w:val="2E74B5" w:themeColor="accent1" w:themeShade="BF"/>
          <w:szCs w:val="22"/>
        </w:rPr>
      </w:pPr>
      <w:r w:rsidRPr="004F029A">
        <w:rPr>
          <w:rFonts w:cstheme="minorHAnsi"/>
          <w:b/>
          <w:bCs/>
          <w:szCs w:val="22"/>
        </w:rPr>
        <w:t>Meer weten over BIV-classificatie zie de Aanpak van Kennisnet.</w:t>
      </w:r>
      <w:r w:rsidRPr="004F029A">
        <w:rPr>
          <w:rFonts w:cstheme="minorHAnsi"/>
          <w:szCs w:val="22"/>
        </w:rPr>
        <w:t xml:space="preserve"> ( </w:t>
      </w:r>
      <w:hyperlink r:id="rId45">
        <w:r w:rsidRPr="004F029A">
          <w:rPr>
            <w:rStyle w:val="Hyperlink"/>
            <w:rFonts w:cstheme="minorHAnsi"/>
            <w:szCs w:val="22"/>
          </w:rPr>
          <w:t>http://kn.nu/ibponderwijs</w:t>
        </w:r>
      </w:hyperlink>
      <w:r w:rsidRPr="004F029A">
        <w:rPr>
          <w:rFonts w:cstheme="minorHAnsi"/>
          <w:szCs w:val="22"/>
        </w:rPr>
        <w:t xml:space="preserve"> )</w:t>
      </w:r>
      <w:r w:rsidR="000716B9" w:rsidRPr="004F029A">
        <w:rPr>
          <w:rFonts w:cstheme="minorHAnsi"/>
          <w:szCs w:val="22"/>
        </w:rPr>
        <w:br w:type="page"/>
      </w:r>
    </w:p>
    <w:p w14:paraId="7C5BC565" w14:textId="520F3E85" w:rsidR="000C279F" w:rsidRPr="004F029A" w:rsidRDefault="004C001D" w:rsidP="004C001D">
      <w:pPr>
        <w:pStyle w:val="Kop1"/>
        <w:numPr>
          <w:ilvl w:val="0"/>
          <w:numId w:val="0"/>
        </w:numPr>
        <w:ind w:left="432" w:hanging="432"/>
      </w:pPr>
      <w:bookmarkStart w:id="34" w:name="_Toc527968853"/>
      <w:r>
        <w:lastRenderedPageBreak/>
        <w:t>Bijlage 3</w:t>
      </w:r>
      <w:r w:rsidR="64FE5861" w:rsidRPr="004F029A">
        <w:t>: Ouders informeren</w:t>
      </w:r>
      <w:bookmarkEnd w:id="34"/>
      <w:r w:rsidR="64FE5861" w:rsidRPr="004F029A">
        <w:t xml:space="preserve"> </w:t>
      </w:r>
    </w:p>
    <w:p w14:paraId="715A2D71" w14:textId="436E349F" w:rsidR="009B6AD1" w:rsidRPr="004F029A" w:rsidRDefault="009B6AD1" w:rsidP="009B6AD1">
      <w:pPr>
        <w:rPr>
          <w:rFonts w:cstheme="minorHAnsi"/>
          <w:szCs w:val="22"/>
        </w:rPr>
      </w:pPr>
    </w:p>
    <w:p w14:paraId="24938D9F" w14:textId="342F5EA3" w:rsidR="009B6AD1" w:rsidRPr="004F029A" w:rsidRDefault="64FE5861" w:rsidP="64FE5861">
      <w:pPr>
        <w:jc w:val="both"/>
        <w:rPr>
          <w:rFonts w:cstheme="minorHAnsi"/>
          <w:szCs w:val="22"/>
        </w:rPr>
      </w:pPr>
      <w:r w:rsidRPr="004F029A">
        <w:rPr>
          <w:rFonts w:cstheme="minorHAnsi"/>
          <w:szCs w:val="22"/>
        </w:rPr>
        <w:t>In de AVG is vastgelegd dat onderwijsinstellingen leerlingen en/of ouders op de hoogte moet brengen van de verwerking van persoonsgegevens. Voor het moment waarop ouders hierover geïnformeerd worden wordt hier een onderscheid gemaakt in twee situaties. Dit is afhankelijk van het feit of de onderwijsinstelling de gegevens direct van de ouders krijgt of indirect via een andere persoon of organisatie.</w:t>
      </w:r>
    </w:p>
    <w:p w14:paraId="4BACDCC9" w14:textId="77777777" w:rsidR="009B6AD1" w:rsidRPr="004F029A" w:rsidRDefault="009B6AD1" w:rsidP="009B6AD1">
      <w:pPr>
        <w:rPr>
          <w:rFonts w:cstheme="minorHAnsi"/>
          <w:szCs w:val="22"/>
        </w:rPr>
      </w:pPr>
    </w:p>
    <w:p w14:paraId="419EE48F" w14:textId="34D22261" w:rsidR="009B6AD1" w:rsidRPr="00A618EC" w:rsidRDefault="64FE5861" w:rsidP="64FE5861">
      <w:pPr>
        <w:rPr>
          <w:rFonts w:cstheme="minorHAnsi"/>
          <w:b/>
          <w:color w:val="2E74B5" w:themeColor="accent1" w:themeShade="BF"/>
          <w:szCs w:val="22"/>
        </w:rPr>
      </w:pPr>
      <w:r w:rsidRPr="00A618EC">
        <w:rPr>
          <w:rFonts w:cstheme="minorHAnsi"/>
          <w:b/>
          <w:color w:val="2E74B5" w:themeColor="accent1" w:themeShade="BF"/>
          <w:szCs w:val="22"/>
        </w:rPr>
        <w:t>Gegevens direct verkregen van de ouders</w:t>
      </w:r>
    </w:p>
    <w:p w14:paraId="07B31E1D" w14:textId="10AA3BA3" w:rsidR="009B6AD1" w:rsidRPr="004F029A" w:rsidRDefault="64FE5861" w:rsidP="64FE5861">
      <w:pPr>
        <w:rPr>
          <w:rFonts w:cstheme="minorHAnsi"/>
          <w:szCs w:val="22"/>
        </w:rPr>
      </w:pPr>
      <w:r w:rsidRPr="004F029A">
        <w:rPr>
          <w:rFonts w:cstheme="minorHAnsi"/>
          <w:szCs w:val="22"/>
        </w:rPr>
        <w:t xml:space="preserve">Artikel 13 van de AVG stelt dat wanneer een school persoonsgegevens over ouders en/of leerlingen </w:t>
      </w:r>
      <w:r w:rsidRPr="004F029A">
        <w:rPr>
          <w:rFonts w:cstheme="minorHAnsi"/>
          <w:i/>
          <w:iCs/>
          <w:szCs w:val="22"/>
        </w:rPr>
        <w:t>direct van de ouder ontvangt</w:t>
      </w:r>
      <w:r w:rsidRPr="004F029A">
        <w:rPr>
          <w:rFonts w:cstheme="minorHAnsi"/>
          <w:szCs w:val="22"/>
        </w:rPr>
        <w:t>, de ouders gelijktijdig met het geven van de persoonsgegevens informeert over onder andere de volgende punten:</w:t>
      </w:r>
    </w:p>
    <w:p w14:paraId="7D97020B" w14:textId="77777777" w:rsidR="009B6AD1" w:rsidRPr="004F029A" w:rsidRDefault="009B6AD1" w:rsidP="009B6AD1">
      <w:pPr>
        <w:pStyle w:val="Lijstalinea"/>
        <w:rPr>
          <w:rFonts w:cstheme="minorHAnsi"/>
          <w:szCs w:val="22"/>
        </w:rPr>
      </w:pPr>
    </w:p>
    <w:p w14:paraId="25365317" w14:textId="4554F87E" w:rsidR="009B6AD1" w:rsidRPr="004F029A" w:rsidRDefault="64FE5861" w:rsidP="64FE5861">
      <w:pPr>
        <w:pStyle w:val="Lijstalinea"/>
        <w:numPr>
          <w:ilvl w:val="0"/>
          <w:numId w:val="10"/>
        </w:numPr>
        <w:spacing w:line="280" w:lineRule="exact"/>
        <w:jc w:val="both"/>
        <w:rPr>
          <w:rFonts w:cstheme="minorHAnsi"/>
          <w:i/>
          <w:iCs/>
          <w:szCs w:val="22"/>
        </w:rPr>
      </w:pPr>
      <w:r w:rsidRPr="004F029A">
        <w:rPr>
          <w:rFonts w:cstheme="minorHAnsi"/>
          <w:szCs w:val="22"/>
        </w:rPr>
        <w:t xml:space="preserve">de identiteit (volledige naam van de onderwijsinstelling) en de contactgegevens van </w:t>
      </w:r>
      <w:r w:rsidRPr="004F029A">
        <w:rPr>
          <w:rFonts w:eastAsia="Times New Roman" w:cstheme="minorHAnsi"/>
          <w:szCs w:val="22"/>
          <w:lang w:eastAsia="nl-NL"/>
        </w:rPr>
        <w:t xml:space="preserve">uw onderwijsinstelling, of de vertegenwoordiger van uw onderwijsinstelling; </w:t>
      </w:r>
    </w:p>
    <w:p w14:paraId="301E4CD5" w14:textId="1C376EE6" w:rsidR="009B6AD1" w:rsidRPr="004F029A" w:rsidRDefault="64FE5861" w:rsidP="64FE5861">
      <w:pPr>
        <w:pStyle w:val="Lijstalinea"/>
        <w:numPr>
          <w:ilvl w:val="0"/>
          <w:numId w:val="10"/>
        </w:numPr>
        <w:spacing w:line="280" w:lineRule="exact"/>
        <w:jc w:val="both"/>
        <w:rPr>
          <w:rFonts w:cstheme="minorHAnsi"/>
          <w:i/>
          <w:iCs/>
          <w:szCs w:val="22"/>
        </w:rPr>
      </w:pPr>
      <w:r w:rsidRPr="004F029A">
        <w:rPr>
          <w:rFonts w:cstheme="minorHAnsi"/>
          <w:szCs w:val="22"/>
        </w:rPr>
        <w:t>indien van toepassing, de contactgegevens van de functionaris gegevensbescherming;</w:t>
      </w:r>
    </w:p>
    <w:p w14:paraId="1576590E" w14:textId="61B831F3" w:rsidR="009B6AD1" w:rsidRPr="004F029A" w:rsidRDefault="64FE5861" w:rsidP="64FE5861">
      <w:pPr>
        <w:pStyle w:val="Lijstalinea"/>
        <w:numPr>
          <w:ilvl w:val="0"/>
          <w:numId w:val="10"/>
        </w:numPr>
        <w:spacing w:line="280" w:lineRule="exact"/>
        <w:jc w:val="both"/>
        <w:rPr>
          <w:rFonts w:cstheme="minorHAnsi"/>
          <w:szCs w:val="22"/>
          <w:lang w:eastAsia="nl-NL"/>
        </w:rPr>
      </w:pPr>
      <w:r w:rsidRPr="004F029A">
        <w:rPr>
          <w:rFonts w:cstheme="minorHAnsi"/>
          <w:szCs w:val="22"/>
          <w:lang w:eastAsia="nl-NL"/>
        </w:rPr>
        <w:t>voor welk doel u de persoonsgegevens verwerkt en de grondslag van de verwerking;</w:t>
      </w:r>
    </w:p>
    <w:p w14:paraId="7843211C" w14:textId="5743C6BB" w:rsidR="009B6AD1" w:rsidRPr="004F029A" w:rsidRDefault="64FE5861" w:rsidP="64FE5861">
      <w:pPr>
        <w:pStyle w:val="Lijstalinea"/>
        <w:numPr>
          <w:ilvl w:val="0"/>
          <w:numId w:val="10"/>
        </w:numPr>
        <w:spacing w:line="280" w:lineRule="exact"/>
        <w:jc w:val="both"/>
        <w:rPr>
          <w:rFonts w:cstheme="minorHAnsi"/>
          <w:szCs w:val="22"/>
          <w:lang w:eastAsia="nl-NL"/>
        </w:rPr>
      </w:pPr>
      <w:r w:rsidRPr="004F029A">
        <w:rPr>
          <w:rFonts w:cstheme="minorHAnsi"/>
          <w:szCs w:val="22"/>
          <w:lang w:eastAsia="nl-NL"/>
        </w:rPr>
        <w:t>de verwerkingsdoeleinden waarvoor de persoonsgegevens zijn bestemd, alsook de rechtsgrond van de verwerking;</w:t>
      </w:r>
    </w:p>
    <w:p w14:paraId="425A23C3" w14:textId="0818EA16" w:rsidR="009B6AD1" w:rsidRPr="004F029A" w:rsidRDefault="64FE5861" w:rsidP="64FE5861">
      <w:pPr>
        <w:pStyle w:val="Lijstalinea"/>
        <w:numPr>
          <w:ilvl w:val="0"/>
          <w:numId w:val="10"/>
        </w:numPr>
        <w:spacing w:line="280" w:lineRule="exact"/>
        <w:jc w:val="both"/>
        <w:rPr>
          <w:rFonts w:cstheme="minorHAnsi"/>
          <w:szCs w:val="22"/>
          <w:lang w:eastAsia="nl-NL"/>
        </w:rPr>
      </w:pPr>
      <w:r w:rsidRPr="004F029A">
        <w:rPr>
          <w:rFonts w:cstheme="minorHAnsi"/>
          <w:szCs w:val="22"/>
          <w:lang w:eastAsia="nl-NL"/>
        </w:rPr>
        <w:t xml:space="preserve">indien van toepassing: ontvangers of categorieën van ontvangers aan wie u de persoonsgegevens (mogelijk) verstrekt; </w:t>
      </w:r>
    </w:p>
    <w:p w14:paraId="171ABB98" w14:textId="1008F060" w:rsidR="009B6AD1" w:rsidRPr="004F029A" w:rsidRDefault="64FE5861" w:rsidP="64FE5861">
      <w:pPr>
        <w:pStyle w:val="Lijstalinea"/>
        <w:numPr>
          <w:ilvl w:val="0"/>
          <w:numId w:val="10"/>
        </w:numPr>
        <w:spacing w:line="280" w:lineRule="exact"/>
        <w:jc w:val="both"/>
        <w:rPr>
          <w:rFonts w:cstheme="minorHAnsi"/>
          <w:szCs w:val="22"/>
          <w:lang w:eastAsia="nl-NL"/>
        </w:rPr>
      </w:pPr>
      <w:r w:rsidRPr="004F029A">
        <w:rPr>
          <w:rFonts w:cstheme="minorHAnsi"/>
          <w:szCs w:val="22"/>
          <w:lang w:eastAsia="nl-NL"/>
        </w:rPr>
        <w:t>indien van toepassing: of u voornemens bent de persoonsgegevens te verstrekken aan een derde land of internationale organisatie. En zo ja, om welk land of internationale organisatie het dan zou gaan;</w:t>
      </w:r>
    </w:p>
    <w:p w14:paraId="779B8231" w14:textId="2F967B4A" w:rsidR="009B6AD1" w:rsidRPr="004F029A" w:rsidRDefault="64FE5861" w:rsidP="64FE5861">
      <w:pPr>
        <w:pStyle w:val="Lijstalinea"/>
        <w:numPr>
          <w:ilvl w:val="0"/>
          <w:numId w:val="10"/>
        </w:numPr>
        <w:spacing w:line="280" w:lineRule="exact"/>
        <w:jc w:val="both"/>
        <w:rPr>
          <w:rFonts w:cstheme="minorHAnsi"/>
          <w:szCs w:val="22"/>
          <w:lang w:eastAsia="nl-NL"/>
        </w:rPr>
      </w:pPr>
      <w:r w:rsidRPr="004F029A">
        <w:rPr>
          <w:rFonts w:cstheme="minorHAnsi"/>
          <w:szCs w:val="22"/>
          <w:lang w:eastAsia="nl-NL"/>
        </w:rPr>
        <w:t>hoe lang u de persoonsgegevens zult bewaren;</w:t>
      </w:r>
    </w:p>
    <w:p w14:paraId="23DE990C" w14:textId="0C72416F" w:rsidR="009B6AD1" w:rsidRPr="004F029A" w:rsidRDefault="64FE5861" w:rsidP="64FE5861">
      <w:pPr>
        <w:pStyle w:val="Lijstalinea"/>
        <w:numPr>
          <w:ilvl w:val="0"/>
          <w:numId w:val="10"/>
        </w:numPr>
        <w:spacing w:line="280" w:lineRule="exact"/>
        <w:jc w:val="both"/>
        <w:rPr>
          <w:rFonts w:cstheme="minorHAnsi"/>
          <w:szCs w:val="22"/>
          <w:lang w:eastAsia="nl-NL"/>
        </w:rPr>
      </w:pPr>
      <w:r w:rsidRPr="004F029A">
        <w:rPr>
          <w:rFonts w:cstheme="minorHAnsi"/>
          <w:szCs w:val="22"/>
          <w:lang w:eastAsia="nl-NL"/>
        </w:rPr>
        <w:t>wat de rechten van leerlingen en/of ouders zijn; en</w:t>
      </w:r>
    </w:p>
    <w:p w14:paraId="42FCAE41" w14:textId="34AE2B5A" w:rsidR="009B6AD1" w:rsidRPr="004F029A" w:rsidRDefault="64FE5861" w:rsidP="64FE5861">
      <w:pPr>
        <w:pStyle w:val="Lijstalinea"/>
        <w:numPr>
          <w:ilvl w:val="0"/>
          <w:numId w:val="10"/>
        </w:numPr>
        <w:spacing w:line="280" w:lineRule="exact"/>
        <w:ind w:left="708"/>
        <w:jc w:val="both"/>
        <w:rPr>
          <w:rFonts w:cstheme="minorHAnsi"/>
          <w:szCs w:val="22"/>
          <w:lang w:eastAsia="nl-NL"/>
        </w:rPr>
      </w:pPr>
      <w:r w:rsidRPr="004F029A">
        <w:rPr>
          <w:rFonts w:cstheme="minorHAnsi"/>
          <w:szCs w:val="22"/>
          <w:lang w:eastAsia="nl-NL"/>
        </w:rPr>
        <w:t>indien van toepassing, of de persoonsgegevens gebruikt worden bij het opstellen van profielen van leerlingen en wat hier de gevolgen van zijn.</w:t>
      </w:r>
    </w:p>
    <w:p w14:paraId="18C1D9E3" w14:textId="77777777" w:rsidR="008F72AC" w:rsidRPr="004F029A" w:rsidRDefault="008F72AC" w:rsidP="008F72AC">
      <w:pPr>
        <w:pStyle w:val="Lijstalinea"/>
        <w:spacing w:line="280" w:lineRule="exact"/>
        <w:ind w:left="708"/>
        <w:jc w:val="both"/>
        <w:rPr>
          <w:rFonts w:cstheme="minorHAnsi"/>
          <w:szCs w:val="22"/>
          <w:lang w:eastAsia="nl-NL"/>
        </w:rPr>
      </w:pPr>
    </w:p>
    <w:p w14:paraId="72B5BA91" w14:textId="6513194A" w:rsidR="009B6AD1" w:rsidRPr="004F029A" w:rsidRDefault="64FE5861" w:rsidP="64FE5861">
      <w:pPr>
        <w:rPr>
          <w:rFonts w:cstheme="minorHAnsi"/>
          <w:szCs w:val="22"/>
          <w:lang w:eastAsia="nl-NL"/>
        </w:rPr>
      </w:pPr>
      <w:r w:rsidRPr="004F029A">
        <w:rPr>
          <w:rFonts w:cstheme="minorHAnsi"/>
          <w:szCs w:val="22"/>
          <w:lang w:eastAsia="nl-NL"/>
        </w:rPr>
        <w:t xml:space="preserve">Het is van belang aan te geven welke gegevens ouders verplicht moeten geven en wat de gevolgen zijn als ouders en/of leerlingen deze gegevens niet verstrekken. </w:t>
      </w:r>
    </w:p>
    <w:p w14:paraId="40C34D67" w14:textId="77777777" w:rsidR="009B6AD1" w:rsidRPr="004F029A" w:rsidRDefault="009B6AD1" w:rsidP="009B6AD1">
      <w:pPr>
        <w:ind w:left="708"/>
        <w:rPr>
          <w:rFonts w:cstheme="minorHAnsi"/>
          <w:szCs w:val="22"/>
          <w:lang w:eastAsia="nl-NL"/>
        </w:rPr>
      </w:pPr>
    </w:p>
    <w:p w14:paraId="1BFB7A9A" w14:textId="10FAE237" w:rsidR="0007273A" w:rsidRPr="00A618EC" w:rsidRDefault="64FE5861" w:rsidP="64FE5861">
      <w:pPr>
        <w:rPr>
          <w:rFonts w:cstheme="minorHAnsi"/>
          <w:b/>
          <w:color w:val="2E74B5" w:themeColor="accent1" w:themeShade="BF"/>
          <w:szCs w:val="22"/>
        </w:rPr>
      </w:pPr>
      <w:r w:rsidRPr="00A618EC">
        <w:rPr>
          <w:rFonts w:cstheme="minorHAnsi"/>
          <w:b/>
          <w:color w:val="2E74B5" w:themeColor="accent1" w:themeShade="BF"/>
          <w:szCs w:val="22"/>
        </w:rPr>
        <w:t xml:space="preserve">Gegevens indirect verkregen </w:t>
      </w:r>
    </w:p>
    <w:p w14:paraId="23BFAB83" w14:textId="37923A6B" w:rsidR="009B6AD1" w:rsidRPr="004F029A" w:rsidRDefault="64FE5861" w:rsidP="64FE5861">
      <w:pPr>
        <w:pStyle w:val="Lijstalinea"/>
        <w:ind w:left="0"/>
        <w:rPr>
          <w:rFonts w:cstheme="minorHAnsi"/>
          <w:szCs w:val="22"/>
        </w:rPr>
      </w:pPr>
      <w:r w:rsidRPr="004F029A">
        <w:rPr>
          <w:rFonts w:cstheme="minorHAnsi"/>
          <w:szCs w:val="22"/>
        </w:rPr>
        <w:t>Artikel 14  van de AVG stelt dat wanneer een onderwijs</w:t>
      </w:r>
      <w:r w:rsidRPr="004F029A">
        <w:rPr>
          <w:rStyle w:val="normaltextrun"/>
          <w:rFonts w:cstheme="minorHAnsi"/>
          <w:color w:val="000000" w:themeColor="text1"/>
          <w:szCs w:val="22"/>
        </w:rPr>
        <w:t>instelling</w:t>
      </w:r>
      <w:r w:rsidRPr="004F029A">
        <w:rPr>
          <w:rFonts w:cstheme="minorHAnsi"/>
          <w:szCs w:val="22"/>
        </w:rPr>
        <w:t xml:space="preserve"> persoonsgegevens over leerlingen en/of ouders </w:t>
      </w:r>
      <w:r w:rsidRPr="004F029A">
        <w:rPr>
          <w:rFonts w:cstheme="minorHAnsi"/>
          <w:i/>
          <w:iCs/>
          <w:szCs w:val="22"/>
        </w:rPr>
        <w:t>indirect, via een ander persoon of organisatie, verkrijgt</w:t>
      </w:r>
      <w:r w:rsidRPr="004F029A">
        <w:rPr>
          <w:rFonts w:cstheme="minorHAnsi"/>
          <w:szCs w:val="22"/>
        </w:rPr>
        <w:t xml:space="preserve"> leerlingen en/of ouders wel op de hoogte moeten worden gebracht dat dit heeft plaatsgevonden. De onderwijs</w:t>
      </w:r>
      <w:r w:rsidRPr="004F029A">
        <w:rPr>
          <w:rStyle w:val="normaltextrun"/>
          <w:rFonts w:cstheme="minorHAnsi"/>
          <w:color w:val="000000" w:themeColor="text1"/>
          <w:szCs w:val="22"/>
        </w:rPr>
        <w:t>instelling</w:t>
      </w:r>
      <w:r w:rsidRPr="004F029A">
        <w:rPr>
          <w:rFonts w:cstheme="minorHAnsi"/>
          <w:szCs w:val="22"/>
        </w:rPr>
        <w:t xml:space="preserve"> moet dat  binnen een redelijk termijn, maar uiterlijk binnen één maand nadat persoonsgegevens zijn verkregen, melden. De school informeert de betreffende ouders en/of leerlingen over onder andere de volgende punten:</w:t>
      </w:r>
    </w:p>
    <w:p w14:paraId="0B238933" w14:textId="77777777" w:rsidR="009B6AD1" w:rsidRPr="004F029A" w:rsidRDefault="009B6AD1" w:rsidP="009B6AD1">
      <w:pPr>
        <w:pStyle w:val="Lijstalinea"/>
        <w:rPr>
          <w:rFonts w:cstheme="minorHAnsi"/>
          <w:szCs w:val="22"/>
        </w:rPr>
      </w:pPr>
    </w:p>
    <w:p w14:paraId="6D531D60" w14:textId="249A4D35" w:rsidR="009B6AD1" w:rsidRPr="004F029A" w:rsidRDefault="64FE5861" w:rsidP="64FE5861">
      <w:pPr>
        <w:pStyle w:val="Lijstalinea"/>
        <w:numPr>
          <w:ilvl w:val="0"/>
          <w:numId w:val="10"/>
        </w:numPr>
        <w:spacing w:line="280" w:lineRule="exact"/>
        <w:rPr>
          <w:rFonts w:cstheme="minorHAnsi"/>
          <w:i/>
          <w:iCs/>
          <w:szCs w:val="22"/>
        </w:rPr>
      </w:pPr>
      <w:r w:rsidRPr="004F029A">
        <w:rPr>
          <w:rFonts w:cstheme="minorHAnsi"/>
          <w:szCs w:val="22"/>
        </w:rPr>
        <w:t xml:space="preserve">de identiteit (volledige naam van de onderwijsinstelling) en de contactgegevens van </w:t>
      </w:r>
      <w:r w:rsidRPr="004F029A">
        <w:rPr>
          <w:rFonts w:eastAsia="Times New Roman" w:cstheme="minorHAnsi"/>
          <w:szCs w:val="22"/>
          <w:lang w:eastAsia="nl-NL"/>
        </w:rPr>
        <w:t>uw onderwijsinstelling, of de vertegenwoordiger van uw onderwijsinstelling;</w:t>
      </w:r>
    </w:p>
    <w:p w14:paraId="289AE064" w14:textId="767E51F2" w:rsidR="009B6AD1" w:rsidRPr="004F029A" w:rsidRDefault="64FE5861" w:rsidP="64FE5861">
      <w:pPr>
        <w:pStyle w:val="Lijstalinea"/>
        <w:numPr>
          <w:ilvl w:val="0"/>
          <w:numId w:val="10"/>
        </w:numPr>
        <w:spacing w:line="280" w:lineRule="exact"/>
        <w:rPr>
          <w:rFonts w:cstheme="minorHAnsi"/>
          <w:i/>
          <w:iCs/>
          <w:szCs w:val="22"/>
        </w:rPr>
      </w:pPr>
      <w:r w:rsidRPr="004F029A">
        <w:rPr>
          <w:rFonts w:cstheme="minorHAnsi"/>
          <w:szCs w:val="22"/>
        </w:rPr>
        <w:t>indien van toepassing: de contactgegevens van de functionaris gegevensbescherming;</w:t>
      </w:r>
    </w:p>
    <w:p w14:paraId="671AA400" w14:textId="3BA0AE3F" w:rsidR="00B01B77" w:rsidRPr="004F029A" w:rsidRDefault="64FE5861" w:rsidP="64FE5861">
      <w:pPr>
        <w:pStyle w:val="Lijstalinea"/>
        <w:numPr>
          <w:ilvl w:val="0"/>
          <w:numId w:val="10"/>
        </w:numPr>
        <w:spacing w:line="280" w:lineRule="exact"/>
        <w:rPr>
          <w:rFonts w:cstheme="minorHAnsi"/>
          <w:szCs w:val="22"/>
          <w:lang w:eastAsia="nl-NL"/>
        </w:rPr>
      </w:pPr>
      <w:r w:rsidRPr="004F029A">
        <w:rPr>
          <w:rFonts w:cstheme="minorHAnsi"/>
          <w:szCs w:val="22"/>
          <w:lang w:eastAsia="nl-NL"/>
        </w:rPr>
        <w:t>voor welk doel u de persoonsgegevens verwerkt;</w:t>
      </w:r>
    </w:p>
    <w:p w14:paraId="589F2130" w14:textId="621335A0" w:rsidR="009B6AD1" w:rsidRPr="004F029A" w:rsidRDefault="64FE5861" w:rsidP="64FE5861">
      <w:pPr>
        <w:pStyle w:val="Lijstalinea"/>
        <w:numPr>
          <w:ilvl w:val="0"/>
          <w:numId w:val="10"/>
        </w:numPr>
        <w:spacing w:line="280" w:lineRule="exact"/>
        <w:rPr>
          <w:rFonts w:cstheme="minorHAnsi"/>
          <w:szCs w:val="22"/>
          <w:lang w:eastAsia="nl-NL"/>
        </w:rPr>
      </w:pPr>
      <w:r w:rsidRPr="004F029A">
        <w:rPr>
          <w:rFonts w:cstheme="minorHAnsi"/>
          <w:szCs w:val="22"/>
          <w:lang w:eastAsia="nl-NL"/>
        </w:rPr>
        <w:t>welke (categorieën van) persoonsgegevens u heeft verkregen;</w:t>
      </w:r>
    </w:p>
    <w:p w14:paraId="6BC90580" w14:textId="6D22F217" w:rsidR="009B6AD1" w:rsidRPr="004F029A" w:rsidRDefault="64FE5861" w:rsidP="64FE5861">
      <w:pPr>
        <w:pStyle w:val="Lijstalinea"/>
        <w:numPr>
          <w:ilvl w:val="0"/>
          <w:numId w:val="10"/>
        </w:numPr>
        <w:spacing w:line="280" w:lineRule="exact"/>
        <w:rPr>
          <w:rFonts w:cstheme="minorHAnsi"/>
          <w:szCs w:val="22"/>
          <w:lang w:eastAsia="nl-NL"/>
        </w:rPr>
      </w:pPr>
      <w:r w:rsidRPr="004F029A">
        <w:rPr>
          <w:rFonts w:cstheme="minorHAnsi"/>
          <w:szCs w:val="22"/>
          <w:lang w:eastAsia="nl-NL"/>
        </w:rPr>
        <w:t xml:space="preserve">van wie/wat u de persoonsgegevens heeft verkregen; </w:t>
      </w:r>
      <w:r w:rsidRPr="004F029A">
        <w:rPr>
          <w:rFonts w:cstheme="minorHAnsi"/>
          <w:i/>
          <w:iCs/>
          <w:szCs w:val="22"/>
          <w:lang w:eastAsia="nl-NL"/>
        </w:rPr>
        <w:t xml:space="preserve">hierbij kan sprake zijn van het verkrijgen van persoonsgegevens van personen, organisaties of openbare bronnen. </w:t>
      </w:r>
    </w:p>
    <w:p w14:paraId="2B8446EA" w14:textId="7A164B84" w:rsidR="00B01B77" w:rsidRPr="004F029A" w:rsidRDefault="64FE5861" w:rsidP="64FE5861">
      <w:pPr>
        <w:pStyle w:val="Lijstalinea"/>
        <w:numPr>
          <w:ilvl w:val="0"/>
          <w:numId w:val="10"/>
        </w:numPr>
        <w:spacing w:line="280" w:lineRule="exact"/>
        <w:jc w:val="both"/>
        <w:rPr>
          <w:rFonts w:cstheme="minorHAnsi"/>
          <w:szCs w:val="22"/>
          <w:lang w:eastAsia="nl-NL"/>
        </w:rPr>
      </w:pPr>
      <w:r w:rsidRPr="004F029A">
        <w:rPr>
          <w:rFonts w:cstheme="minorHAnsi"/>
          <w:szCs w:val="22"/>
          <w:lang w:eastAsia="nl-NL"/>
        </w:rPr>
        <w:t>indien van toepassing: of u voornemens bent de persoonsgegevens te verstrekken aan een derde land of internationale organisatie. En zo ja, om welk land of internationale organisatie het dan zou gaan;</w:t>
      </w:r>
    </w:p>
    <w:p w14:paraId="2C12255B" w14:textId="77777777" w:rsidR="009B6AD1" w:rsidRPr="004F029A" w:rsidRDefault="64FE5861" w:rsidP="64FE5861">
      <w:pPr>
        <w:pStyle w:val="Lijstalinea"/>
        <w:numPr>
          <w:ilvl w:val="0"/>
          <w:numId w:val="10"/>
        </w:numPr>
        <w:spacing w:line="280" w:lineRule="exact"/>
        <w:rPr>
          <w:rFonts w:cstheme="minorHAnsi"/>
          <w:szCs w:val="22"/>
          <w:lang w:eastAsia="nl-NL"/>
        </w:rPr>
      </w:pPr>
      <w:r w:rsidRPr="004F029A">
        <w:rPr>
          <w:rFonts w:cstheme="minorHAnsi"/>
          <w:szCs w:val="22"/>
          <w:lang w:eastAsia="nl-NL"/>
        </w:rPr>
        <w:lastRenderedPageBreak/>
        <w:t>of u voornemens bent de persoonsgegevens te verstrekken aan een derde land of internationale organisatie. En zo ja, om welk land of internationale organisatie het dan zou gaan (art. 14, eerste lid, sub f AVG);</w:t>
      </w:r>
    </w:p>
    <w:p w14:paraId="4F2FEAE7" w14:textId="48AB94E5" w:rsidR="009B6AD1" w:rsidRPr="004F029A" w:rsidRDefault="64FE5861" w:rsidP="64FE5861">
      <w:pPr>
        <w:pStyle w:val="Lijstalinea"/>
        <w:numPr>
          <w:ilvl w:val="0"/>
          <w:numId w:val="10"/>
        </w:numPr>
        <w:spacing w:line="280" w:lineRule="exact"/>
        <w:rPr>
          <w:rFonts w:cstheme="minorHAnsi"/>
          <w:szCs w:val="22"/>
          <w:lang w:eastAsia="nl-NL"/>
        </w:rPr>
      </w:pPr>
      <w:r w:rsidRPr="004F029A">
        <w:rPr>
          <w:rFonts w:cstheme="minorHAnsi"/>
          <w:szCs w:val="22"/>
          <w:lang w:eastAsia="nl-NL"/>
        </w:rPr>
        <w:t>hoe lang u de persoonsgegevens zult bewaren;</w:t>
      </w:r>
    </w:p>
    <w:p w14:paraId="7C5372E6" w14:textId="18F808B9" w:rsidR="009B6AD1" w:rsidRPr="004F029A" w:rsidRDefault="64FE5861" w:rsidP="64FE5861">
      <w:pPr>
        <w:pStyle w:val="Lijstalinea"/>
        <w:numPr>
          <w:ilvl w:val="0"/>
          <w:numId w:val="10"/>
        </w:numPr>
        <w:spacing w:line="280" w:lineRule="exact"/>
        <w:rPr>
          <w:rFonts w:cstheme="minorHAnsi"/>
          <w:szCs w:val="22"/>
          <w:lang w:eastAsia="nl-NL"/>
        </w:rPr>
      </w:pPr>
      <w:r w:rsidRPr="004F029A">
        <w:rPr>
          <w:rFonts w:cstheme="minorHAnsi"/>
          <w:szCs w:val="22"/>
          <w:lang w:eastAsia="nl-NL"/>
        </w:rPr>
        <w:t>wat de rechten van leerlingen en/of ouders zijn; en</w:t>
      </w:r>
    </w:p>
    <w:p w14:paraId="45034538" w14:textId="77777777" w:rsidR="000D2CC9" w:rsidRPr="004F029A" w:rsidRDefault="64FE5861" w:rsidP="64FE5861">
      <w:pPr>
        <w:pStyle w:val="Lijstalinea"/>
        <w:numPr>
          <w:ilvl w:val="0"/>
          <w:numId w:val="10"/>
        </w:numPr>
        <w:spacing w:line="280" w:lineRule="exact"/>
        <w:ind w:left="708"/>
        <w:jc w:val="both"/>
        <w:rPr>
          <w:rFonts w:cstheme="minorHAnsi"/>
          <w:szCs w:val="22"/>
          <w:lang w:eastAsia="nl-NL"/>
        </w:rPr>
      </w:pPr>
      <w:r w:rsidRPr="004F029A">
        <w:rPr>
          <w:rFonts w:cstheme="minorHAnsi"/>
          <w:szCs w:val="22"/>
          <w:lang w:eastAsia="nl-NL"/>
        </w:rPr>
        <w:t>indien van toepassing, of de persoonsgegevens gebruikt worden bij het opstellen van profielen van leerlingen en wat hier de gevolgen van zijn.</w:t>
      </w:r>
    </w:p>
    <w:p w14:paraId="4BD51743" w14:textId="77777777" w:rsidR="009B6AD1" w:rsidRPr="004F029A" w:rsidRDefault="009B6AD1" w:rsidP="009B6AD1">
      <w:pPr>
        <w:ind w:left="708"/>
        <w:rPr>
          <w:rFonts w:cstheme="minorHAnsi"/>
          <w:szCs w:val="22"/>
          <w:lang w:eastAsia="nl-NL"/>
        </w:rPr>
      </w:pPr>
    </w:p>
    <w:p w14:paraId="388E3B00" w14:textId="77777777" w:rsidR="000D2CC9" w:rsidRPr="004F029A" w:rsidRDefault="64FE5861" w:rsidP="64FE5861">
      <w:pPr>
        <w:rPr>
          <w:rFonts w:cstheme="minorHAnsi"/>
          <w:szCs w:val="22"/>
          <w:lang w:eastAsia="nl-NL"/>
        </w:rPr>
      </w:pPr>
      <w:r w:rsidRPr="004F029A">
        <w:rPr>
          <w:rFonts w:cstheme="minorHAnsi"/>
          <w:szCs w:val="22"/>
          <w:lang w:eastAsia="nl-NL"/>
        </w:rPr>
        <w:t xml:space="preserve">Het is van belang aan te geven welke gegevens ouders verplicht moeten geven en wat de gevolgen zijn als ouders en/of leerlingen deze gegevens niet verstrekken. </w:t>
      </w:r>
    </w:p>
    <w:p w14:paraId="1934E5C9" w14:textId="6F40A386" w:rsidR="009B6AD1" w:rsidRPr="004F029A" w:rsidRDefault="009B6AD1" w:rsidP="009B6AD1">
      <w:pPr>
        <w:rPr>
          <w:rFonts w:cstheme="minorHAnsi"/>
          <w:szCs w:val="22"/>
        </w:rPr>
      </w:pPr>
    </w:p>
    <w:p w14:paraId="00EC2590" w14:textId="59C03FBC" w:rsidR="001B6D3F" w:rsidRPr="004F029A" w:rsidRDefault="64FE5861" w:rsidP="64FE5861">
      <w:pPr>
        <w:rPr>
          <w:rFonts w:cstheme="minorHAnsi"/>
          <w:color w:val="2E74B5" w:themeColor="accent1" w:themeShade="BF"/>
          <w:szCs w:val="22"/>
        </w:rPr>
      </w:pPr>
      <w:r w:rsidRPr="004F029A">
        <w:rPr>
          <w:rFonts w:cstheme="minorHAnsi"/>
          <w:color w:val="2E74B5" w:themeColor="accent1" w:themeShade="BF"/>
          <w:szCs w:val="22"/>
        </w:rPr>
        <w:t>Uitzondering informatieplicht</w:t>
      </w:r>
    </w:p>
    <w:p w14:paraId="6CAE4A60" w14:textId="093A5244" w:rsidR="009B6AD1" w:rsidRPr="004F029A" w:rsidRDefault="64FE5861" w:rsidP="64FE5861">
      <w:pPr>
        <w:rPr>
          <w:rFonts w:cstheme="minorHAnsi"/>
          <w:szCs w:val="22"/>
        </w:rPr>
      </w:pPr>
      <w:r w:rsidRPr="004F029A">
        <w:rPr>
          <w:rFonts w:cstheme="minorHAnsi"/>
          <w:szCs w:val="22"/>
        </w:rPr>
        <w:t xml:space="preserve">onderwijsinstellingen hoeven de ouders en/of leerlingen niet te informeren over de verwerking van indirect verkregen persoonsgegevens indien: </w:t>
      </w:r>
    </w:p>
    <w:p w14:paraId="75682CA6" w14:textId="79A55EF5" w:rsidR="009B6AD1" w:rsidRPr="004F029A" w:rsidRDefault="64FE5861" w:rsidP="64FE5861">
      <w:pPr>
        <w:pStyle w:val="Lijstalinea"/>
        <w:numPr>
          <w:ilvl w:val="0"/>
          <w:numId w:val="12"/>
        </w:numPr>
        <w:spacing w:line="280" w:lineRule="exact"/>
        <w:rPr>
          <w:rFonts w:cstheme="minorHAnsi"/>
          <w:szCs w:val="22"/>
        </w:rPr>
      </w:pPr>
      <w:r w:rsidRPr="004F029A">
        <w:rPr>
          <w:rFonts w:cstheme="minorHAnsi"/>
          <w:szCs w:val="22"/>
        </w:rPr>
        <w:t>de leerling en/of ouder al over de informatie beschikt;</w:t>
      </w:r>
    </w:p>
    <w:p w14:paraId="3885CC2C" w14:textId="77777777" w:rsidR="009B6AD1" w:rsidRPr="004F029A" w:rsidRDefault="64FE5861" w:rsidP="64FE5861">
      <w:pPr>
        <w:pStyle w:val="Lijstalinea"/>
        <w:numPr>
          <w:ilvl w:val="0"/>
          <w:numId w:val="11"/>
        </w:numPr>
        <w:spacing w:line="280" w:lineRule="exact"/>
        <w:rPr>
          <w:rFonts w:cstheme="minorHAnsi"/>
          <w:szCs w:val="22"/>
        </w:rPr>
      </w:pPr>
      <w:r w:rsidRPr="004F029A">
        <w:rPr>
          <w:rFonts w:cstheme="minorHAnsi"/>
          <w:szCs w:val="22"/>
        </w:rPr>
        <w:t>het informeren onmogelijk blijkt of onevenredig veel inspanning zou vergen;</w:t>
      </w:r>
    </w:p>
    <w:p w14:paraId="7FF6952A" w14:textId="545F64C8" w:rsidR="009B6AD1" w:rsidRPr="004F029A" w:rsidRDefault="64FE5861" w:rsidP="64FE5861">
      <w:pPr>
        <w:pStyle w:val="Lijstalinea"/>
        <w:numPr>
          <w:ilvl w:val="0"/>
          <w:numId w:val="11"/>
        </w:numPr>
        <w:spacing w:line="280" w:lineRule="exact"/>
        <w:rPr>
          <w:rFonts w:cstheme="minorHAnsi"/>
          <w:szCs w:val="22"/>
        </w:rPr>
      </w:pPr>
      <w:r w:rsidRPr="004F029A">
        <w:rPr>
          <w:rFonts w:cstheme="minorHAnsi"/>
          <w:szCs w:val="22"/>
        </w:rPr>
        <w:t>het verkrijgen of verstrekken van deze gegevens uitdrukkelijk is voorgeschreven bij unie of lid statelijk recht;</w:t>
      </w:r>
    </w:p>
    <w:p w14:paraId="31C55CA7" w14:textId="0FA30764" w:rsidR="009B6AD1" w:rsidRPr="004F029A" w:rsidRDefault="64FE5861" w:rsidP="64FE5861">
      <w:pPr>
        <w:pStyle w:val="Lijstalinea"/>
        <w:numPr>
          <w:ilvl w:val="0"/>
          <w:numId w:val="11"/>
        </w:numPr>
        <w:spacing w:line="280" w:lineRule="exact"/>
        <w:rPr>
          <w:rFonts w:cstheme="minorHAnsi"/>
          <w:szCs w:val="22"/>
        </w:rPr>
      </w:pPr>
      <w:r w:rsidRPr="004F029A">
        <w:rPr>
          <w:rFonts w:cstheme="minorHAnsi"/>
          <w:szCs w:val="22"/>
        </w:rPr>
        <w:t>de persoonsgegevens vertrouwelijk moeten blijven vanwege beroepsgeheim of statutair geheimhoudingsplicht.</w:t>
      </w:r>
    </w:p>
    <w:p w14:paraId="7B8037D3" w14:textId="77777777" w:rsidR="009B6AD1" w:rsidRPr="004F029A" w:rsidRDefault="009B6AD1" w:rsidP="00FE0D7B">
      <w:pPr>
        <w:pStyle w:val="Kop2"/>
        <w:numPr>
          <w:ilvl w:val="0"/>
          <w:numId w:val="0"/>
        </w:numPr>
        <w:ind w:left="576" w:hanging="576"/>
        <w:rPr>
          <w:rFonts w:asciiTheme="minorHAnsi" w:hAnsiTheme="minorHAnsi" w:cstheme="minorHAnsi"/>
          <w:sz w:val="22"/>
          <w:szCs w:val="22"/>
        </w:rPr>
      </w:pPr>
    </w:p>
    <w:p w14:paraId="1DCE4AC3" w14:textId="51E49A95" w:rsidR="005A106A" w:rsidRPr="004F029A" w:rsidRDefault="005A106A">
      <w:pPr>
        <w:rPr>
          <w:rFonts w:cstheme="minorHAnsi"/>
          <w:szCs w:val="22"/>
        </w:rPr>
      </w:pPr>
    </w:p>
    <w:sectPr w:rsidR="005A106A" w:rsidRPr="004F029A" w:rsidSect="002837F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517E9" w14:textId="77777777" w:rsidR="008F4450" w:rsidRDefault="008F4450" w:rsidP="00655A3E">
      <w:r>
        <w:separator/>
      </w:r>
    </w:p>
  </w:endnote>
  <w:endnote w:type="continuationSeparator" w:id="0">
    <w:p w14:paraId="3366ED24" w14:textId="77777777" w:rsidR="008F4450" w:rsidRDefault="008F4450" w:rsidP="0065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20963" w14:textId="77777777" w:rsidR="00A25174" w:rsidRDefault="00A25174">
    <w:pPr>
      <w:spacing w:after="160" w:line="259"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12A2A" w14:textId="77777777" w:rsidR="00A25174" w:rsidRDefault="00A25174">
    <w:pPr>
      <w:spacing w:after="160" w:line="259" w:lineRule="auto"/>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02005" w14:textId="77777777" w:rsidR="00A25174" w:rsidRDefault="00A25174">
    <w:pPr>
      <w:spacing w:after="160" w:line="259" w:lineRule="auto"/>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559340"/>
      <w:docPartObj>
        <w:docPartGallery w:val="Page Numbers (Bottom of Page)"/>
        <w:docPartUnique/>
      </w:docPartObj>
    </w:sdtPr>
    <w:sdtEndPr/>
    <w:sdtContent>
      <w:p w14:paraId="229BE143" w14:textId="01858032" w:rsidR="00A25174" w:rsidRDefault="00A25174">
        <w:pPr>
          <w:pStyle w:val="Voettekst"/>
          <w:jc w:val="center"/>
        </w:pPr>
        <w:r>
          <w:fldChar w:fldCharType="begin"/>
        </w:r>
        <w:r>
          <w:instrText>PAGE   \* MERGEFORMAT</w:instrText>
        </w:r>
        <w:r>
          <w:fldChar w:fldCharType="separate"/>
        </w:r>
        <w:r w:rsidR="003F3C88">
          <w:rPr>
            <w:noProof/>
          </w:rPr>
          <w:t>16</w:t>
        </w:r>
        <w:r>
          <w:fldChar w:fldCharType="end"/>
        </w:r>
      </w:p>
    </w:sdtContent>
  </w:sdt>
  <w:p w14:paraId="3ECBB7CF" w14:textId="77777777" w:rsidR="00A25174" w:rsidRDefault="00A25174">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E8C5E" w14:textId="77777777" w:rsidR="008F4450" w:rsidRDefault="008F4450" w:rsidP="00655A3E">
      <w:r>
        <w:separator/>
      </w:r>
    </w:p>
  </w:footnote>
  <w:footnote w:type="continuationSeparator" w:id="0">
    <w:p w14:paraId="6F75D7FA" w14:textId="77777777" w:rsidR="008F4450" w:rsidRDefault="008F4450" w:rsidP="00655A3E">
      <w:r>
        <w:continuationSeparator/>
      </w:r>
    </w:p>
  </w:footnote>
  <w:footnote w:id="1">
    <w:p w14:paraId="3534CEE6" w14:textId="61A4BB2C" w:rsidR="00A25174" w:rsidRDefault="00A25174">
      <w:pPr>
        <w:pStyle w:val="Voetnoottekst"/>
      </w:pPr>
      <w:r>
        <w:rPr>
          <w:rStyle w:val="Voetnootmarkering"/>
        </w:rPr>
        <w:footnoteRef/>
      </w:r>
      <w:r>
        <w:t xml:space="preserve"> In het Nederlands Gegevensbeschermingseffectbeoordeling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70D11" w14:textId="77777777" w:rsidR="00A25174" w:rsidRPr="006015D6" w:rsidRDefault="00A25174" w:rsidP="00B1149D">
    <w:pPr>
      <w:pStyle w:val="Koptekst"/>
      <w:rPr>
        <w:szCs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C2E"/>
    <w:multiLevelType w:val="hybridMultilevel"/>
    <w:tmpl w:val="1B88991C"/>
    <w:lvl w:ilvl="0" w:tplc="520C0A88">
      <w:start w:val="1"/>
      <w:numFmt w:val="bullet"/>
      <w:lvlText w:val=""/>
      <w:lvlJc w:val="left"/>
      <w:pPr>
        <w:tabs>
          <w:tab w:val="num" w:pos="720"/>
        </w:tabs>
        <w:ind w:left="720" w:hanging="360"/>
      </w:pPr>
      <w:rPr>
        <w:rFonts w:ascii="Wingdings" w:hAnsi="Wingdings" w:hint="default"/>
      </w:rPr>
    </w:lvl>
    <w:lvl w:ilvl="1" w:tplc="81B8F8D6" w:tentative="1">
      <w:start w:val="1"/>
      <w:numFmt w:val="bullet"/>
      <w:lvlText w:val=""/>
      <w:lvlJc w:val="left"/>
      <w:pPr>
        <w:tabs>
          <w:tab w:val="num" w:pos="1440"/>
        </w:tabs>
        <w:ind w:left="1440" w:hanging="360"/>
      </w:pPr>
      <w:rPr>
        <w:rFonts w:ascii="Wingdings" w:hAnsi="Wingdings" w:hint="default"/>
      </w:rPr>
    </w:lvl>
    <w:lvl w:ilvl="2" w:tplc="DC6214E6" w:tentative="1">
      <w:start w:val="1"/>
      <w:numFmt w:val="bullet"/>
      <w:lvlText w:val=""/>
      <w:lvlJc w:val="left"/>
      <w:pPr>
        <w:tabs>
          <w:tab w:val="num" w:pos="2160"/>
        </w:tabs>
        <w:ind w:left="2160" w:hanging="360"/>
      </w:pPr>
      <w:rPr>
        <w:rFonts w:ascii="Wingdings" w:hAnsi="Wingdings" w:hint="default"/>
      </w:rPr>
    </w:lvl>
    <w:lvl w:ilvl="3" w:tplc="3F261E14" w:tentative="1">
      <w:start w:val="1"/>
      <w:numFmt w:val="bullet"/>
      <w:lvlText w:val=""/>
      <w:lvlJc w:val="left"/>
      <w:pPr>
        <w:tabs>
          <w:tab w:val="num" w:pos="2880"/>
        </w:tabs>
        <w:ind w:left="2880" w:hanging="360"/>
      </w:pPr>
      <w:rPr>
        <w:rFonts w:ascii="Wingdings" w:hAnsi="Wingdings" w:hint="default"/>
      </w:rPr>
    </w:lvl>
    <w:lvl w:ilvl="4" w:tplc="48F44FE0" w:tentative="1">
      <w:start w:val="1"/>
      <w:numFmt w:val="bullet"/>
      <w:lvlText w:val=""/>
      <w:lvlJc w:val="left"/>
      <w:pPr>
        <w:tabs>
          <w:tab w:val="num" w:pos="3600"/>
        </w:tabs>
        <w:ind w:left="3600" w:hanging="360"/>
      </w:pPr>
      <w:rPr>
        <w:rFonts w:ascii="Wingdings" w:hAnsi="Wingdings" w:hint="default"/>
      </w:rPr>
    </w:lvl>
    <w:lvl w:ilvl="5" w:tplc="C6D09A24" w:tentative="1">
      <w:start w:val="1"/>
      <w:numFmt w:val="bullet"/>
      <w:lvlText w:val=""/>
      <w:lvlJc w:val="left"/>
      <w:pPr>
        <w:tabs>
          <w:tab w:val="num" w:pos="4320"/>
        </w:tabs>
        <w:ind w:left="4320" w:hanging="360"/>
      </w:pPr>
      <w:rPr>
        <w:rFonts w:ascii="Wingdings" w:hAnsi="Wingdings" w:hint="default"/>
      </w:rPr>
    </w:lvl>
    <w:lvl w:ilvl="6" w:tplc="C5BA1DC4" w:tentative="1">
      <w:start w:val="1"/>
      <w:numFmt w:val="bullet"/>
      <w:lvlText w:val=""/>
      <w:lvlJc w:val="left"/>
      <w:pPr>
        <w:tabs>
          <w:tab w:val="num" w:pos="5040"/>
        </w:tabs>
        <w:ind w:left="5040" w:hanging="360"/>
      </w:pPr>
      <w:rPr>
        <w:rFonts w:ascii="Wingdings" w:hAnsi="Wingdings" w:hint="default"/>
      </w:rPr>
    </w:lvl>
    <w:lvl w:ilvl="7" w:tplc="3F447D7C" w:tentative="1">
      <w:start w:val="1"/>
      <w:numFmt w:val="bullet"/>
      <w:lvlText w:val=""/>
      <w:lvlJc w:val="left"/>
      <w:pPr>
        <w:tabs>
          <w:tab w:val="num" w:pos="5760"/>
        </w:tabs>
        <w:ind w:left="5760" w:hanging="360"/>
      </w:pPr>
      <w:rPr>
        <w:rFonts w:ascii="Wingdings" w:hAnsi="Wingdings" w:hint="default"/>
      </w:rPr>
    </w:lvl>
    <w:lvl w:ilvl="8" w:tplc="A560E87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344AC"/>
    <w:multiLevelType w:val="hybridMultilevel"/>
    <w:tmpl w:val="2CC6EE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6CB3961"/>
    <w:multiLevelType w:val="hybridMultilevel"/>
    <w:tmpl w:val="5BE4A5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DF1B67"/>
    <w:multiLevelType w:val="hybridMultilevel"/>
    <w:tmpl w:val="FE246876"/>
    <w:lvl w:ilvl="0" w:tplc="9C82D200">
      <w:start w:val="22"/>
      <w:numFmt w:val="upp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4" w15:restartNumberingAfterBreak="0">
    <w:nsid w:val="181C2D31"/>
    <w:multiLevelType w:val="hybridMultilevel"/>
    <w:tmpl w:val="EBA255FC"/>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076612"/>
    <w:multiLevelType w:val="hybridMultilevel"/>
    <w:tmpl w:val="32042132"/>
    <w:lvl w:ilvl="0" w:tplc="E2E03B5A">
      <w:start w:val="1"/>
      <w:numFmt w:val="bullet"/>
      <w:lvlText w:val=""/>
      <w:lvlJc w:val="left"/>
      <w:pPr>
        <w:tabs>
          <w:tab w:val="num" w:pos="720"/>
        </w:tabs>
        <w:ind w:left="720" w:hanging="360"/>
      </w:pPr>
      <w:rPr>
        <w:rFonts w:ascii="Wingdings" w:hAnsi="Wingdings" w:hint="default"/>
      </w:rPr>
    </w:lvl>
    <w:lvl w:ilvl="1" w:tplc="701A21FC">
      <w:start w:val="1"/>
      <w:numFmt w:val="bullet"/>
      <w:lvlText w:val=""/>
      <w:lvlJc w:val="left"/>
      <w:pPr>
        <w:tabs>
          <w:tab w:val="num" w:pos="1440"/>
        </w:tabs>
        <w:ind w:left="1440" w:hanging="360"/>
      </w:pPr>
      <w:rPr>
        <w:rFonts w:ascii="Wingdings" w:hAnsi="Wingdings" w:hint="default"/>
      </w:rPr>
    </w:lvl>
    <w:lvl w:ilvl="2" w:tplc="44B09C20" w:tentative="1">
      <w:start w:val="1"/>
      <w:numFmt w:val="bullet"/>
      <w:lvlText w:val=""/>
      <w:lvlJc w:val="left"/>
      <w:pPr>
        <w:tabs>
          <w:tab w:val="num" w:pos="2160"/>
        </w:tabs>
        <w:ind w:left="2160" w:hanging="360"/>
      </w:pPr>
      <w:rPr>
        <w:rFonts w:ascii="Wingdings" w:hAnsi="Wingdings" w:hint="default"/>
      </w:rPr>
    </w:lvl>
    <w:lvl w:ilvl="3" w:tplc="2490F406" w:tentative="1">
      <w:start w:val="1"/>
      <w:numFmt w:val="bullet"/>
      <w:lvlText w:val=""/>
      <w:lvlJc w:val="left"/>
      <w:pPr>
        <w:tabs>
          <w:tab w:val="num" w:pos="2880"/>
        </w:tabs>
        <w:ind w:left="2880" w:hanging="360"/>
      </w:pPr>
      <w:rPr>
        <w:rFonts w:ascii="Wingdings" w:hAnsi="Wingdings" w:hint="default"/>
      </w:rPr>
    </w:lvl>
    <w:lvl w:ilvl="4" w:tplc="3444997C" w:tentative="1">
      <w:start w:val="1"/>
      <w:numFmt w:val="bullet"/>
      <w:lvlText w:val=""/>
      <w:lvlJc w:val="left"/>
      <w:pPr>
        <w:tabs>
          <w:tab w:val="num" w:pos="3600"/>
        </w:tabs>
        <w:ind w:left="3600" w:hanging="360"/>
      </w:pPr>
      <w:rPr>
        <w:rFonts w:ascii="Wingdings" w:hAnsi="Wingdings" w:hint="default"/>
      </w:rPr>
    </w:lvl>
    <w:lvl w:ilvl="5" w:tplc="AA4E042C" w:tentative="1">
      <w:start w:val="1"/>
      <w:numFmt w:val="bullet"/>
      <w:lvlText w:val=""/>
      <w:lvlJc w:val="left"/>
      <w:pPr>
        <w:tabs>
          <w:tab w:val="num" w:pos="4320"/>
        </w:tabs>
        <w:ind w:left="4320" w:hanging="360"/>
      </w:pPr>
      <w:rPr>
        <w:rFonts w:ascii="Wingdings" w:hAnsi="Wingdings" w:hint="default"/>
      </w:rPr>
    </w:lvl>
    <w:lvl w:ilvl="6" w:tplc="7DAA6FF8" w:tentative="1">
      <w:start w:val="1"/>
      <w:numFmt w:val="bullet"/>
      <w:lvlText w:val=""/>
      <w:lvlJc w:val="left"/>
      <w:pPr>
        <w:tabs>
          <w:tab w:val="num" w:pos="5040"/>
        </w:tabs>
        <w:ind w:left="5040" w:hanging="360"/>
      </w:pPr>
      <w:rPr>
        <w:rFonts w:ascii="Wingdings" w:hAnsi="Wingdings" w:hint="default"/>
      </w:rPr>
    </w:lvl>
    <w:lvl w:ilvl="7" w:tplc="19D699E8" w:tentative="1">
      <w:start w:val="1"/>
      <w:numFmt w:val="bullet"/>
      <w:lvlText w:val=""/>
      <w:lvlJc w:val="left"/>
      <w:pPr>
        <w:tabs>
          <w:tab w:val="num" w:pos="5760"/>
        </w:tabs>
        <w:ind w:left="5760" w:hanging="360"/>
      </w:pPr>
      <w:rPr>
        <w:rFonts w:ascii="Wingdings" w:hAnsi="Wingdings" w:hint="default"/>
      </w:rPr>
    </w:lvl>
    <w:lvl w:ilvl="8" w:tplc="BE624F8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B360B3"/>
    <w:multiLevelType w:val="hybridMultilevel"/>
    <w:tmpl w:val="E236AEE8"/>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A63034"/>
    <w:multiLevelType w:val="hybridMultilevel"/>
    <w:tmpl w:val="B0926756"/>
    <w:lvl w:ilvl="0" w:tplc="BFD035AE">
      <w:start w:val="23"/>
      <w:numFmt w:val="upp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8" w15:restartNumberingAfterBreak="0">
    <w:nsid w:val="25FC615D"/>
    <w:multiLevelType w:val="hybridMultilevel"/>
    <w:tmpl w:val="0240AA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7B052A4"/>
    <w:multiLevelType w:val="hybridMultilevel"/>
    <w:tmpl w:val="4920DF9C"/>
    <w:lvl w:ilvl="0" w:tplc="273CA478">
      <w:start w:val="1"/>
      <w:numFmt w:val="bullet"/>
      <w:lvlText w:val="•"/>
      <w:lvlJc w:val="left"/>
      <w:pPr>
        <w:tabs>
          <w:tab w:val="num" w:pos="720"/>
        </w:tabs>
        <w:ind w:left="720" w:hanging="360"/>
      </w:pPr>
      <w:rPr>
        <w:rFonts w:ascii="Arial" w:hAnsi="Arial" w:hint="default"/>
      </w:rPr>
    </w:lvl>
    <w:lvl w:ilvl="1" w:tplc="FB766D58" w:tentative="1">
      <w:start w:val="1"/>
      <w:numFmt w:val="bullet"/>
      <w:lvlText w:val="•"/>
      <w:lvlJc w:val="left"/>
      <w:pPr>
        <w:tabs>
          <w:tab w:val="num" w:pos="1440"/>
        </w:tabs>
        <w:ind w:left="1440" w:hanging="360"/>
      </w:pPr>
      <w:rPr>
        <w:rFonts w:ascii="Arial" w:hAnsi="Arial" w:hint="default"/>
      </w:rPr>
    </w:lvl>
    <w:lvl w:ilvl="2" w:tplc="330CB438" w:tentative="1">
      <w:start w:val="1"/>
      <w:numFmt w:val="bullet"/>
      <w:lvlText w:val="•"/>
      <w:lvlJc w:val="left"/>
      <w:pPr>
        <w:tabs>
          <w:tab w:val="num" w:pos="2160"/>
        </w:tabs>
        <w:ind w:left="2160" w:hanging="360"/>
      </w:pPr>
      <w:rPr>
        <w:rFonts w:ascii="Arial" w:hAnsi="Arial" w:hint="default"/>
      </w:rPr>
    </w:lvl>
    <w:lvl w:ilvl="3" w:tplc="7980ADC6" w:tentative="1">
      <w:start w:val="1"/>
      <w:numFmt w:val="bullet"/>
      <w:lvlText w:val="•"/>
      <w:lvlJc w:val="left"/>
      <w:pPr>
        <w:tabs>
          <w:tab w:val="num" w:pos="2880"/>
        </w:tabs>
        <w:ind w:left="2880" w:hanging="360"/>
      </w:pPr>
      <w:rPr>
        <w:rFonts w:ascii="Arial" w:hAnsi="Arial" w:hint="default"/>
      </w:rPr>
    </w:lvl>
    <w:lvl w:ilvl="4" w:tplc="2012C92E" w:tentative="1">
      <w:start w:val="1"/>
      <w:numFmt w:val="bullet"/>
      <w:lvlText w:val="•"/>
      <w:lvlJc w:val="left"/>
      <w:pPr>
        <w:tabs>
          <w:tab w:val="num" w:pos="3600"/>
        </w:tabs>
        <w:ind w:left="3600" w:hanging="360"/>
      </w:pPr>
      <w:rPr>
        <w:rFonts w:ascii="Arial" w:hAnsi="Arial" w:hint="default"/>
      </w:rPr>
    </w:lvl>
    <w:lvl w:ilvl="5" w:tplc="886AC886" w:tentative="1">
      <w:start w:val="1"/>
      <w:numFmt w:val="bullet"/>
      <w:lvlText w:val="•"/>
      <w:lvlJc w:val="left"/>
      <w:pPr>
        <w:tabs>
          <w:tab w:val="num" w:pos="4320"/>
        </w:tabs>
        <w:ind w:left="4320" w:hanging="360"/>
      </w:pPr>
      <w:rPr>
        <w:rFonts w:ascii="Arial" w:hAnsi="Arial" w:hint="default"/>
      </w:rPr>
    </w:lvl>
    <w:lvl w:ilvl="6" w:tplc="3758B9F2" w:tentative="1">
      <w:start w:val="1"/>
      <w:numFmt w:val="bullet"/>
      <w:lvlText w:val="•"/>
      <w:lvlJc w:val="left"/>
      <w:pPr>
        <w:tabs>
          <w:tab w:val="num" w:pos="5040"/>
        </w:tabs>
        <w:ind w:left="5040" w:hanging="360"/>
      </w:pPr>
      <w:rPr>
        <w:rFonts w:ascii="Arial" w:hAnsi="Arial" w:hint="default"/>
      </w:rPr>
    </w:lvl>
    <w:lvl w:ilvl="7" w:tplc="111C9D96" w:tentative="1">
      <w:start w:val="1"/>
      <w:numFmt w:val="bullet"/>
      <w:lvlText w:val="•"/>
      <w:lvlJc w:val="left"/>
      <w:pPr>
        <w:tabs>
          <w:tab w:val="num" w:pos="5760"/>
        </w:tabs>
        <w:ind w:left="5760" w:hanging="360"/>
      </w:pPr>
      <w:rPr>
        <w:rFonts w:ascii="Arial" w:hAnsi="Arial" w:hint="default"/>
      </w:rPr>
    </w:lvl>
    <w:lvl w:ilvl="8" w:tplc="32B24A7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4B4B8C"/>
    <w:multiLevelType w:val="hybridMultilevel"/>
    <w:tmpl w:val="0E80CA8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A918BB"/>
    <w:multiLevelType w:val="hybridMultilevel"/>
    <w:tmpl w:val="D578DF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FCE3E01"/>
    <w:multiLevelType w:val="hybridMultilevel"/>
    <w:tmpl w:val="D1F0923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0E0D3B"/>
    <w:multiLevelType w:val="hybridMultilevel"/>
    <w:tmpl w:val="9444783C"/>
    <w:lvl w:ilvl="0" w:tplc="0413000D">
      <w:start w:val="1"/>
      <w:numFmt w:val="bullet"/>
      <w:lvlText w:val=""/>
      <w:lvlJc w:val="left"/>
      <w:pPr>
        <w:tabs>
          <w:tab w:val="num" w:pos="360"/>
        </w:tabs>
        <w:ind w:left="360" w:hanging="360"/>
      </w:pPr>
      <w:rPr>
        <w:rFonts w:ascii="Wingdings" w:hAnsi="Wingdings" w:hint="default"/>
      </w:rPr>
    </w:lvl>
    <w:lvl w:ilvl="1" w:tplc="0413000D">
      <w:start w:val="1"/>
      <w:numFmt w:val="bullet"/>
      <w:lvlText w:val=""/>
      <w:lvlJc w:val="left"/>
      <w:pPr>
        <w:tabs>
          <w:tab w:val="num" w:pos="1080"/>
        </w:tabs>
        <w:ind w:left="1080" w:hanging="360"/>
      </w:pPr>
      <w:rPr>
        <w:rFonts w:ascii="Wingdings" w:hAnsi="Wingdings" w:hint="default"/>
      </w:rPr>
    </w:lvl>
    <w:lvl w:ilvl="2" w:tplc="DDE8B1C4" w:tentative="1">
      <w:start w:val="1"/>
      <w:numFmt w:val="bullet"/>
      <w:lvlText w:val=""/>
      <w:lvlJc w:val="left"/>
      <w:pPr>
        <w:tabs>
          <w:tab w:val="num" w:pos="1800"/>
        </w:tabs>
        <w:ind w:left="1800" w:hanging="360"/>
      </w:pPr>
      <w:rPr>
        <w:rFonts w:ascii="Wingdings" w:hAnsi="Wingdings" w:hint="default"/>
      </w:rPr>
    </w:lvl>
    <w:lvl w:ilvl="3" w:tplc="3FDC6AD6" w:tentative="1">
      <w:start w:val="1"/>
      <w:numFmt w:val="bullet"/>
      <w:lvlText w:val=""/>
      <w:lvlJc w:val="left"/>
      <w:pPr>
        <w:tabs>
          <w:tab w:val="num" w:pos="2520"/>
        </w:tabs>
        <w:ind w:left="2520" w:hanging="360"/>
      </w:pPr>
      <w:rPr>
        <w:rFonts w:ascii="Wingdings" w:hAnsi="Wingdings" w:hint="default"/>
      </w:rPr>
    </w:lvl>
    <w:lvl w:ilvl="4" w:tplc="F3EC277C" w:tentative="1">
      <w:start w:val="1"/>
      <w:numFmt w:val="bullet"/>
      <w:lvlText w:val=""/>
      <w:lvlJc w:val="left"/>
      <w:pPr>
        <w:tabs>
          <w:tab w:val="num" w:pos="3240"/>
        </w:tabs>
        <w:ind w:left="3240" w:hanging="360"/>
      </w:pPr>
      <w:rPr>
        <w:rFonts w:ascii="Wingdings" w:hAnsi="Wingdings" w:hint="default"/>
      </w:rPr>
    </w:lvl>
    <w:lvl w:ilvl="5" w:tplc="03CAC788" w:tentative="1">
      <w:start w:val="1"/>
      <w:numFmt w:val="bullet"/>
      <w:lvlText w:val=""/>
      <w:lvlJc w:val="left"/>
      <w:pPr>
        <w:tabs>
          <w:tab w:val="num" w:pos="3960"/>
        </w:tabs>
        <w:ind w:left="3960" w:hanging="360"/>
      </w:pPr>
      <w:rPr>
        <w:rFonts w:ascii="Wingdings" w:hAnsi="Wingdings" w:hint="default"/>
      </w:rPr>
    </w:lvl>
    <w:lvl w:ilvl="6" w:tplc="2250A3BE" w:tentative="1">
      <w:start w:val="1"/>
      <w:numFmt w:val="bullet"/>
      <w:lvlText w:val=""/>
      <w:lvlJc w:val="left"/>
      <w:pPr>
        <w:tabs>
          <w:tab w:val="num" w:pos="4680"/>
        </w:tabs>
        <w:ind w:left="4680" w:hanging="360"/>
      </w:pPr>
      <w:rPr>
        <w:rFonts w:ascii="Wingdings" w:hAnsi="Wingdings" w:hint="default"/>
      </w:rPr>
    </w:lvl>
    <w:lvl w:ilvl="7" w:tplc="1EFAA2D6" w:tentative="1">
      <w:start w:val="1"/>
      <w:numFmt w:val="bullet"/>
      <w:lvlText w:val=""/>
      <w:lvlJc w:val="left"/>
      <w:pPr>
        <w:tabs>
          <w:tab w:val="num" w:pos="5400"/>
        </w:tabs>
        <w:ind w:left="5400" w:hanging="360"/>
      </w:pPr>
      <w:rPr>
        <w:rFonts w:ascii="Wingdings" w:hAnsi="Wingdings" w:hint="default"/>
      </w:rPr>
    </w:lvl>
    <w:lvl w:ilvl="8" w:tplc="602036D4"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38D55DF"/>
    <w:multiLevelType w:val="hybridMultilevel"/>
    <w:tmpl w:val="37121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4573C7B"/>
    <w:multiLevelType w:val="hybridMultilevel"/>
    <w:tmpl w:val="E6BE9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7E64303"/>
    <w:multiLevelType w:val="hybridMultilevel"/>
    <w:tmpl w:val="FD7C4622"/>
    <w:lvl w:ilvl="0" w:tplc="CA1042E4">
      <w:start w:val="1"/>
      <w:numFmt w:val="bullet"/>
      <w:lvlText w:val=""/>
      <w:lvlJc w:val="left"/>
      <w:pPr>
        <w:ind w:left="360" w:hanging="360"/>
      </w:pPr>
      <w:rPr>
        <w:rFonts w:ascii="Symbol" w:hAnsi="Symbol"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97A4F3D"/>
    <w:multiLevelType w:val="hybridMultilevel"/>
    <w:tmpl w:val="5D0AA0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3B4A363B"/>
    <w:multiLevelType w:val="hybridMultilevel"/>
    <w:tmpl w:val="42BA5A9E"/>
    <w:lvl w:ilvl="0" w:tplc="D108E022">
      <w:start w:val="1"/>
      <w:numFmt w:val="bullet"/>
      <w:lvlText w:val=""/>
      <w:lvlJc w:val="left"/>
      <w:pPr>
        <w:tabs>
          <w:tab w:val="num" w:pos="720"/>
        </w:tabs>
        <w:ind w:left="720" w:hanging="360"/>
      </w:pPr>
      <w:rPr>
        <w:rFonts w:ascii="Wingdings" w:hAnsi="Wingdings" w:hint="default"/>
      </w:rPr>
    </w:lvl>
    <w:lvl w:ilvl="1" w:tplc="FEB65898">
      <w:start w:val="1"/>
      <w:numFmt w:val="bullet"/>
      <w:lvlText w:val=""/>
      <w:lvlJc w:val="left"/>
      <w:pPr>
        <w:tabs>
          <w:tab w:val="num" w:pos="1440"/>
        </w:tabs>
        <w:ind w:left="1440" w:hanging="360"/>
      </w:pPr>
      <w:rPr>
        <w:rFonts w:ascii="Wingdings" w:hAnsi="Wingdings" w:hint="default"/>
      </w:rPr>
    </w:lvl>
    <w:lvl w:ilvl="2" w:tplc="183E54FC" w:tentative="1">
      <w:start w:val="1"/>
      <w:numFmt w:val="bullet"/>
      <w:lvlText w:val=""/>
      <w:lvlJc w:val="left"/>
      <w:pPr>
        <w:tabs>
          <w:tab w:val="num" w:pos="2160"/>
        </w:tabs>
        <w:ind w:left="2160" w:hanging="360"/>
      </w:pPr>
      <w:rPr>
        <w:rFonts w:ascii="Wingdings" w:hAnsi="Wingdings" w:hint="default"/>
      </w:rPr>
    </w:lvl>
    <w:lvl w:ilvl="3" w:tplc="B928DF78" w:tentative="1">
      <w:start w:val="1"/>
      <w:numFmt w:val="bullet"/>
      <w:lvlText w:val=""/>
      <w:lvlJc w:val="left"/>
      <w:pPr>
        <w:tabs>
          <w:tab w:val="num" w:pos="2880"/>
        </w:tabs>
        <w:ind w:left="2880" w:hanging="360"/>
      </w:pPr>
      <w:rPr>
        <w:rFonts w:ascii="Wingdings" w:hAnsi="Wingdings" w:hint="default"/>
      </w:rPr>
    </w:lvl>
    <w:lvl w:ilvl="4" w:tplc="BF3631F2" w:tentative="1">
      <w:start w:val="1"/>
      <w:numFmt w:val="bullet"/>
      <w:lvlText w:val=""/>
      <w:lvlJc w:val="left"/>
      <w:pPr>
        <w:tabs>
          <w:tab w:val="num" w:pos="3600"/>
        </w:tabs>
        <w:ind w:left="3600" w:hanging="360"/>
      </w:pPr>
      <w:rPr>
        <w:rFonts w:ascii="Wingdings" w:hAnsi="Wingdings" w:hint="default"/>
      </w:rPr>
    </w:lvl>
    <w:lvl w:ilvl="5" w:tplc="5EBCA65E" w:tentative="1">
      <w:start w:val="1"/>
      <w:numFmt w:val="bullet"/>
      <w:lvlText w:val=""/>
      <w:lvlJc w:val="left"/>
      <w:pPr>
        <w:tabs>
          <w:tab w:val="num" w:pos="4320"/>
        </w:tabs>
        <w:ind w:left="4320" w:hanging="360"/>
      </w:pPr>
      <w:rPr>
        <w:rFonts w:ascii="Wingdings" w:hAnsi="Wingdings" w:hint="default"/>
      </w:rPr>
    </w:lvl>
    <w:lvl w:ilvl="6" w:tplc="08DC5F68" w:tentative="1">
      <w:start w:val="1"/>
      <w:numFmt w:val="bullet"/>
      <w:lvlText w:val=""/>
      <w:lvlJc w:val="left"/>
      <w:pPr>
        <w:tabs>
          <w:tab w:val="num" w:pos="5040"/>
        </w:tabs>
        <w:ind w:left="5040" w:hanging="360"/>
      </w:pPr>
      <w:rPr>
        <w:rFonts w:ascii="Wingdings" w:hAnsi="Wingdings" w:hint="default"/>
      </w:rPr>
    </w:lvl>
    <w:lvl w:ilvl="7" w:tplc="843A0C2E" w:tentative="1">
      <w:start w:val="1"/>
      <w:numFmt w:val="bullet"/>
      <w:lvlText w:val=""/>
      <w:lvlJc w:val="left"/>
      <w:pPr>
        <w:tabs>
          <w:tab w:val="num" w:pos="5760"/>
        </w:tabs>
        <w:ind w:left="5760" w:hanging="360"/>
      </w:pPr>
      <w:rPr>
        <w:rFonts w:ascii="Wingdings" w:hAnsi="Wingdings" w:hint="default"/>
      </w:rPr>
    </w:lvl>
    <w:lvl w:ilvl="8" w:tplc="A030C21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D44F2"/>
    <w:multiLevelType w:val="hybridMultilevel"/>
    <w:tmpl w:val="5F76CAF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F513ED2"/>
    <w:multiLevelType w:val="hybridMultilevel"/>
    <w:tmpl w:val="71C07702"/>
    <w:lvl w:ilvl="0" w:tplc="23C6E6CA">
      <w:start w:val="15"/>
      <w:numFmt w:val="upp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1" w15:restartNumberingAfterBreak="0">
    <w:nsid w:val="40293527"/>
    <w:multiLevelType w:val="hybridMultilevel"/>
    <w:tmpl w:val="A12469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B8C77DF"/>
    <w:multiLevelType w:val="hybridMultilevel"/>
    <w:tmpl w:val="D84C5F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C837EF2"/>
    <w:multiLevelType w:val="hybridMultilevel"/>
    <w:tmpl w:val="BF9C58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FD157B7"/>
    <w:multiLevelType w:val="hybridMultilevel"/>
    <w:tmpl w:val="8BB64B7E"/>
    <w:lvl w:ilvl="0" w:tplc="7DB8892E">
      <w:start w:val="1"/>
      <w:numFmt w:val="bullet"/>
      <w:lvlText w:val=""/>
      <w:lvlJc w:val="left"/>
      <w:pPr>
        <w:tabs>
          <w:tab w:val="num" w:pos="720"/>
        </w:tabs>
        <w:ind w:left="720" w:hanging="360"/>
      </w:pPr>
      <w:rPr>
        <w:rFonts w:ascii="Wingdings" w:hAnsi="Wingdings" w:hint="default"/>
      </w:rPr>
    </w:lvl>
    <w:lvl w:ilvl="1" w:tplc="0FE412A6">
      <w:start w:val="1"/>
      <w:numFmt w:val="bullet"/>
      <w:lvlText w:val=""/>
      <w:lvlJc w:val="left"/>
      <w:pPr>
        <w:tabs>
          <w:tab w:val="num" w:pos="1440"/>
        </w:tabs>
        <w:ind w:left="1440" w:hanging="360"/>
      </w:pPr>
      <w:rPr>
        <w:rFonts w:ascii="Wingdings" w:hAnsi="Wingdings" w:hint="default"/>
      </w:rPr>
    </w:lvl>
    <w:lvl w:ilvl="2" w:tplc="DDE8B1C4" w:tentative="1">
      <w:start w:val="1"/>
      <w:numFmt w:val="bullet"/>
      <w:lvlText w:val=""/>
      <w:lvlJc w:val="left"/>
      <w:pPr>
        <w:tabs>
          <w:tab w:val="num" w:pos="2160"/>
        </w:tabs>
        <w:ind w:left="2160" w:hanging="360"/>
      </w:pPr>
      <w:rPr>
        <w:rFonts w:ascii="Wingdings" w:hAnsi="Wingdings" w:hint="default"/>
      </w:rPr>
    </w:lvl>
    <w:lvl w:ilvl="3" w:tplc="3FDC6AD6" w:tentative="1">
      <w:start w:val="1"/>
      <w:numFmt w:val="bullet"/>
      <w:lvlText w:val=""/>
      <w:lvlJc w:val="left"/>
      <w:pPr>
        <w:tabs>
          <w:tab w:val="num" w:pos="2880"/>
        </w:tabs>
        <w:ind w:left="2880" w:hanging="360"/>
      </w:pPr>
      <w:rPr>
        <w:rFonts w:ascii="Wingdings" w:hAnsi="Wingdings" w:hint="default"/>
      </w:rPr>
    </w:lvl>
    <w:lvl w:ilvl="4" w:tplc="F3EC277C" w:tentative="1">
      <w:start w:val="1"/>
      <w:numFmt w:val="bullet"/>
      <w:lvlText w:val=""/>
      <w:lvlJc w:val="left"/>
      <w:pPr>
        <w:tabs>
          <w:tab w:val="num" w:pos="3600"/>
        </w:tabs>
        <w:ind w:left="3600" w:hanging="360"/>
      </w:pPr>
      <w:rPr>
        <w:rFonts w:ascii="Wingdings" w:hAnsi="Wingdings" w:hint="default"/>
      </w:rPr>
    </w:lvl>
    <w:lvl w:ilvl="5" w:tplc="03CAC788" w:tentative="1">
      <w:start w:val="1"/>
      <w:numFmt w:val="bullet"/>
      <w:lvlText w:val=""/>
      <w:lvlJc w:val="left"/>
      <w:pPr>
        <w:tabs>
          <w:tab w:val="num" w:pos="4320"/>
        </w:tabs>
        <w:ind w:left="4320" w:hanging="360"/>
      </w:pPr>
      <w:rPr>
        <w:rFonts w:ascii="Wingdings" w:hAnsi="Wingdings" w:hint="default"/>
      </w:rPr>
    </w:lvl>
    <w:lvl w:ilvl="6" w:tplc="2250A3BE" w:tentative="1">
      <w:start w:val="1"/>
      <w:numFmt w:val="bullet"/>
      <w:lvlText w:val=""/>
      <w:lvlJc w:val="left"/>
      <w:pPr>
        <w:tabs>
          <w:tab w:val="num" w:pos="5040"/>
        </w:tabs>
        <w:ind w:left="5040" w:hanging="360"/>
      </w:pPr>
      <w:rPr>
        <w:rFonts w:ascii="Wingdings" w:hAnsi="Wingdings" w:hint="default"/>
      </w:rPr>
    </w:lvl>
    <w:lvl w:ilvl="7" w:tplc="1EFAA2D6" w:tentative="1">
      <w:start w:val="1"/>
      <w:numFmt w:val="bullet"/>
      <w:lvlText w:val=""/>
      <w:lvlJc w:val="left"/>
      <w:pPr>
        <w:tabs>
          <w:tab w:val="num" w:pos="5760"/>
        </w:tabs>
        <w:ind w:left="5760" w:hanging="360"/>
      </w:pPr>
      <w:rPr>
        <w:rFonts w:ascii="Wingdings" w:hAnsi="Wingdings" w:hint="default"/>
      </w:rPr>
    </w:lvl>
    <w:lvl w:ilvl="8" w:tplc="602036D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5B7F96"/>
    <w:multiLevelType w:val="hybridMultilevel"/>
    <w:tmpl w:val="E0687A14"/>
    <w:lvl w:ilvl="0" w:tplc="CC2ADCE6">
      <w:start w:val="1"/>
      <w:numFmt w:val="bullet"/>
      <w:lvlText w:val=""/>
      <w:lvlJc w:val="left"/>
      <w:pPr>
        <w:tabs>
          <w:tab w:val="num" w:pos="720"/>
        </w:tabs>
        <w:ind w:left="720" w:hanging="360"/>
      </w:pPr>
      <w:rPr>
        <w:rFonts w:ascii="Wingdings" w:hAnsi="Wingdings" w:hint="default"/>
      </w:rPr>
    </w:lvl>
    <w:lvl w:ilvl="1" w:tplc="252EA512" w:tentative="1">
      <w:start w:val="1"/>
      <w:numFmt w:val="bullet"/>
      <w:lvlText w:val=""/>
      <w:lvlJc w:val="left"/>
      <w:pPr>
        <w:tabs>
          <w:tab w:val="num" w:pos="1440"/>
        </w:tabs>
        <w:ind w:left="1440" w:hanging="360"/>
      </w:pPr>
      <w:rPr>
        <w:rFonts w:ascii="Wingdings" w:hAnsi="Wingdings" w:hint="default"/>
      </w:rPr>
    </w:lvl>
    <w:lvl w:ilvl="2" w:tplc="25F0D81A" w:tentative="1">
      <w:start w:val="1"/>
      <w:numFmt w:val="bullet"/>
      <w:lvlText w:val=""/>
      <w:lvlJc w:val="left"/>
      <w:pPr>
        <w:tabs>
          <w:tab w:val="num" w:pos="2160"/>
        </w:tabs>
        <w:ind w:left="2160" w:hanging="360"/>
      </w:pPr>
      <w:rPr>
        <w:rFonts w:ascii="Wingdings" w:hAnsi="Wingdings" w:hint="default"/>
      </w:rPr>
    </w:lvl>
    <w:lvl w:ilvl="3" w:tplc="D60E805C" w:tentative="1">
      <w:start w:val="1"/>
      <w:numFmt w:val="bullet"/>
      <w:lvlText w:val=""/>
      <w:lvlJc w:val="left"/>
      <w:pPr>
        <w:tabs>
          <w:tab w:val="num" w:pos="2880"/>
        </w:tabs>
        <w:ind w:left="2880" w:hanging="360"/>
      </w:pPr>
      <w:rPr>
        <w:rFonts w:ascii="Wingdings" w:hAnsi="Wingdings" w:hint="default"/>
      </w:rPr>
    </w:lvl>
    <w:lvl w:ilvl="4" w:tplc="CC243EB4" w:tentative="1">
      <w:start w:val="1"/>
      <w:numFmt w:val="bullet"/>
      <w:lvlText w:val=""/>
      <w:lvlJc w:val="left"/>
      <w:pPr>
        <w:tabs>
          <w:tab w:val="num" w:pos="3600"/>
        </w:tabs>
        <w:ind w:left="3600" w:hanging="360"/>
      </w:pPr>
      <w:rPr>
        <w:rFonts w:ascii="Wingdings" w:hAnsi="Wingdings" w:hint="default"/>
      </w:rPr>
    </w:lvl>
    <w:lvl w:ilvl="5" w:tplc="ED58D692" w:tentative="1">
      <w:start w:val="1"/>
      <w:numFmt w:val="bullet"/>
      <w:lvlText w:val=""/>
      <w:lvlJc w:val="left"/>
      <w:pPr>
        <w:tabs>
          <w:tab w:val="num" w:pos="4320"/>
        </w:tabs>
        <w:ind w:left="4320" w:hanging="360"/>
      </w:pPr>
      <w:rPr>
        <w:rFonts w:ascii="Wingdings" w:hAnsi="Wingdings" w:hint="default"/>
      </w:rPr>
    </w:lvl>
    <w:lvl w:ilvl="6" w:tplc="35568E3A" w:tentative="1">
      <w:start w:val="1"/>
      <w:numFmt w:val="bullet"/>
      <w:lvlText w:val=""/>
      <w:lvlJc w:val="left"/>
      <w:pPr>
        <w:tabs>
          <w:tab w:val="num" w:pos="5040"/>
        </w:tabs>
        <w:ind w:left="5040" w:hanging="360"/>
      </w:pPr>
      <w:rPr>
        <w:rFonts w:ascii="Wingdings" w:hAnsi="Wingdings" w:hint="default"/>
      </w:rPr>
    </w:lvl>
    <w:lvl w:ilvl="7" w:tplc="B7E8BEC4" w:tentative="1">
      <w:start w:val="1"/>
      <w:numFmt w:val="bullet"/>
      <w:lvlText w:val=""/>
      <w:lvlJc w:val="left"/>
      <w:pPr>
        <w:tabs>
          <w:tab w:val="num" w:pos="5760"/>
        </w:tabs>
        <w:ind w:left="5760" w:hanging="360"/>
      </w:pPr>
      <w:rPr>
        <w:rFonts w:ascii="Wingdings" w:hAnsi="Wingdings" w:hint="default"/>
      </w:rPr>
    </w:lvl>
    <w:lvl w:ilvl="8" w:tplc="128A8D6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F062E7"/>
    <w:multiLevelType w:val="hybridMultilevel"/>
    <w:tmpl w:val="F092ACFC"/>
    <w:lvl w:ilvl="0" w:tplc="E02A4294">
      <w:start w:val="1"/>
      <w:numFmt w:val="bullet"/>
      <w:lvlText w:val=""/>
      <w:lvlJc w:val="left"/>
      <w:pPr>
        <w:tabs>
          <w:tab w:val="num" w:pos="720"/>
        </w:tabs>
        <w:ind w:left="720" w:hanging="360"/>
      </w:pPr>
      <w:rPr>
        <w:rFonts w:ascii="Wingdings" w:hAnsi="Wingdings" w:hint="default"/>
      </w:rPr>
    </w:lvl>
    <w:lvl w:ilvl="1" w:tplc="BA5CD46A">
      <w:start w:val="1"/>
      <w:numFmt w:val="bullet"/>
      <w:lvlText w:val=""/>
      <w:lvlJc w:val="left"/>
      <w:pPr>
        <w:tabs>
          <w:tab w:val="num" w:pos="1440"/>
        </w:tabs>
        <w:ind w:left="1440" w:hanging="360"/>
      </w:pPr>
      <w:rPr>
        <w:rFonts w:ascii="Wingdings" w:hAnsi="Wingdings" w:hint="default"/>
      </w:rPr>
    </w:lvl>
    <w:lvl w:ilvl="2" w:tplc="937A3930" w:tentative="1">
      <w:start w:val="1"/>
      <w:numFmt w:val="bullet"/>
      <w:lvlText w:val=""/>
      <w:lvlJc w:val="left"/>
      <w:pPr>
        <w:tabs>
          <w:tab w:val="num" w:pos="2160"/>
        </w:tabs>
        <w:ind w:left="2160" w:hanging="360"/>
      </w:pPr>
      <w:rPr>
        <w:rFonts w:ascii="Wingdings" w:hAnsi="Wingdings" w:hint="default"/>
      </w:rPr>
    </w:lvl>
    <w:lvl w:ilvl="3" w:tplc="662AC5CE" w:tentative="1">
      <w:start w:val="1"/>
      <w:numFmt w:val="bullet"/>
      <w:lvlText w:val=""/>
      <w:lvlJc w:val="left"/>
      <w:pPr>
        <w:tabs>
          <w:tab w:val="num" w:pos="2880"/>
        </w:tabs>
        <w:ind w:left="2880" w:hanging="360"/>
      </w:pPr>
      <w:rPr>
        <w:rFonts w:ascii="Wingdings" w:hAnsi="Wingdings" w:hint="default"/>
      </w:rPr>
    </w:lvl>
    <w:lvl w:ilvl="4" w:tplc="214E3040" w:tentative="1">
      <w:start w:val="1"/>
      <w:numFmt w:val="bullet"/>
      <w:lvlText w:val=""/>
      <w:lvlJc w:val="left"/>
      <w:pPr>
        <w:tabs>
          <w:tab w:val="num" w:pos="3600"/>
        </w:tabs>
        <w:ind w:left="3600" w:hanging="360"/>
      </w:pPr>
      <w:rPr>
        <w:rFonts w:ascii="Wingdings" w:hAnsi="Wingdings" w:hint="default"/>
      </w:rPr>
    </w:lvl>
    <w:lvl w:ilvl="5" w:tplc="5F5261D6" w:tentative="1">
      <w:start w:val="1"/>
      <w:numFmt w:val="bullet"/>
      <w:lvlText w:val=""/>
      <w:lvlJc w:val="left"/>
      <w:pPr>
        <w:tabs>
          <w:tab w:val="num" w:pos="4320"/>
        </w:tabs>
        <w:ind w:left="4320" w:hanging="360"/>
      </w:pPr>
      <w:rPr>
        <w:rFonts w:ascii="Wingdings" w:hAnsi="Wingdings" w:hint="default"/>
      </w:rPr>
    </w:lvl>
    <w:lvl w:ilvl="6" w:tplc="EC5AD94A" w:tentative="1">
      <w:start w:val="1"/>
      <w:numFmt w:val="bullet"/>
      <w:lvlText w:val=""/>
      <w:lvlJc w:val="left"/>
      <w:pPr>
        <w:tabs>
          <w:tab w:val="num" w:pos="5040"/>
        </w:tabs>
        <w:ind w:left="5040" w:hanging="360"/>
      </w:pPr>
      <w:rPr>
        <w:rFonts w:ascii="Wingdings" w:hAnsi="Wingdings" w:hint="default"/>
      </w:rPr>
    </w:lvl>
    <w:lvl w:ilvl="7" w:tplc="A8A2F1A0" w:tentative="1">
      <w:start w:val="1"/>
      <w:numFmt w:val="bullet"/>
      <w:lvlText w:val=""/>
      <w:lvlJc w:val="left"/>
      <w:pPr>
        <w:tabs>
          <w:tab w:val="num" w:pos="5760"/>
        </w:tabs>
        <w:ind w:left="5760" w:hanging="360"/>
      </w:pPr>
      <w:rPr>
        <w:rFonts w:ascii="Wingdings" w:hAnsi="Wingdings" w:hint="default"/>
      </w:rPr>
    </w:lvl>
    <w:lvl w:ilvl="8" w:tplc="3AFAF3C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2C5D68"/>
    <w:multiLevelType w:val="hybridMultilevel"/>
    <w:tmpl w:val="6002BF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1BE6E88"/>
    <w:multiLevelType w:val="hybridMultilevel"/>
    <w:tmpl w:val="47D87E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1FC4A98"/>
    <w:multiLevelType w:val="hybridMultilevel"/>
    <w:tmpl w:val="850A31DC"/>
    <w:lvl w:ilvl="0" w:tplc="FB70B648">
      <w:start w:val="20"/>
      <w:numFmt w:val="upperLetter"/>
      <w:lvlText w:val="%1."/>
      <w:lvlJc w:val="left"/>
      <w:pPr>
        <w:ind w:left="1494"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0" w15:restartNumberingAfterBreak="0">
    <w:nsid w:val="64C47BC2"/>
    <w:multiLevelType w:val="hybridMultilevel"/>
    <w:tmpl w:val="48B6DEA6"/>
    <w:lvl w:ilvl="0" w:tplc="7DB8892E">
      <w:start w:val="1"/>
      <w:numFmt w:val="bullet"/>
      <w:lvlText w:val=""/>
      <w:lvlJc w:val="left"/>
      <w:pPr>
        <w:tabs>
          <w:tab w:val="num" w:pos="720"/>
        </w:tabs>
        <w:ind w:left="720" w:hanging="360"/>
      </w:pPr>
      <w:rPr>
        <w:rFonts w:ascii="Wingdings" w:hAnsi="Wingdings" w:hint="default"/>
      </w:rPr>
    </w:lvl>
    <w:lvl w:ilvl="1" w:tplc="0413000D">
      <w:start w:val="1"/>
      <w:numFmt w:val="bullet"/>
      <w:lvlText w:val=""/>
      <w:lvlJc w:val="left"/>
      <w:pPr>
        <w:tabs>
          <w:tab w:val="num" w:pos="1440"/>
        </w:tabs>
        <w:ind w:left="1440" w:hanging="360"/>
      </w:pPr>
      <w:rPr>
        <w:rFonts w:ascii="Wingdings" w:hAnsi="Wingdings" w:hint="default"/>
      </w:rPr>
    </w:lvl>
    <w:lvl w:ilvl="2" w:tplc="DDE8B1C4" w:tentative="1">
      <w:start w:val="1"/>
      <w:numFmt w:val="bullet"/>
      <w:lvlText w:val=""/>
      <w:lvlJc w:val="left"/>
      <w:pPr>
        <w:tabs>
          <w:tab w:val="num" w:pos="2160"/>
        </w:tabs>
        <w:ind w:left="2160" w:hanging="360"/>
      </w:pPr>
      <w:rPr>
        <w:rFonts w:ascii="Wingdings" w:hAnsi="Wingdings" w:hint="default"/>
      </w:rPr>
    </w:lvl>
    <w:lvl w:ilvl="3" w:tplc="3FDC6AD6" w:tentative="1">
      <w:start w:val="1"/>
      <w:numFmt w:val="bullet"/>
      <w:lvlText w:val=""/>
      <w:lvlJc w:val="left"/>
      <w:pPr>
        <w:tabs>
          <w:tab w:val="num" w:pos="2880"/>
        </w:tabs>
        <w:ind w:left="2880" w:hanging="360"/>
      </w:pPr>
      <w:rPr>
        <w:rFonts w:ascii="Wingdings" w:hAnsi="Wingdings" w:hint="default"/>
      </w:rPr>
    </w:lvl>
    <w:lvl w:ilvl="4" w:tplc="F3EC277C" w:tentative="1">
      <w:start w:val="1"/>
      <w:numFmt w:val="bullet"/>
      <w:lvlText w:val=""/>
      <w:lvlJc w:val="left"/>
      <w:pPr>
        <w:tabs>
          <w:tab w:val="num" w:pos="3600"/>
        </w:tabs>
        <w:ind w:left="3600" w:hanging="360"/>
      </w:pPr>
      <w:rPr>
        <w:rFonts w:ascii="Wingdings" w:hAnsi="Wingdings" w:hint="default"/>
      </w:rPr>
    </w:lvl>
    <w:lvl w:ilvl="5" w:tplc="03CAC788" w:tentative="1">
      <w:start w:val="1"/>
      <w:numFmt w:val="bullet"/>
      <w:lvlText w:val=""/>
      <w:lvlJc w:val="left"/>
      <w:pPr>
        <w:tabs>
          <w:tab w:val="num" w:pos="4320"/>
        </w:tabs>
        <w:ind w:left="4320" w:hanging="360"/>
      </w:pPr>
      <w:rPr>
        <w:rFonts w:ascii="Wingdings" w:hAnsi="Wingdings" w:hint="default"/>
      </w:rPr>
    </w:lvl>
    <w:lvl w:ilvl="6" w:tplc="2250A3BE" w:tentative="1">
      <w:start w:val="1"/>
      <w:numFmt w:val="bullet"/>
      <w:lvlText w:val=""/>
      <w:lvlJc w:val="left"/>
      <w:pPr>
        <w:tabs>
          <w:tab w:val="num" w:pos="5040"/>
        </w:tabs>
        <w:ind w:left="5040" w:hanging="360"/>
      </w:pPr>
      <w:rPr>
        <w:rFonts w:ascii="Wingdings" w:hAnsi="Wingdings" w:hint="default"/>
      </w:rPr>
    </w:lvl>
    <w:lvl w:ilvl="7" w:tplc="1EFAA2D6" w:tentative="1">
      <w:start w:val="1"/>
      <w:numFmt w:val="bullet"/>
      <w:lvlText w:val=""/>
      <w:lvlJc w:val="left"/>
      <w:pPr>
        <w:tabs>
          <w:tab w:val="num" w:pos="5760"/>
        </w:tabs>
        <w:ind w:left="5760" w:hanging="360"/>
      </w:pPr>
      <w:rPr>
        <w:rFonts w:ascii="Wingdings" w:hAnsi="Wingdings" w:hint="default"/>
      </w:rPr>
    </w:lvl>
    <w:lvl w:ilvl="8" w:tplc="602036D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EB4801"/>
    <w:multiLevelType w:val="hybridMultilevel"/>
    <w:tmpl w:val="258A94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6150F25"/>
    <w:multiLevelType w:val="hybridMultilevel"/>
    <w:tmpl w:val="F0487C46"/>
    <w:lvl w:ilvl="0" w:tplc="03CE4082">
      <w:start w:val="1"/>
      <w:numFmt w:val="decimal"/>
      <w:lvlText w:val="%1."/>
      <w:lvlJc w:val="left"/>
      <w:pPr>
        <w:ind w:left="785" w:hanging="360"/>
      </w:pPr>
      <w:rPr>
        <w:b/>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7090912"/>
    <w:multiLevelType w:val="hybridMultilevel"/>
    <w:tmpl w:val="6C80DF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ADB2164"/>
    <w:multiLevelType w:val="hybridMultilevel"/>
    <w:tmpl w:val="3C8C59B6"/>
    <w:lvl w:ilvl="0" w:tplc="20025EE0">
      <w:start w:val="23"/>
      <w:numFmt w:val="upp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5" w15:restartNumberingAfterBreak="0">
    <w:nsid w:val="71604BFC"/>
    <w:multiLevelType w:val="hybridMultilevel"/>
    <w:tmpl w:val="A5CAB0A4"/>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2BF69C8"/>
    <w:multiLevelType w:val="hybridMultilevel"/>
    <w:tmpl w:val="C22495EC"/>
    <w:lvl w:ilvl="0" w:tplc="154685C0">
      <w:start w:val="1"/>
      <w:numFmt w:val="bullet"/>
      <w:lvlText w:val=""/>
      <w:lvlJc w:val="left"/>
      <w:pPr>
        <w:tabs>
          <w:tab w:val="num" w:pos="720"/>
        </w:tabs>
        <w:ind w:left="720" w:hanging="360"/>
      </w:pPr>
      <w:rPr>
        <w:rFonts w:ascii="Wingdings" w:hAnsi="Wingdings" w:hint="default"/>
      </w:rPr>
    </w:lvl>
    <w:lvl w:ilvl="1" w:tplc="8BB64C04" w:tentative="1">
      <w:start w:val="1"/>
      <w:numFmt w:val="bullet"/>
      <w:lvlText w:val=""/>
      <w:lvlJc w:val="left"/>
      <w:pPr>
        <w:tabs>
          <w:tab w:val="num" w:pos="1440"/>
        </w:tabs>
        <w:ind w:left="1440" w:hanging="360"/>
      </w:pPr>
      <w:rPr>
        <w:rFonts w:ascii="Wingdings" w:hAnsi="Wingdings" w:hint="default"/>
      </w:rPr>
    </w:lvl>
    <w:lvl w:ilvl="2" w:tplc="C69ABA28" w:tentative="1">
      <w:start w:val="1"/>
      <w:numFmt w:val="bullet"/>
      <w:lvlText w:val=""/>
      <w:lvlJc w:val="left"/>
      <w:pPr>
        <w:tabs>
          <w:tab w:val="num" w:pos="2160"/>
        </w:tabs>
        <w:ind w:left="2160" w:hanging="360"/>
      </w:pPr>
      <w:rPr>
        <w:rFonts w:ascii="Wingdings" w:hAnsi="Wingdings" w:hint="default"/>
      </w:rPr>
    </w:lvl>
    <w:lvl w:ilvl="3" w:tplc="34D654B6" w:tentative="1">
      <w:start w:val="1"/>
      <w:numFmt w:val="bullet"/>
      <w:lvlText w:val=""/>
      <w:lvlJc w:val="left"/>
      <w:pPr>
        <w:tabs>
          <w:tab w:val="num" w:pos="2880"/>
        </w:tabs>
        <w:ind w:left="2880" w:hanging="360"/>
      </w:pPr>
      <w:rPr>
        <w:rFonts w:ascii="Wingdings" w:hAnsi="Wingdings" w:hint="default"/>
      </w:rPr>
    </w:lvl>
    <w:lvl w:ilvl="4" w:tplc="510A6E8C" w:tentative="1">
      <w:start w:val="1"/>
      <w:numFmt w:val="bullet"/>
      <w:lvlText w:val=""/>
      <w:lvlJc w:val="left"/>
      <w:pPr>
        <w:tabs>
          <w:tab w:val="num" w:pos="3600"/>
        </w:tabs>
        <w:ind w:left="3600" w:hanging="360"/>
      </w:pPr>
      <w:rPr>
        <w:rFonts w:ascii="Wingdings" w:hAnsi="Wingdings" w:hint="default"/>
      </w:rPr>
    </w:lvl>
    <w:lvl w:ilvl="5" w:tplc="4C3CEA0A" w:tentative="1">
      <w:start w:val="1"/>
      <w:numFmt w:val="bullet"/>
      <w:lvlText w:val=""/>
      <w:lvlJc w:val="left"/>
      <w:pPr>
        <w:tabs>
          <w:tab w:val="num" w:pos="4320"/>
        </w:tabs>
        <w:ind w:left="4320" w:hanging="360"/>
      </w:pPr>
      <w:rPr>
        <w:rFonts w:ascii="Wingdings" w:hAnsi="Wingdings" w:hint="default"/>
      </w:rPr>
    </w:lvl>
    <w:lvl w:ilvl="6" w:tplc="085E8078" w:tentative="1">
      <w:start w:val="1"/>
      <w:numFmt w:val="bullet"/>
      <w:lvlText w:val=""/>
      <w:lvlJc w:val="left"/>
      <w:pPr>
        <w:tabs>
          <w:tab w:val="num" w:pos="5040"/>
        </w:tabs>
        <w:ind w:left="5040" w:hanging="360"/>
      </w:pPr>
      <w:rPr>
        <w:rFonts w:ascii="Wingdings" w:hAnsi="Wingdings" w:hint="default"/>
      </w:rPr>
    </w:lvl>
    <w:lvl w:ilvl="7" w:tplc="1D2A27E4" w:tentative="1">
      <w:start w:val="1"/>
      <w:numFmt w:val="bullet"/>
      <w:lvlText w:val=""/>
      <w:lvlJc w:val="left"/>
      <w:pPr>
        <w:tabs>
          <w:tab w:val="num" w:pos="5760"/>
        </w:tabs>
        <w:ind w:left="5760" w:hanging="360"/>
      </w:pPr>
      <w:rPr>
        <w:rFonts w:ascii="Wingdings" w:hAnsi="Wingdings" w:hint="default"/>
      </w:rPr>
    </w:lvl>
    <w:lvl w:ilvl="8" w:tplc="C7E8CBBA">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EE6F2C"/>
    <w:multiLevelType w:val="hybridMultilevel"/>
    <w:tmpl w:val="76E47A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3B81896"/>
    <w:multiLevelType w:val="hybridMultilevel"/>
    <w:tmpl w:val="E17CF0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53832A2"/>
    <w:multiLevelType w:val="hybridMultilevel"/>
    <w:tmpl w:val="53927722"/>
    <w:lvl w:ilvl="0" w:tplc="AD3EBD1C">
      <w:start w:val="1"/>
      <w:numFmt w:val="bullet"/>
      <w:lvlText w:val="•"/>
      <w:lvlJc w:val="left"/>
      <w:pPr>
        <w:tabs>
          <w:tab w:val="num" w:pos="720"/>
        </w:tabs>
        <w:ind w:left="720" w:hanging="360"/>
      </w:pPr>
      <w:rPr>
        <w:rFonts w:ascii="Arial" w:hAnsi="Arial" w:hint="default"/>
      </w:rPr>
    </w:lvl>
    <w:lvl w:ilvl="1" w:tplc="7818A810" w:tentative="1">
      <w:start w:val="1"/>
      <w:numFmt w:val="bullet"/>
      <w:lvlText w:val="•"/>
      <w:lvlJc w:val="left"/>
      <w:pPr>
        <w:tabs>
          <w:tab w:val="num" w:pos="1440"/>
        </w:tabs>
        <w:ind w:left="1440" w:hanging="360"/>
      </w:pPr>
      <w:rPr>
        <w:rFonts w:ascii="Arial" w:hAnsi="Arial" w:hint="default"/>
      </w:rPr>
    </w:lvl>
    <w:lvl w:ilvl="2" w:tplc="E2E05734" w:tentative="1">
      <w:start w:val="1"/>
      <w:numFmt w:val="bullet"/>
      <w:lvlText w:val="•"/>
      <w:lvlJc w:val="left"/>
      <w:pPr>
        <w:tabs>
          <w:tab w:val="num" w:pos="2160"/>
        </w:tabs>
        <w:ind w:left="2160" w:hanging="360"/>
      </w:pPr>
      <w:rPr>
        <w:rFonts w:ascii="Arial" w:hAnsi="Arial" w:hint="default"/>
      </w:rPr>
    </w:lvl>
    <w:lvl w:ilvl="3" w:tplc="BC14BA54" w:tentative="1">
      <w:start w:val="1"/>
      <w:numFmt w:val="bullet"/>
      <w:lvlText w:val="•"/>
      <w:lvlJc w:val="left"/>
      <w:pPr>
        <w:tabs>
          <w:tab w:val="num" w:pos="2880"/>
        </w:tabs>
        <w:ind w:left="2880" w:hanging="360"/>
      </w:pPr>
      <w:rPr>
        <w:rFonts w:ascii="Arial" w:hAnsi="Arial" w:hint="default"/>
      </w:rPr>
    </w:lvl>
    <w:lvl w:ilvl="4" w:tplc="DEA02CA2" w:tentative="1">
      <w:start w:val="1"/>
      <w:numFmt w:val="bullet"/>
      <w:lvlText w:val="•"/>
      <w:lvlJc w:val="left"/>
      <w:pPr>
        <w:tabs>
          <w:tab w:val="num" w:pos="3600"/>
        </w:tabs>
        <w:ind w:left="3600" w:hanging="360"/>
      </w:pPr>
      <w:rPr>
        <w:rFonts w:ascii="Arial" w:hAnsi="Arial" w:hint="default"/>
      </w:rPr>
    </w:lvl>
    <w:lvl w:ilvl="5" w:tplc="C494D394" w:tentative="1">
      <w:start w:val="1"/>
      <w:numFmt w:val="bullet"/>
      <w:lvlText w:val="•"/>
      <w:lvlJc w:val="left"/>
      <w:pPr>
        <w:tabs>
          <w:tab w:val="num" w:pos="4320"/>
        </w:tabs>
        <w:ind w:left="4320" w:hanging="360"/>
      </w:pPr>
      <w:rPr>
        <w:rFonts w:ascii="Arial" w:hAnsi="Arial" w:hint="default"/>
      </w:rPr>
    </w:lvl>
    <w:lvl w:ilvl="6" w:tplc="61EE6A0E" w:tentative="1">
      <w:start w:val="1"/>
      <w:numFmt w:val="bullet"/>
      <w:lvlText w:val="•"/>
      <w:lvlJc w:val="left"/>
      <w:pPr>
        <w:tabs>
          <w:tab w:val="num" w:pos="5040"/>
        </w:tabs>
        <w:ind w:left="5040" w:hanging="360"/>
      </w:pPr>
      <w:rPr>
        <w:rFonts w:ascii="Arial" w:hAnsi="Arial" w:hint="default"/>
      </w:rPr>
    </w:lvl>
    <w:lvl w:ilvl="7" w:tplc="03145784" w:tentative="1">
      <w:start w:val="1"/>
      <w:numFmt w:val="bullet"/>
      <w:lvlText w:val="•"/>
      <w:lvlJc w:val="left"/>
      <w:pPr>
        <w:tabs>
          <w:tab w:val="num" w:pos="5760"/>
        </w:tabs>
        <w:ind w:left="5760" w:hanging="360"/>
      </w:pPr>
      <w:rPr>
        <w:rFonts w:ascii="Arial" w:hAnsi="Arial" w:hint="default"/>
      </w:rPr>
    </w:lvl>
    <w:lvl w:ilvl="8" w:tplc="F1BA026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677049D"/>
    <w:multiLevelType w:val="multilevel"/>
    <w:tmpl w:val="FF6EED68"/>
    <w:lvl w:ilvl="0">
      <w:start w:val="1"/>
      <w:numFmt w:val="decimal"/>
      <w:pStyle w:val="Kop1"/>
      <w:lvlText w:val="%1"/>
      <w:lvlJc w:val="left"/>
      <w:pPr>
        <w:ind w:left="432" w:hanging="432"/>
      </w:pPr>
    </w:lvl>
    <w:lvl w:ilvl="1">
      <w:start w:val="1"/>
      <w:numFmt w:val="decimal"/>
      <w:pStyle w:val="Kop2"/>
      <w:lvlText w:val="%1.%2"/>
      <w:lvlJc w:val="left"/>
      <w:pPr>
        <w:ind w:left="1285"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1" w15:restartNumberingAfterBreak="0">
    <w:nsid w:val="76864BCE"/>
    <w:multiLevelType w:val="hybridMultilevel"/>
    <w:tmpl w:val="ABB822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9F03461"/>
    <w:multiLevelType w:val="hybridMultilevel"/>
    <w:tmpl w:val="05C00F1E"/>
    <w:lvl w:ilvl="0" w:tplc="0914AB3E">
      <w:start w:val="16"/>
      <w:numFmt w:val="upp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43" w15:restartNumberingAfterBreak="0">
    <w:nsid w:val="7B3B579B"/>
    <w:multiLevelType w:val="hybridMultilevel"/>
    <w:tmpl w:val="20CED22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EF54F44"/>
    <w:multiLevelType w:val="multilevel"/>
    <w:tmpl w:val="D0AC0DFC"/>
    <w:lvl w:ilvl="0">
      <w:start w:val="1"/>
      <w:numFmt w:val="bullet"/>
      <w:pStyle w:val="doBullet"/>
      <w:lvlText w:val=""/>
      <w:lvlJc w:val="left"/>
      <w:pPr>
        <w:ind w:left="360" w:hanging="360"/>
      </w:pPr>
      <w:rPr>
        <w:rFonts w:ascii="Wingdings" w:hAnsi="Wingdings" w:cs="Wingdings" w:hint="default"/>
        <w:color w:val="5B9BD5" w:themeColor="accent1"/>
      </w:rPr>
    </w:lvl>
    <w:lvl w:ilvl="1">
      <w:start w:val="1"/>
      <w:numFmt w:val="bullet"/>
      <w:lvlText w:val=""/>
      <w:lvlJc w:val="left"/>
      <w:pPr>
        <w:ind w:left="720" w:hanging="360"/>
      </w:pPr>
      <w:rPr>
        <w:rFonts w:ascii="Wingdings" w:hAnsi="Wingdings" w:cs="Wingdings" w:hint="default"/>
        <w:color w:val="ED7D31" w:themeColor="accent2"/>
      </w:rPr>
    </w:lvl>
    <w:lvl w:ilvl="2">
      <w:start w:val="1"/>
      <w:numFmt w:val="bullet"/>
      <w:lvlText w:val=""/>
      <w:lvlJc w:val="left"/>
      <w:pPr>
        <w:ind w:left="1080" w:hanging="360"/>
      </w:pPr>
      <w:rPr>
        <w:rFonts w:ascii="Wingdings" w:hAnsi="Wingdings" w:cs="Wingdings" w:hint="default"/>
        <w:color w:val="000000"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num w:numId="1">
    <w:abstractNumId w:val="44"/>
  </w:num>
  <w:num w:numId="2">
    <w:abstractNumId w:val="17"/>
  </w:num>
  <w:num w:numId="3">
    <w:abstractNumId w:val="15"/>
  </w:num>
  <w:num w:numId="4">
    <w:abstractNumId w:val="37"/>
  </w:num>
  <w:num w:numId="5">
    <w:abstractNumId w:val="33"/>
  </w:num>
  <w:num w:numId="6">
    <w:abstractNumId w:val="11"/>
  </w:num>
  <w:num w:numId="7">
    <w:abstractNumId w:val="16"/>
  </w:num>
  <w:num w:numId="8">
    <w:abstractNumId w:val="32"/>
  </w:num>
  <w:num w:numId="9">
    <w:abstractNumId w:val="2"/>
  </w:num>
  <w:num w:numId="10">
    <w:abstractNumId w:val="14"/>
  </w:num>
  <w:num w:numId="11">
    <w:abstractNumId w:val="22"/>
  </w:num>
  <w:num w:numId="12">
    <w:abstractNumId w:val="23"/>
  </w:num>
  <w:num w:numId="13">
    <w:abstractNumId w:val="40"/>
  </w:num>
  <w:num w:numId="14">
    <w:abstractNumId w:val="29"/>
  </w:num>
  <w:num w:numId="15">
    <w:abstractNumId w:val="34"/>
  </w:num>
  <w:num w:numId="16">
    <w:abstractNumId w:val="42"/>
  </w:num>
  <w:num w:numId="17">
    <w:abstractNumId w:val="28"/>
  </w:num>
  <w:num w:numId="18">
    <w:abstractNumId w:val="1"/>
  </w:num>
  <w:num w:numId="19">
    <w:abstractNumId w:val="27"/>
  </w:num>
  <w:num w:numId="20">
    <w:abstractNumId w:val="8"/>
  </w:num>
  <w:num w:numId="21">
    <w:abstractNumId w:val="38"/>
  </w:num>
  <w:num w:numId="22">
    <w:abstractNumId w:val="24"/>
  </w:num>
  <w:num w:numId="23">
    <w:abstractNumId w:val="30"/>
  </w:num>
  <w:num w:numId="24">
    <w:abstractNumId w:val="13"/>
  </w:num>
  <w:num w:numId="25">
    <w:abstractNumId w:val="5"/>
  </w:num>
  <w:num w:numId="26">
    <w:abstractNumId w:val="35"/>
  </w:num>
  <w:num w:numId="27">
    <w:abstractNumId w:val="6"/>
  </w:num>
  <w:num w:numId="28">
    <w:abstractNumId w:val="43"/>
  </w:num>
  <w:num w:numId="29">
    <w:abstractNumId w:val="12"/>
  </w:num>
  <w:num w:numId="30">
    <w:abstractNumId w:val="41"/>
  </w:num>
  <w:num w:numId="31">
    <w:abstractNumId w:val="7"/>
  </w:num>
  <w:num w:numId="32">
    <w:abstractNumId w:val="20"/>
  </w:num>
  <w:num w:numId="33">
    <w:abstractNumId w:val="3"/>
  </w:num>
  <w:num w:numId="34">
    <w:abstractNumId w:val="9"/>
  </w:num>
  <w:num w:numId="35">
    <w:abstractNumId w:val="39"/>
  </w:num>
  <w:num w:numId="36">
    <w:abstractNumId w:val="36"/>
  </w:num>
  <w:num w:numId="37">
    <w:abstractNumId w:val="19"/>
  </w:num>
  <w:num w:numId="38">
    <w:abstractNumId w:val="25"/>
  </w:num>
  <w:num w:numId="39">
    <w:abstractNumId w:val="10"/>
  </w:num>
  <w:num w:numId="40">
    <w:abstractNumId w:val="0"/>
  </w:num>
  <w:num w:numId="41">
    <w:abstractNumId w:val="26"/>
  </w:num>
  <w:num w:numId="42">
    <w:abstractNumId w:val="18"/>
  </w:num>
  <w:num w:numId="43">
    <w:abstractNumId w:val="4"/>
  </w:num>
  <w:num w:numId="44">
    <w:abstractNumId w:val="31"/>
  </w:num>
  <w:num w:numId="45">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3E"/>
    <w:rsid w:val="00000825"/>
    <w:rsid w:val="00002013"/>
    <w:rsid w:val="00002F04"/>
    <w:rsid w:val="000064A4"/>
    <w:rsid w:val="00010D33"/>
    <w:rsid w:val="00011158"/>
    <w:rsid w:val="00015948"/>
    <w:rsid w:val="00026492"/>
    <w:rsid w:val="0002786C"/>
    <w:rsid w:val="00027F8B"/>
    <w:rsid w:val="0003244E"/>
    <w:rsid w:val="00045A70"/>
    <w:rsid w:val="00047AEB"/>
    <w:rsid w:val="000526CE"/>
    <w:rsid w:val="00063D4C"/>
    <w:rsid w:val="000704B7"/>
    <w:rsid w:val="000716B9"/>
    <w:rsid w:val="0007273A"/>
    <w:rsid w:val="00076AB3"/>
    <w:rsid w:val="0008051C"/>
    <w:rsid w:val="00080D65"/>
    <w:rsid w:val="00082B5F"/>
    <w:rsid w:val="0008331A"/>
    <w:rsid w:val="0009307A"/>
    <w:rsid w:val="000A2DAB"/>
    <w:rsid w:val="000A3627"/>
    <w:rsid w:val="000B374E"/>
    <w:rsid w:val="000B7CD4"/>
    <w:rsid w:val="000C01B0"/>
    <w:rsid w:val="000C279F"/>
    <w:rsid w:val="000C4FCF"/>
    <w:rsid w:val="000D2CC9"/>
    <w:rsid w:val="000E1FE4"/>
    <w:rsid w:val="000E4A39"/>
    <w:rsid w:val="000E74C8"/>
    <w:rsid w:val="000F389E"/>
    <w:rsid w:val="000F6ED3"/>
    <w:rsid w:val="00100EDF"/>
    <w:rsid w:val="001035A2"/>
    <w:rsid w:val="00112732"/>
    <w:rsid w:val="00116460"/>
    <w:rsid w:val="00117077"/>
    <w:rsid w:val="00120F92"/>
    <w:rsid w:val="001217AB"/>
    <w:rsid w:val="001347D0"/>
    <w:rsid w:val="00140E00"/>
    <w:rsid w:val="00146869"/>
    <w:rsid w:val="00146DE9"/>
    <w:rsid w:val="00151941"/>
    <w:rsid w:val="00157455"/>
    <w:rsid w:val="00166079"/>
    <w:rsid w:val="0016785A"/>
    <w:rsid w:val="00173127"/>
    <w:rsid w:val="0018111A"/>
    <w:rsid w:val="001826E4"/>
    <w:rsid w:val="00183686"/>
    <w:rsid w:val="001974CF"/>
    <w:rsid w:val="001976DE"/>
    <w:rsid w:val="001B637B"/>
    <w:rsid w:val="001B6D3F"/>
    <w:rsid w:val="001C49E7"/>
    <w:rsid w:val="001D1880"/>
    <w:rsid w:val="001D642A"/>
    <w:rsid w:val="001E1626"/>
    <w:rsid w:val="001F119C"/>
    <w:rsid w:val="00203BF9"/>
    <w:rsid w:val="00206A2D"/>
    <w:rsid w:val="00212746"/>
    <w:rsid w:val="00214D1E"/>
    <w:rsid w:val="00221A16"/>
    <w:rsid w:val="00230A80"/>
    <w:rsid w:val="0023302A"/>
    <w:rsid w:val="0023698B"/>
    <w:rsid w:val="00237230"/>
    <w:rsid w:val="00242032"/>
    <w:rsid w:val="0024740D"/>
    <w:rsid w:val="00251CCF"/>
    <w:rsid w:val="00254F69"/>
    <w:rsid w:val="0025686B"/>
    <w:rsid w:val="00256ABC"/>
    <w:rsid w:val="00261236"/>
    <w:rsid w:val="0027116B"/>
    <w:rsid w:val="002837F9"/>
    <w:rsid w:val="002A3470"/>
    <w:rsid w:val="002B1444"/>
    <w:rsid w:val="002B296E"/>
    <w:rsid w:val="002C016A"/>
    <w:rsid w:val="002C2CF5"/>
    <w:rsid w:val="002D02F5"/>
    <w:rsid w:val="002D1FD6"/>
    <w:rsid w:val="002D22AD"/>
    <w:rsid w:val="002D4D2D"/>
    <w:rsid w:val="002D5BB1"/>
    <w:rsid w:val="002F7B42"/>
    <w:rsid w:val="00301021"/>
    <w:rsid w:val="003025B6"/>
    <w:rsid w:val="0030382D"/>
    <w:rsid w:val="0031456C"/>
    <w:rsid w:val="003326BA"/>
    <w:rsid w:val="003416D2"/>
    <w:rsid w:val="00352698"/>
    <w:rsid w:val="003563C5"/>
    <w:rsid w:val="00357467"/>
    <w:rsid w:val="003623AB"/>
    <w:rsid w:val="003631D5"/>
    <w:rsid w:val="003725A1"/>
    <w:rsid w:val="00381328"/>
    <w:rsid w:val="00382B20"/>
    <w:rsid w:val="003864D0"/>
    <w:rsid w:val="003879FE"/>
    <w:rsid w:val="00387DFE"/>
    <w:rsid w:val="00391C3B"/>
    <w:rsid w:val="0039462D"/>
    <w:rsid w:val="003949B4"/>
    <w:rsid w:val="00396945"/>
    <w:rsid w:val="003A1BFE"/>
    <w:rsid w:val="003A1C82"/>
    <w:rsid w:val="003A35EE"/>
    <w:rsid w:val="003B4708"/>
    <w:rsid w:val="003B6A38"/>
    <w:rsid w:val="003B6EA8"/>
    <w:rsid w:val="003D6CA6"/>
    <w:rsid w:val="003E378D"/>
    <w:rsid w:val="003E7774"/>
    <w:rsid w:val="003F0AE8"/>
    <w:rsid w:val="003F3C88"/>
    <w:rsid w:val="00400065"/>
    <w:rsid w:val="00401C51"/>
    <w:rsid w:val="00407A2E"/>
    <w:rsid w:val="00417B11"/>
    <w:rsid w:val="004200BF"/>
    <w:rsid w:val="00421ECB"/>
    <w:rsid w:val="00440216"/>
    <w:rsid w:val="00447962"/>
    <w:rsid w:val="00451789"/>
    <w:rsid w:val="0047282E"/>
    <w:rsid w:val="00483D59"/>
    <w:rsid w:val="0048549B"/>
    <w:rsid w:val="00495354"/>
    <w:rsid w:val="00496114"/>
    <w:rsid w:val="004978D3"/>
    <w:rsid w:val="004A0287"/>
    <w:rsid w:val="004A1BC8"/>
    <w:rsid w:val="004A1D90"/>
    <w:rsid w:val="004A3D0A"/>
    <w:rsid w:val="004B161C"/>
    <w:rsid w:val="004B16BA"/>
    <w:rsid w:val="004B615E"/>
    <w:rsid w:val="004C001D"/>
    <w:rsid w:val="004C1154"/>
    <w:rsid w:val="004C3F0E"/>
    <w:rsid w:val="004D0C1A"/>
    <w:rsid w:val="004D2341"/>
    <w:rsid w:val="004D3B53"/>
    <w:rsid w:val="004E0536"/>
    <w:rsid w:val="004E19F2"/>
    <w:rsid w:val="004E2CFB"/>
    <w:rsid w:val="004F029A"/>
    <w:rsid w:val="004F31FE"/>
    <w:rsid w:val="004F5EB6"/>
    <w:rsid w:val="00501E42"/>
    <w:rsid w:val="00501FCB"/>
    <w:rsid w:val="005048C0"/>
    <w:rsid w:val="00506964"/>
    <w:rsid w:val="0051383E"/>
    <w:rsid w:val="00514947"/>
    <w:rsid w:val="00517201"/>
    <w:rsid w:val="005259EA"/>
    <w:rsid w:val="005308D5"/>
    <w:rsid w:val="005315F6"/>
    <w:rsid w:val="00540646"/>
    <w:rsid w:val="005447AC"/>
    <w:rsid w:val="005453AC"/>
    <w:rsid w:val="005608F9"/>
    <w:rsid w:val="00564E44"/>
    <w:rsid w:val="0057231A"/>
    <w:rsid w:val="00580677"/>
    <w:rsid w:val="00582F89"/>
    <w:rsid w:val="00585664"/>
    <w:rsid w:val="00586EEB"/>
    <w:rsid w:val="00591654"/>
    <w:rsid w:val="00594042"/>
    <w:rsid w:val="005A106A"/>
    <w:rsid w:val="005A3D29"/>
    <w:rsid w:val="005A7669"/>
    <w:rsid w:val="005B20DD"/>
    <w:rsid w:val="005D17C1"/>
    <w:rsid w:val="005D238C"/>
    <w:rsid w:val="005D5928"/>
    <w:rsid w:val="005D72BB"/>
    <w:rsid w:val="005E4A04"/>
    <w:rsid w:val="005E59FB"/>
    <w:rsid w:val="005E72F2"/>
    <w:rsid w:val="005E785E"/>
    <w:rsid w:val="005F1245"/>
    <w:rsid w:val="005F127F"/>
    <w:rsid w:val="005F2083"/>
    <w:rsid w:val="005F3503"/>
    <w:rsid w:val="005F4C8F"/>
    <w:rsid w:val="00602BA7"/>
    <w:rsid w:val="006070B4"/>
    <w:rsid w:val="00610569"/>
    <w:rsid w:val="006117D3"/>
    <w:rsid w:val="00615734"/>
    <w:rsid w:val="006166CD"/>
    <w:rsid w:val="006202B1"/>
    <w:rsid w:val="00623713"/>
    <w:rsid w:val="00625E67"/>
    <w:rsid w:val="00631417"/>
    <w:rsid w:val="00635970"/>
    <w:rsid w:val="00635E99"/>
    <w:rsid w:val="00642040"/>
    <w:rsid w:val="0064239A"/>
    <w:rsid w:val="00642817"/>
    <w:rsid w:val="00654BA7"/>
    <w:rsid w:val="00655A3E"/>
    <w:rsid w:val="006651CE"/>
    <w:rsid w:val="006715E6"/>
    <w:rsid w:val="0067609D"/>
    <w:rsid w:val="00676ED9"/>
    <w:rsid w:val="00676F7F"/>
    <w:rsid w:val="00677065"/>
    <w:rsid w:val="00686AE1"/>
    <w:rsid w:val="006C4A00"/>
    <w:rsid w:val="006C5255"/>
    <w:rsid w:val="006E1A4F"/>
    <w:rsid w:val="006F100E"/>
    <w:rsid w:val="00706E54"/>
    <w:rsid w:val="0071035E"/>
    <w:rsid w:val="00712791"/>
    <w:rsid w:val="007134C7"/>
    <w:rsid w:val="00716334"/>
    <w:rsid w:val="00737BA7"/>
    <w:rsid w:val="0074395C"/>
    <w:rsid w:val="007522A3"/>
    <w:rsid w:val="00756DB1"/>
    <w:rsid w:val="00765CF0"/>
    <w:rsid w:val="0077415B"/>
    <w:rsid w:val="00776C40"/>
    <w:rsid w:val="0077789A"/>
    <w:rsid w:val="00782688"/>
    <w:rsid w:val="007906AE"/>
    <w:rsid w:val="00790F75"/>
    <w:rsid w:val="007910EC"/>
    <w:rsid w:val="007A49DC"/>
    <w:rsid w:val="007B0CBD"/>
    <w:rsid w:val="007B38D0"/>
    <w:rsid w:val="007B5859"/>
    <w:rsid w:val="007C039E"/>
    <w:rsid w:val="007C6D1E"/>
    <w:rsid w:val="007D4BD9"/>
    <w:rsid w:val="007D5F88"/>
    <w:rsid w:val="007F0CFA"/>
    <w:rsid w:val="007F3226"/>
    <w:rsid w:val="0080019D"/>
    <w:rsid w:val="00803DED"/>
    <w:rsid w:val="008068C1"/>
    <w:rsid w:val="00807D09"/>
    <w:rsid w:val="00813A9D"/>
    <w:rsid w:val="00821609"/>
    <w:rsid w:val="00821CC1"/>
    <w:rsid w:val="00824D8A"/>
    <w:rsid w:val="00845C1F"/>
    <w:rsid w:val="008467EA"/>
    <w:rsid w:val="00853B80"/>
    <w:rsid w:val="00854DEA"/>
    <w:rsid w:val="0086046C"/>
    <w:rsid w:val="00870E36"/>
    <w:rsid w:val="008740BA"/>
    <w:rsid w:val="0088122F"/>
    <w:rsid w:val="008823D6"/>
    <w:rsid w:val="008829AC"/>
    <w:rsid w:val="008924C0"/>
    <w:rsid w:val="00893624"/>
    <w:rsid w:val="0089798A"/>
    <w:rsid w:val="008A427C"/>
    <w:rsid w:val="008B38F0"/>
    <w:rsid w:val="008C1CC6"/>
    <w:rsid w:val="008C1D31"/>
    <w:rsid w:val="008C28B1"/>
    <w:rsid w:val="008C67EC"/>
    <w:rsid w:val="008C77F4"/>
    <w:rsid w:val="008D0186"/>
    <w:rsid w:val="008D7AAA"/>
    <w:rsid w:val="008F3536"/>
    <w:rsid w:val="008F4450"/>
    <w:rsid w:val="008F51DA"/>
    <w:rsid w:val="008F578D"/>
    <w:rsid w:val="008F59F2"/>
    <w:rsid w:val="008F72AC"/>
    <w:rsid w:val="009024F4"/>
    <w:rsid w:val="00903318"/>
    <w:rsid w:val="00912AC3"/>
    <w:rsid w:val="0091338D"/>
    <w:rsid w:val="0092324F"/>
    <w:rsid w:val="009308C7"/>
    <w:rsid w:val="00932A65"/>
    <w:rsid w:val="00933B99"/>
    <w:rsid w:val="00934FC1"/>
    <w:rsid w:val="00944275"/>
    <w:rsid w:val="00944418"/>
    <w:rsid w:val="0094537B"/>
    <w:rsid w:val="009454AC"/>
    <w:rsid w:val="00952432"/>
    <w:rsid w:val="0095362B"/>
    <w:rsid w:val="00963D1F"/>
    <w:rsid w:val="00964ECD"/>
    <w:rsid w:val="00974EA5"/>
    <w:rsid w:val="00982BF9"/>
    <w:rsid w:val="0098377B"/>
    <w:rsid w:val="00985B5E"/>
    <w:rsid w:val="00994761"/>
    <w:rsid w:val="009A3835"/>
    <w:rsid w:val="009B36B0"/>
    <w:rsid w:val="009B6AD1"/>
    <w:rsid w:val="009C26AC"/>
    <w:rsid w:val="009C7337"/>
    <w:rsid w:val="009D582D"/>
    <w:rsid w:val="009D5D63"/>
    <w:rsid w:val="009E0784"/>
    <w:rsid w:val="009E53E2"/>
    <w:rsid w:val="009E6B81"/>
    <w:rsid w:val="009F3201"/>
    <w:rsid w:val="009F4563"/>
    <w:rsid w:val="00A02EBF"/>
    <w:rsid w:val="00A045D4"/>
    <w:rsid w:val="00A1063C"/>
    <w:rsid w:val="00A22515"/>
    <w:rsid w:val="00A25174"/>
    <w:rsid w:val="00A36022"/>
    <w:rsid w:val="00A4146B"/>
    <w:rsid w:val="00A44849"/>
    <w:rsid w:val="00A53B85"/>
    <w:rsid w:val="00A618EC"/>
    <w:rsid w:val="00A640E7"/>
    <w:rsid w:val="00A660B8"/>
    <w:rsid w:val="00A67857"/>
    <w:rsid w:val="00A71723"/>
    <w:rsid w:val="00A80BC7"/>
    <w:rsid w:val="00A923BC"/>
    <w:rsid w:val="00A92BFA"/>
    <w:rsid w:val="00A96B66"/>
    <w:rsid w:val="00AA1CC6"/>
    <w:rsid w:val="00AA4442"/>
    <w:rsid w:val="00AA6D5F"/>
    <w:rsid w:val="00AA72F1"/>
    <w:rsid w:val="00AB0EFC"/>
    <w:rsid w:val="00AB7DAB"/>
    <w:rsid w:val="00AC07E1"/>
    <w:rsid w:val="00AD4BFA"/>
    <w:rsid w:val="00AD6E3D"/>
    <w:rsid w:val="00AE0922"/>
    <w:rsid w:val="00AE3FD8"/>
    <w:rsid w:val="00AE569E"/>
    <w:rsid w:val="00AE76FC"/>
    <w:rsid w:val="00AE7F5F"/>
    <w:rsid w:val="00AF3B06"/>
    <w:rsid w:val="00AF5326"/>
    <w:rsid w:val="00AF628D"/>
    <w:rsid w:val="00B01B77"/>
    <w:rsid w:val="00B01DF5"/>
    <w:rsid w:val="00B1149D"/>
    <w:rsid w:val="00B15113"/>
    <w:rsid w:val="00B245AF"/>
    <w:rsid w:val="00B30EFF"/>
    <w:rsid w:val="00B341F2"/>
    <w:rsid w:val="00B4044E"/>
    <w:rsid w:val="00B42DC2"/>
    <w:rsid w:val="00B433BC"/>
    <w:rsid w:val="00B438F2"/>
    <w:rsid w:val="00B517F4"/>
    <w:rsid w:val="00B54DBA"/>
    <w:rsid w:val="00B64983"/>
    <w:rsid w:val="00B7059A"/>
    <w:rsid w:val="00B74212"/>
    <w:rsid w:val="00B75B4B"/>
    <w:rsid w:val="00B75B95"/>
    <w:rsid w:val="00B77A05"/>
    <w:rsid w:val="00B83940"/>
    <w:rsid w:val="00B84F39"/>
    <w:rsid w:val="00B85B14"/>
    <w:rsid w:val="00B86671"/>
    <w:rsid w:val="00B87429"/>
    <w:rsid w:val="00B92BBD"/>
    <w:rsid w:val="00B92F0B"/>
    <w:rsid w:val="00B9327C"/>
    <w:rsid w:val="00BA0A39"/>
    <w:rsid w:val="00BA2820"/>
    <w:rsid w:val="00BA3819"/>
    <w:rsid w:val="00BB539F"/>
    <w:rsid w:val="00BB754E"/>
    <w:rsid w:val="00BD009F"/>
    <w:rsid w:val="00BD02AE"/>
    <w:rsid w:val="00BD51C8"/>
    <w:rsid w:val="00BE44D2"/>
    <w:rsid w:val="00BF2C6A"/>
    <w:rsid w:val="00C035BF"/>
    <w:rsid w:val="00C10F09"/>
    <w:rsid w:val="00C11D60"/>
    <w:rsid w:val="00C14E8E"/>
    <w:rsid w:val="00C23257"/>
    <w:rsid w:val="00C23CBB"/>
    <w:rsid w:val="00C2474A"/>
    <w:rsid w:val="00C334DB"/>
    <w:rsid w:val="00C438D0"/>
    <w:rsid w:val="00C4592F"/>
    <w:rsid w:val="00C47D7F"/>
    <w:rsid w:val="00C50796"/>
    <w:rsid w:val="00C51327"/>
    <w:rsid w:val="00C5248C"/>
    <w:rsid w:val="00C57414"/>
    <w:rsid w:val="00C73961"/>
    <w:rsid w:val="00C773F9"/>
    <w:rsid w:val="00C929F4"/>
    <w:rsid w:val="00CA6174"/>
    <w:rsid w:val="00CA7955"/>
    <w:rsid w:val="00CB41EB"/>
    <w:rsid w:val="00CB61F9"/>
    <w:rsid w:val="00CB72C8"/>
    <w:rsid w:val="00CD0BA9"/>
    <w:rsid w:val="00CD304F"/>
    <w:rsid w:val="00CD3FE9"/>
    <w:rsid w:val="00CD486B"/>
    <w:rsid w:val="00CF157D"/>
    <w:rsid w:val="00D037B9"/>
    <w:rsid w:val="00D158AE"/>
    <w:rsid w:val="00D27A96"/>
    <w:rsid w:val="00D32B52"/>
    <w:rsid w:val="00D33AB2"/>
    <w:rsid w:val="00D33CC2"/>
    <w:rsid w:val="00D44EBC"/>
    <w:rsid w:val="00D53DE2"/>
    <w:rsid w:val="00D5482C"/>
    <w:rsid w:val="00D668DE"/>
    <w:rsid w:val="00D6788A"/>
    <w:rsid w:val="00D709AD"/>
    <w:rsid w:val="00D71960"/>
    <w:rsid w:val="00D74F01"/>
    <w:rsid w:val="00D74FFE"/>
    <w:rsid w:val="00D803E3"/>
    <w:rsid w:val="00D826A6"/>
    <w:rsid w:val="00D84BAC"/>
    <w:rsid w:val="00D9572F"/>
    <w:rsid w:val="00DA0422"/>
    <w:rsid w:val="00DA1F56"/>
    <w:rsid w:val="00DA3653"/>
    <w:rsid w:val="00DA4249"/>
    <w:rsid w:val="00DA621C"/>
    <w:rsid w:val="00DB3DD3"/>
    <w:rsid w:val="00DB50F3"/>
    <w:rsid w:val="00DB6198"/>
    <w:rsid w:val="00DB6320"/>
    <w:rsid w:val="00DB7157"/>
    <w:rsid w:val="00DB7EF4"/>
    <w:rsid w:val="00DC3DF0"/>
    <w:rsid w:val="00DC4433"/>
    <w:rsid w:val="00DC7175"/>
    <w:rsid w:val="00DD21C0"/>
    <w:rsid w:val="00DD5796"/>
    <w:rsid w:val="00DE3327"/>
    <w:rsid w:val="00DF0553"/>
    <w:rsid w:val="00DF05D4"/>
    <w:rsid w:val="00DF32D5"/>
    <w:rsid w:val="00DF586E"/>
    <w:rsid w:val="00E00AC0"/>
    <w:rsid w:val="00E02737"/>
    <w:rsid w:val="00E06FB7"/>
    <w:rsid w:val="00E1214F"/>
    <w:rsid w:val="00E200A0"/>
    <w:rsid w:val="00E23E8B"/>
    <w:rsid w:val="00E34D54"/>
    <w:rsid w:val="00E417F4"/>
    <w:rsid w:val="00E41BA0"/>
    <w:rsid w:val="00E4265B"/>
    <w:rsid w:val="00E47AA6"/>
    <w:rsid w:val="00E5043C"/>
    <w:rsid w:val="00E5052C"/>
    <w:rsid w:val="00E5356E"/>
    <w:rsid w:val="00E55B51"/>
    <w:rsid w:val="00E60A74"/>
    <w:rsid w:val="00E6576C"/>
    <w:rsid w:val="00E66241"/>
    <w:rsid w:val="00E73011"/>
    <w:rsid w:val="00E73C8C"/>
    <w:rsid w:val="00E92986"/>
    <w:rsid w:val="00E931D1"/>
    <w:rsid w:val="00E9481B"/>
    <w:rsid w:val="00EA420E"/>
    <w:rsid w:val="00EC3D54"/>
    <w:rsid w:val="00EC799F"/>
    <w:rsid w:val="00ED1BDA"/>
    <w:rsid w:val="00ED3E1C"/>
    <w:rsid w:val="00ED6154"/>
    <w:rsid w:val="00EF4EED"/>
    <w:rsid w:val="00F00C9B"/>
    <w:rsid w:val="00F01785"/>
    <w:rsid w:val="00F051BB"/>
    <w:rsid w:val="00F1311B"/>
    <w:rsid w:val="00F14B11"/>
    <w:rsid w:val="00F1513E"/>
    <w:rsid w:val="00F15B7A"/>
    <w:rsid w:val="00F16F5A"/>
    <w:rsid w:val="00F170A8"/>
    <w:rsid w:val="00F2073C"/>
    <w:rsid w:val="00F241EA"/>
    <w:rsid w:val="00F276D3"/>
    <w:rsid w:val="00F3443F"/>
    <w:rsid w:val="00F36543"/>
    <w:rsid w:val="00F42A88"/>
    <w:rsid w:val="00F43638"/>
    <w:rsid w:val="00F44316"/>
    <w:rsid w:val="00F664FB"/>
    <w:rsid w:val="00F67431"/>
    <w:rsid w:val="00F744DA"/>
    <w:rsid w:val="00F75FD5"/>
    <w:rsid w:val="00F83A50"/>
    <w:rsid w:val="00F90566"/>
    <w:rsid w:val="00F92492"/>
    <w:rsid w:val="00F92AE9"/>
    <w:rsid w:val="00F95EAB"/>
    <w:rsid w:val="00FA3C54"/>
    <w:rsid w:val="00FA5B1D"/>
    <w:rsid w:val="00FA6374"/>
    <w:rsid w:val="00FB2A72"/>
    <w:rsid w:val="00FB2E3C"/>
    <w:rsid w:val="00FB2EE6"/>
    <w:rsid w:val="00FB710C"/>
    <w:rsid w:val="00FB74CF"/>
    <w:rsid w:val="00FC157F"/>
    <w:rsid w:val="00FC1F3E"/>
    <w:rsid w:val="00FD4C97"/>
    <w:rsid w:val="00FE0D7B"/>
    <w:rsid w:val="00FE187B"/>
    <w:rsid w:val="00FE60AB"/>
    <w:rsid w:val="00FE6E61"/>
    <w:rsid w:val="00FE773B"/>
    <w:rsid w:val="00FF01AC"/>
    <w:rsid w:val="64FE5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CCFE4"/>
  <w15:chartTrackingRefBased/>
  <w15:docId w15:val="{A555DA09-EABB-4214-97AD-2BFEBB44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5043C"/>
    <w:rPr>
      <w:sz w:val="22"/>
      <w:lang w:val="nl-NL"/>
    </w:rPr>
  </w:style>
  <w:style w:type="paragraph" w:styleId="Kop1">
    <w:name w:val="heading 1"/>
    <w:basedOn w:val="Standaard"/>
    <w:next w:val="Standaard"/>
    <w:link w:val="Kop1Char"/>
    <w:uiPriority w:val="9"/>
    <w:qFormat/>
    <w:rsid w:val="00A53B85"/>
    <w:pPr>
      <w:keepNext/>
      <w:keepLines/>
      <w:numPr>
        <w:numId w:val="13"/>
      </w:numPr>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53B85"/>
    <w:pPr>
      <w:keepNext/>
      <w:keepLines/>
      <w:numPr>
        <w:ilvl w:val="1"/>
        <w:numId w:val="13"/>
      </w:numPr>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2A3470"/>
    <w:pPr>
      <w:keepNext/>
      <w:keepLines/>
      <w:numPr>
        <w:ilvl w:val="2"/>
        <w:numId w:val="13"/>
      </w:numPr>
      <w:spacing w:before="40"/>
      <w:outlineLvl w:val="2"/>
    </w:pPr>
    <w:rPr>
      <w:rFonts w:asciiTheme="majorHAnsi" w:eastAsiaTheme="majorEastAsia" w:hAnsiTheme="majorHAnsi" w:cstheme="majorBidi"/>
      <w:color w:val="1F4D78" w:themeColor="accent1" w:themeShade="7F"/>
    </w:rPr>
  </w:style>
  <w:style w:type="paragraph" w:styleId="Kop4">
    <w:name w:val="heading 4"/>
    <w:basedOn w:val="Standaard"/>
    <w:next w:val="Standaard"/>
    <w:link w:val="Kop4Char"/>
    <w:uiPriority w:val="9"/>
    <w:semiHidden/>
    <w:unhideWhenUsed/>
    <w:qFormat/>
    <w:rsid w:val="00845C1F"/>
    <w:pPr>
      <w:keepNext/>
      <w:keepLines/>
      <w:numPr>
        <w:ilvl w:val="3"/>
        <w:numId w:val="13"/>
      </w:numPr>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845C1F"/>
    <w:pPr>
      <w:keepNext/>
      <w:keepLines/>
      <w:numPr>
        <w:ilvl w:val="4"/>
        <w:numId w:val="13"/>
      </w:numPr>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845C1F"/>
    <w:pPr>
      <w:keepNext/>
      <w:keepLines/>
      <w:numPr>
        <w:ilvl w:val="5"/>
        <w:numId w:val="13"/>
      </w:numPr>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845C1F"/>
    <w:pPr>
      <w:keepNext/>
      <w:keepLines/>
      <w:numPr>
        <w:ilvl w:val="6"/>
        <w:numId w:val="13"/>
      </w:numPr>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845C1F"/>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845C1F"/>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55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55A3E"/>
    <w:pPr>
      <w:tabs>
        <w:tab w:val="center" w:pos="4536"/>
        <w:tab w:val="right" w:pos="9072"/>
      </w:tabs>
    </w:pPr>
  </w:style>
  <w:style w:type="character" w:customStyle="1" w:styleId="KoptekstChar">
    <w:name w:val="Koptekst Char"/>
    <w:basedOn w:val="Standaardalinea-lettertype"/>
    <w:link w:val="Koptekst"/>
    <w:uiPriority w:val="99"/>
    <w:rsid w:val="00655A3E"/>
    <w:rPr>
      <w:lang w:val="nl-NL"/>
    </w:rPr>
  </w:style>
  <w:style w:type="paragraph" w:styleId="Voettekst">
    <w:name w:val="footer"/>
    <w:basedOn w:val="Standaard"/>
    <w:link w:val="VoettekstChar"/>
    <w:uiPriority w:val="99"/>
    <w:unhideWhenUsed/>
    <w:rsid w:val="00655A3E"/>
    <w:pPr>
      <w:tabs>
        <w:tab w:val="center" w:pos="4536"/>
        <w:tab w:val="right" w:pos="9072"/>
      </w:tabs>
    </w:pPr>
  </w:style>
  <w:style w:type="character" w:customStyle="1" w:styleId="VoettekstChar">
    <w:name w:val="Voettekst Char"/>
    <w:basedOn w:val="Standaardalinea-lettertype"/>
    <w:link w:val="Voettekst"/>
    <w:uiPriority w:val="99"/>
    <w:rsid w:val="00655A3E"/>
    <w:rPr>
      <w:lang w:val="nl-NL"/>
    </w:rPr>
  </w:style>
  <w:style w:type="table" w:styleId="Lichtelijst-accent1">
    <w:name w:val="Light List Accent 1"/>
    <w:basedOn w:val="Standaardtabel"/>
    <w:uiPriority w:val="61"/>
    <w:semiHidden/>
    <w:unhideWhenUsed/>
    <w:rsid w:val="00655A3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doBullet">
    <w:name w:val="do_Bullet"/>
    <w:basedOn w:val="Lijstalinea"/>
    <w:qFormat/>
    <w:rsid w:val="00655A3E"/>
    <w:pPr>
      <w:numPr>
        <w:numId w:val="1"/>
      </w:numPr>
      <w:tabs>
        <w:tab w:val="num" w:pos="360"/>
      </w:tabs>
      <w:spacing w:line="260" w:lineRule="atLeast"/>
      <w:ind w:left="720" w:firstLine="0"/>
    </w:pPr>
    <w:rPr>
      <w:rFonts w:eastAsia="PMingLiU"/>
      <w:sz w:val="18"/>
      <w:szCs w:val="18"/>
      <w:lang w:eastAsia="zh-TW" w:bidi="hi-IN"/>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655A3E"/>
    <w:pPr>
      <w:ind w:left="720"/>
      <w:contextualSpacing/>
    </w:pPr>
  </w:style>
  <w:style w:type="character" w:styleId="Hyperlink">
    <w:name w:val="Hyperlink"/>
    <w:basedOn w:val="Standaardalinea-lettertype"/>
    <w:uiPriority w:val="99"/>
    <w:unhideWhenUsed/>
    <w:rsid w:val="00655A3E"/>
    <w:rPr>
      <w:color w:val="0563C1" w:themeColor="hyperlink"/>
      <w:u w:val="single"/>
    </w:rPr>
  </w:style>
  <w:style w:type="paragraph" w:styleId="Ballontekst">
    <w:name w:val="Balloon Text"/>
    <w:basedOn w:val="Standaard"/>
    <w:link w:val="BallontekstChar"/>
    <w:uiPriority w:val="99"/>
    <w:semiHidden/>
    <w:unhideWhenUsed/>
    <w:rsid w:val="00813A9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3A9D"/>
    <w:rPr>
      <w:rFonts w:ascii="Segoe UI" w:hAnsi="Segoe UI" w:cs="Segoe UI"/>
      <w:sz w:val="18"/>
      <w:szCs w:val="18"/>
      <w:lang w:val="nl-NL"/>
    </w:rPr>
  </w:style>
  <w:style w:type="character" w:customStyle="1" w:styleId="Kop1Char">
    <w:name w:val="Kop 1 Char"/>
    <w:basedOn w:val="Standaardalinea-lettertype"/>
    <w:link w:val="Kop1"/>
    <w:uiPriority w:val="9"/>
    <w:rsid w:val="00A53B85"/>
    <w:rPr>
      <w:rFonts w:asciiTheme="majorHAnsi" w:eastAsiaTheme="majorEastAsia" w:hAnsiTheme="majorHAnsi" w:cstheme="majorBidi"/>
      <w:color w:val="2E74B5" w:themeColor="accent1" w:themeShade="BF"/>
      <w:sz w:val="32"/>
      <w:szCs w:val="32"/>
      <w:lang w:val="nl-NL"/>
    </w:rPr>
  </w:style>
  <w:style w:type="paragraph" w:styleId="Kopvaninhoudsopgave">
    <w:name w:val="TOC Heading"/>
    <w:basedOn w:val="Kop1"/>
    <w:next w:val="Standaard"/>
    <w:uiPriority w:val="39"/>
    <w:unhideWhenUsed/>
    <w:qFormat/>
    <w:rsid w:val="00A53B85"/>
    <w:pPr>
      <w:numPr>
        <w:numId w:val="0"/>
      </w:numPr>
      <w:spacing w:line="259" w:lineRule="auto"/>
      <w:outlineLvl w:val="9"/>
    </w:pPr>
    <w:rPr>
      <w:lang w:eastAsia="nl-NL"/>
    </w:rPr>
  </w:style>
  <w:style w:type="character" w:customStyle="1" w:styleId="Kop2Char">
    <w:name w:val="Kop 2 Char"/>
    <w:basedOn w:val="Standaardalinea-lettertype"/>
    <w:link w:val="Kop2"/>
    <w:uiPriority w:val="9"/>
    <w:rsid w:val="00A53B85"/>
    <w:rPr>
      <w:rFonts w:asciiTheme="majorHAnsi" w:eastAsiaTheme="majorEastAsia" w:hAnsiTheme="majorHAnsi" w:cstheme="majorBidi"/>
      <w:color w:val="2E74B5" w:themeColor="accent1" w:themeShade="BF"/>
      <w:sz w:val="26"/>
      <w:szCs w:val="26"/>
      <w:lang w:val="nl-NL"/>
    </w:rPr>
  </w:style>
  <w:style w:type="character" w:customStyle="1" w:styleId="GeenafstandChar">
    <w:name w:val="Geen afstand Char"/>
    <w:basedOn w:val="Standaardalinea-lettertype"/>
    <w:link w:val="Geenafstand"/>
    <w:uiPriority w:val="1"/>
    <w:locked/>
    <w:rsid w:val="00A923BC"/>
  </w:style>
  <w:style w:type="paragraph" w:styleId="Geenafstand">
    <w:name w:val="No Spacing"/>
    <w:link w:val="GeenafstandChar"/>
    <w:uiPriority w:val="1"/>
    <w:qFormat/>
    <w:rsid w:val="00A923BC"/>
  </w:style>
  <w:style w:type="paragraph" w:customStyle="1" w:styleId="paragraph">
    <w:name w:val="paragraph"/>
    <w:basedOn w:val="Standaard"/>
    <w:rsid w:val="00A923BC"/>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A923BC"/>
  </w:style>
  <w:style w:type="character" w:customStyle="1" w:styleId="eop">
    <w:name w:val="eop"/>
    <w:basedOn w:val="Standaardalinea-lettertype"/>
    <w:rsid w:val="00A923BC"/>
  </w:style>
  <w:style w:type="character" w:customStyle="1" w:styleId="Kop3Char">
    <w:name w:val="Kop 3 Char"/>
    <w:basedOn w:val="Standaardalinea-lettertype"/>
    <w:link w:val="Kop3"/>
    <w:uiPriority w:val="9"/>
    <w:rsid w:val="002A3470"/>
    <w:rPr>
      <w:rFonts w:asciiTheme="majorHAnsi" w:eastAsiaTheme="majorEastAsia" w:hAnsiTheme="majorHAnsi" w:cstheme="majorBidi"/>
      <w:color w:val="1F4D78" w:themeColor="accent1" w:themeShade="7F"/>
      <w:sz w:val="22"/>
      <w:lang w:val="nl-NL"/>
    </w:rPr>
  </w:style>
  <w:style w:type="paragraph" w:styleId="Inhopg1">
    <w:name w:val="toc 1"/>
    <w:basedOn w:val="Standaard"/>
    <w:next w:val="Standaard"/>
    <w:autoRedefine/>
    <w:uiPriority w:val="39"/>
    <w:unhideWhenUsed/>
    <w:rsid w:val="00845C1F"/>
    <w:pPr>
      <w:tabs>
        <w:tab w:val="left" w:pos="440"/>
        <w:tab w:val="right" w:leader="dot" w:pos="9062"/>
      </w:tabs>
      <w:spacing w:after="100"/>
    </w:pPr>
  </w:style>
  <w:style w:type="paragraph" w:styleId="Inhopg2">
    <w:name w:val="toc 2"/>
    <w:basedOn w:val="Standaard"/>
    <w:next w:val="Standaard"/>
    <w:autoRedefine/>
    <w:uiPriority w:val="39"/>
    <w:unhideWhenUsed/>
    <w:rsid w:val="007A49DC"/>
    <w:pPr>
      <w:spacing w:after="100"/>
      <w:ind w:left="240"/>
    </w:pPr>
  </w:style>
  <w:style w:type="paragraph" w:styleId="Normaalweb">
    <w:name w:val="Normal (Web)"/>
    <w:basedOn w:val="Standaard"/>
    <w:uiPriority w:val="99"/>
    <w:unhideWhenUsed/>
    <w:rsid w:val="00E5043C"/>
    <w:pPr>
      <w:spacing w:before="100" w:beforeAutospacing="1" w:after="100" w:afterAutospacing="1"/>
    </w:pPr>
    <w:rPr>
      <w:rFonts w:ascii="Times New Roman" w:eastAsia="Times New Roman" w:hAnsi="Times New Roman" w:cs="Times New Roman"/>
      <w:lang w:eastAsia="nl-NL"/>
    </w:rPr>
  </w:style>
  <w:style w:type="paragraph" w:styleId="Tekstopmerking">
    <w:name w:val="annotation text"/>
    <w:basedOn w:val="Standaard"/>
    <w:link w:val="TekstopmerkingChar"/>
    <w:uiPriority w:val="99"/>
    <w:semiHidden/>
    <w:unhideWhenUsed/>
    <w:rsid w:val="0095362B"/>
    <w:pPr>
      <w:widowControl w:val="0"/>
      <w:jc w:val="both"/>
    </w:pPr>
    <w:rPr>
      <w:sz w:val="20"/>
      <w:szCs w:val="20"/>
    </w:rPr>
  </w:style>
  <w:style w:type="character" w:customStyle="1" w:styleId="TekstopmerkingChar">
    <w:name w:val="Tekst opmerking Char"/>
    <w:basedOn w:val="Standaardalinea-lettertype"/>
    <w:link w:val="Tekstopmerking"/>
    <w:uiPriority w:val="99"/>
    <w:semiHidden/>
    <w:rsid w:val="0095362B"/>
    <w:rPr>
      <w:sz w:val="20"/>
      <w:szCs w:val="20"/>
      <w:lang w:val="nl-NL"/>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95362B"/>
    <w:rPr>
      <w:sz w:val="22"/>
      <w:lang w:val="nl-NL"/>
    </w:rPr>
  </w:style>
  <w:style w:type="paragraph" w:styleId="Inhopg3">
    <w:name w:val="toc 3"/>
    <w:basedOn w:val="Standaard"/>
    <w:next w:val="Standaard"/>
    <w:autoRedefine/>
    <w:uiPriority w:val="39"/>
    <w:unhideWhenUsed/>
    <w:rsid w:val="00063D4C"/>
    <w:pPr>
      <w:spacing w:after="100"/>
      <w:ind w:left="440"/>
    </w:pPr>
  </w:style>
  <w:style w:type="character" w:styleId="Verwijzingopmerking">
    <w:name w:val="annotation reference"/>
    <w:basedOn w:val="Standaardalinea-lettertype"/>
    <w:uiPriority w:val="99"/>
    <w:semiHidden/>
    <w:unhideWhenUsed/>
    <w:rsid w:val="00E34D54"/>
    <w:rPr>
      <w:sz w:val="16"/>
      <w:szCs w:val="16"/>
    </w:rPr>
  </w:style>
  <w:style w:type="paragraph" w:styleId="Onderwerpvanopmerking">
    <w:name w:val="annotation subject"/>
    <w:basedOn w:val="Tekstopmerking"/>
    <w:next w:val="Tekstopmerking"/>
    <w:link w:val="OnderwerpvanopmerkingChar"/>
    <w:uiPriority w:val="99"/>
    <w:semiHidden/>
    <w:unhideWhenUsed/>
    <w:rsid w:val="00E34D54"/>
    <w:pPr>
      <w:widowControl/>
      <w:jc w:val="left"/>
    </w:pPr>
    <w:rPr>
      <w:b/>
      <w:bCs/>
    </w:rPr>
  </w:style>
  <w:style w:type="character" w:customStyle="1" w:styleId="OnderwerpvanopmerkingChar">
    <w:name w:val="Onderwerp van opmerking Char"/>
    <w:basedOn w:val="TekstopmerkingChar"/>
    <w:link w:val="Onderwerpvanopmerking"/>
    <w:uiPriority w:val="99"/>
    <w:semiHidden/>
    <w:rsid w:val="00E34D54"/>
    <w:rPr>
      <w:b/>
      <w:bCs/>
      <w:sz w:val="20"/>
      <w:szCs w:val="20"/>
      <w:lang w:val="nl-NL"/>
    </w:rPr>
  </w:style>
  <w:style w:type="paragraph" w:styleId="Eindnoottekst">
    <w:name w:val="endnote text"/>
    <w:basedOn w:val="Standaard"/>
    <w:link w:val="EindnoottekstChar"/>
    <w:uiPriority w:val="99"/>
    <w:semiHidden/>
    <w:unhideWhenUsed/>
    <w:rsid w:val="00B87429"/>
    <w:pPr>
      <w:contextualSpacing/>
    </w:pPr>
    <w:rPr>
      <w:rFonts w:ascii="Calibri" w:eastAsia="Calibri" w:hAnsi="Calibri" w:cs="Times New Roman"/>
      <w:sz w:val="20"/>
      <w:szCs w:val="20"/>
    </w:rPr>
  </w:style>
  <w:style w:type="character" w:customStyle="1" w:styleId="EindnoottekstChar">
    <w:name w:val="Eindnoottekst Char"/>
    <w:basedOn w:val="Standaardalinea-lettertype"/>
    <w:link w:val="Eindnoottekst"/>
    <w:uiPriority w:val="99"/>
    <w:semiHidden/>
    <w:rsid w:val="00B87429"/>
    <w:rPr>
      <w:rFonts w:ascii="Calibri" w:eastAsia="Calibri" w:hAnsi="Calibri" w:cs="Times New Roman"/>
      <w:sz w:val="20"/>
      <w:szCs w:val="20"/>
      <w:lang w:val="nl-NL"/>
    </w:rPr>
  </w:style>
  <w:style w:type="character" w:styleId="GevolgdeHyperlink">
    <w:name w:val="FollowedHyperlink"/>
    <w:basedOn w:val="Standaardalinea-lettertype"/>
    <w:uiPriority w:val="99"/>
    <w:semiHidden/>
    <w:unhideWhenUsed/>
    <w:rsid w:val="0089798A"/>
    <w:rPr>
      <w:color w:val="954F72" w:themeColor="followedHyperlink"/>
      <w:u w:val="single"/>
    </w:rPr>
  </w:style>
  <w:style w:type="paragraph" w:styleId="Voetnoottekst">
    <w:name w:val="footnote text"/>
    <w:basedOn w:val="Standaard"/>
    <w:link w:val="VoetnoottekstChar"/>
    <w:uiPriority w:val="99"/>
    <w:semiHidden/>
    <w:unhideWhenUsed/>
    <w:rsid w:val="00AA72F1"/>
    <w:rPr>
      <w:sz w:val="20"/>
      <w:szCs w:val="20"/>
    </w:rPr>
  </w:style>
  <w:style w:type="character" w:customStyle="1" w:styleId="VoetnoottekstChar">
    <w:name w:val="Voetnoottekst Char"/>
    <w:basedOn w:val="Standaardalinea-lettertype"/>
    <w:link w:val="Voetnoottekst"/>
    <w:uiPriority w:val="99"/>
    <w:semiHidden/>
    <w:rsid w:val="00AA72F1"/>
    <w:rPr>
      <w:sz w:val="20"/>
      <w:szCs w:val="20"/>
      <w:lang w:val="nl-NL"/>
    </w:rPr>
  </w:style>
  <w:style w:type="character" w:styleId="Voetnootmarkering">
    <w:name w:val="footnote reference"/>
    <w:basedOn w:val="Standaardalinea-lettertype"/>
    <w:uiPriority w:val="99"/>
    <w:semiHidden/>
    <w:unhideWhenUsed/>
    <w:rsid w:val="00AA72F1"/>
    <w:rPr>
      <w:vertAlign w:val="superscript"/>
    </w:rPr>
  </w:style>
  <w:style w:type="character" w:styleId="Eindnootmarkering">
    <w:name w:val="endnote reference"/>
    <w:basedOn w:val="Standaardalinea-lettertype"/>
    <w:uiPriority w:val="99"/>
    <w:semiHidden/>
    <w:unhideWhenUsed/>
    <w:rsid w:val="00EC3D54"/>
    <w:rPr>
      <w:vertAlign w:val="superscript"/>
    </w:rPr>
  </w:style>
  <w:style w:type="character" w:styleId="Nadruk">
    <w:name w:val="Emphasis"/>
    <w:basedOn w:val="Standaardalinea-lettertype"/>
    <w:uiPriority w:val="20"/>
    <w:qFormat/>
    <w:rsid w:val="00D44EBC"/>
    <w:rPr>
      <w:i/>
      <w:iCs/>
    </w:rPr>
  </w:style>
  <w:style w:type="character" w:customStyle="1" w:styleId="Kop4Char">
    <w:name w:val="Kop 4 Char"/>
    <w:basedOn w:val="Standaardalinea-lettertype"/>
    <w:link w:val="Kop4"/>
    <w:uiPriority w:val="9"/>
    <w:semiHidden/>
    <w:rsid w:val="00845C1F"/>
    <w:rPr>
      <w:rFonts w:asciiTheme="majorHAnsi" w:eastAsiaTheme="majorEastAsia" w:hAnsiTheme="majorHAnsi" w:cstheme="majorBidi"/>
      <w:i/>
      <w:iCs/>
      <w:color w:val="2E74B5" w:themeColor="accent1" w:themeShade="BF"/>
      <w:sz w:val="22"/>
      <w:lang w:val="nl-NL"/>
    </w:rPr>
  </w:style>
  <w:style w:type="character" w:customStyle="1" w:styleId="Kop5Char">
    <w:name w:val="Kop 5 Char"/>
    <w:basedOn w:val="Standaardalinea-lettertype"/>
    <w:link w:val="Kop5"/>
    <w:uiPriority w:val="9"/>
    <w:semiHidden/>
    <w:rsid w:val="00845C1F"/>
    <w:rPr>
      <w:rFonts w:asciiTheme="majorHAnsi" w:eastAsiaTheme="majorEastAsia" w:hAnsiTheme="majorHAnsi" w:cstheme="majorBidi"/>
      <w:color w:val="2E74B5" w:themeColor="accent1" w:themeShade="BF"/>
      <w:sz w:val="22"/>
      <w:lang w:val="nl-NL"/>
    </w:rPr>
  </w:style>
  <w:style w:type="character" w:customStyle="1" w:styleId="Kop6Char">
    <w:name w:val="Kop 6 Char"/>
    <w:basedOn w:val="Standaardalinea-lettertype"/>
    <w:link w:val="Kop6"/>
    <w:uiPriority w:val="9"/>
    <w:semiHidden/>
    <w:rsid w:val="00845C1F"/>
    <w:rPr>
      <w:rFonts w:asciiTheme="majorHAnsi" w:eastAsiaTheme="majorEastAsia" w:hAnsiTheme="majorHAnsi" w:cstheme="majorBidi"/>
      <w:color w:val="1F4D78" w:themeColor="accent1" w:themeShade="7F"/>
      <w:sz w:val="22"/>
      <w:lang w:val="nl-NL"/>
    </w:rPr>
  </w:style>
  <w:style w:type="character" w:customStyle="1" w:styleId="Kop7Char">
    <w:name w:val="Kop 7 Char"/>
    <w:basedOn w:val="Standaardalinea-lettertype"/>
    <w:link w:val="Kop7"/>
    <w:uiPriority w:val="9"/>
    <w:semiHidden/>
    <w:rsid w:val="00845C1F"/>
    <w:rPr>
      <w:rFonts w:asciiTheme="majorHAnsi" w:eastAsiaTheme="majorEastAsia" w:hAnsiTheme="majorHAnsi" w:cstheme="majorBidi"/>
      <w:i/>
      <w:iCs/>
      <w:color w:val="1F4D78" w:themeColor="accent1" w:themeShade="7F"/>
      <w:sz w:val="22"/>
      <w:lang w:val="nl-NL"/>
    </w:rPr>
  </w:style>
  <w:style w:type="character" w:customStyle="1" w:styleId="Kop8Char">
    <w:name w:val="Kop 8 Char"/>
    <w:basedOn w:val="Standaardalinea-lettertype"/>
    <w:link w:val="Kop8"/>
    <w:uiPriority w:val="9"/>
    <w:semiHidden/>
    <w:rsid w:val="00845C1F"/>
    <w:rPr>
      <w:rFonts w:asciiTheme="majorHAnsi" w:eastAsiaTheme="majorEastAsia" w:hAnsiTheme="majorHAnsi" w:cstheme="majorBidi"/>
      <w:color w:val="272727" w:themeColor="text1" w:themeTint="D8"/>
      <w:sz w:val="21"/>
      <w:szCs w:val="21"/>
      <w:lang w:val="nl-NL"/>
    </w:rPr>
  </w:style>
  <w:style w:type="character" w:customStyle="1" w:styleId="Kop9Char">
    <w:name w:val="Kop 9 Char"/>
    <w:basedOn w:val="Standaardalinea-lettertype"/>
    <w:link w:val="Kop9"/>
    <w:uiPriority w:val="9"/>
    <w:semiHidden/>
    <w:rsid w:val="00845C1F"/>
    <w:rPr>
      <w:rFonts w:asciiTheme="majorHAnsi" w:eastAsiaTheme="majorEastAsia" w:hAnsiTheme="majorHAnsi" w:cstheme="majorBidi"/>
      <w:i/>
      <w:iCs/>
      <w:color w:val="272727" w:themeColor="text1" w:themeTint="D8"/>
      <w:sz w:val="21"/>
      <w:szCs w:val="21"/>
      <w:lang w:val="nl-NL"/>
    </w:rPr>
  </w:style>
  <w:style w:type="table" w:customStyle="1" w:styleId="TableGrid0">
    <w:name w:val="Table Grid0"/>
    <w:rsid w:val="00AF5326"/>
    <w:rPr>
      <w:rFonts w:eastAsiaTheme="minorEastAsia"/>
      <w:sz w:val="22"/>
      <w:szCs w:val="22"/>
      <w:lang w:val="nl-NL"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142">
      <w:bodyDiv w:val="1"/>
      <w:marLeft w:val="0"/>
      <w:marRight w:val="0"/>
      <w:marTop w:val="0"/>
      <w:marBottom w:val="0"/>
      <w:divBdr>
        <w:top w:val="none" w:sz="0" w:space="0" w:color="auto"/>
        <w:left w:val="none" w:sz="0" w:space="0" w:color="auto"/>
        <w:bottom w:val="none" w:sz="0" w:space="0" w:color="auto"/>
        <w:right w:val="none" w:sz="0" w:space="0" w:color="auto"/>
      </w:divBdr>
    </w:div>
    <w:div w:id="33625373">
      <w:bodyDiv w:val="1"/>
      <w:marLeft w:val="0"/>
      <w:marRight w:val="0"/>
      <w:marTop w:val="0"/>
      <w:marBottom w:val="0"/>
      <w:divBdr>
        <w:top w:val="none" w:sz="0" w:space="0" w:color="auto"/>
        <w:left w:val="none" w:sz="0" w:space="0" w:color="auto"/>
        <w:bottom w:val="none" w:sz="0" w:space="0" w:color="auto"/>
        <w:right w:val="none" w:sz="0" w:space="0" w:color="auto"/>
      </w:divBdr>
    </w:div>
    <w:div w:id="46491694">
      <w:bodyDiv w:val="1"/>
      <w:marLeft w:val="0"/>
      <w:marRight w:val="0"/>
      <w:marTop w:val="0"/>
      <w:marBottom w:val="0"/>
      <w:divBdr>
        <w:top w:val="none" w:sz="0" w:space="0" w:color="auto"/>
        <w:left w:val="none" w:sz="0" w:space="0" w:color="auto"/>
        <w:bottom w:val="none" w:sz="0" w:space="0" w:color="auto"/>
        <w:right w:val="none" w:sz="0" w:space="0" w:color="auto"/>
      </w:divBdr>
      <w:divsChild>
        <w:div w:id="1610353401">
          <w:marLeft w:val="446"/>
          <w:marRight w:val="0"/>
          <w:marTop w:val="0"/>
          <w:marBottom w:val="0"/>
          <w:divBdr>
            <w:top w:val="none" w:sz="0" w:space="0" w:color="auto"/>
            <w:left w:val="none" w:sz="0" w:space="0" w:color="auto"/>
            <w:bottom w:val="none" w:sz="0" w:space="0" w:color="auto"/>
            <w:right w:val="none" w:sz="0" w:space="0" w:color="auto"/>
          </w:divBdr>
        </w:div>
      </w:divsChild>
    </w:div>
    <w:div w:id="96366064">
      <w:bodyDiv w:val="1"/>
      <w:marLeft w:val="0"/>
      <w:marRight w:val="0"/>
      <w:marTop w:val="0"/>
      <w:marBottom w:val="0"/>
      <w:divBdr>
        <w:top w:val="none" w:sz="0" w:space="0" w:color="auto"/>
        <w:left w:val="none" w:sz="0" w:space="0" w:color="auto"/>
        <w:bottom w:val="none" w:sz="0" w:space="0" w:color="auto"/>
        <w:right w:val="none" w:sz="0" w:space="0" w:color="auto"/>
      </w:divBdr>
    </w:div>
    <w:div w:id="298458152">
      <w:bodyDiv w:val="1"/>
      <w:marLeft w:val="0"/>
      <w:marRight w:val="0"/>
      <w:marTop w:val="0"/>
      <w:marBottom w:val="0"/>
      <w:divBdr>
        <w:top w:val="none" w:sz="0" w:space="0" w:color="auto"/>
        <w:left w:val="none" w:sz="0" w:space="0" w:color="auto"/>
        <w:bottom w:val="none" w:sz="0" w:space="0" w:color="auto"/>
        <w:right w:val="none" w:sz="0" w:space="0" w:color="auto"/>
      </w:divBdr>
    </w:div>
    <w:div w:id="473570991">
      <w:bodyDiv w:val="1"/>
      <w:marLeft w:val="0"/>
      <w:marRight w:val="0"/>
      <w:marTop w:val="0"/>
      <w:marBottom w:val="0"/>
      <w:divBdr>
        <w:top w:val="none" w:sz="0" w:space="0" w:color="auto"/>
        <w:left w:val="none" w:sz="0" w:space="0" w:color="auto"/>
        <w:bottom w:val="none" w:sz="0" w:space="0" w:color="auto"/>
        <w:right w:val="none" w:sz="0" w:space="0" w:color="auto"/>
      </w:divBdr>
    </w:div>
    <w:div w:id="486751294">
      <w:bodyDiv w:val="1"/>
      <w:marLeft w:val="0"/>
      <w:marRight w:val="0"/>
      <w:marTop w:val="0"/>
      <w:marBottom w:val="0"/>
      <w:divBdr>
        <w:top w:val="none" w:sz="0" w:space="0" w:color="auto"/>
        <w:left w:val="none" w:sz="0" w:space="0" w:color="auto"/>
        <w:bottom w:val="none" w:sz="0" w:space="0" w:color="auto"/>
        <w:right w:val="none" w:sz="0" w:space="0" w:color="auto"/>
      </w:divBdr>
    </w:div>
    <w:div w:id="549532829">
      <w:bodyDiv w:val="1"/>
      <w:marLeft w:val="0"/>
      <w:marRight w:val="0"/>
      <w:marTop w:val="0"/>
      <w:marBottom w:val="0"/>
      <w:divBdr>
        <w:top w:val="none" w:sz="0" w:space="0" w:color="auto"/>
        <w:left w:val="none" w:sz="0" w:space="0" w:color="auto"/>
        <w:bottom w:val="none" w:sz="0" w:space="0" w:color="auto"/>
        <w:right w:val="none" w:sz="0" w:space="0" w:color="auto"/>
      </w:divBdr>
    </w:div>
    <w:div w:id="590966932">
      <w:bodyDiv w:val="1"/>
      <w:marLeft w:val="0"/>
      <w:marRight w:val="0"/>
      <w:marTop w:val="0"/>
      <w:marBottom w:val="0"/>
      <w:divBdr>
        <w:top w:val="none" w:sz="0" w:space="0" w:color="auto"/>
        <w:left w:val="none" w:sz="0" w:space="0" w:color="auto"/>
        <w:bottom w:val="none" w:sz="0" w:space="0" w:color="auto"/>
        <w:right w:val="none" w:sz="0" w:space="0" w:color="auto"/>
      </w:divBdr>
    </w:div>
    <w:div w:id="602345705">
      <w:bodyDiv w:val="1"/>
      <w:marLeft w:val="0"/>
      <w:marRight w:val="0"/>
      <w:marTop w:val="0"/>
      <w:marBottom w:val="0"/>
      <w:divBdr>
        <w:top w:val="none" w:sz="0" w:space="0" w:color="auto"/>
        <w:left w:val="none" w:sz="0" w:space="0" w:color="auto"/>
        <w:bottom w:val="none" w:sz="0" w:space="0" w:color="auto"/>
        <w:right w:val="none" w:sz="0" w:space="0" w:color="auto"/>
      </w:divBdr>
    </w:div>
    <w:div w:id="628440658">
      <w:bodyDiv w:val="1"/>
      <w:marLeft w:val="0"/>
      <w:marRight w:val="0"/>
      <w:marTop w:val="0"/>
      <w:marBottom w:val="0"/>
      <w:divBdr>
        <w:top w:val="none" w:sz="0" w:space="0" w:color="auto"/>
        <w:left w:val="none" w:sz="0" w:space="0" w:color="auto"/>
        <w:bottom w:val="none" w:sz="0" w:space="0" w:color="auto"/>
        <w:right w:val="none" w:sz="0" w:space="0" w:color="auto"/>
      </w:divBdr>
      <w:divsChild>
        <w:div w:id="386731723">
          <w:marLeft w:val="0"/>
          <w:marRight w:val="0"/>
          <w:marTop w:val="0"/>
          <w:marBottom w:val="0"/>
          <w:divBdr>
            <w:top w:val="none" w:sz="0" w:space="0" w:color="auto"/>
            <w:left w:val="none" w:sz="0" w:space="0" w:color="auto"/>
            <w:bottom w:val="none" w:sz="0" w:space="0" w:color="auto"/>
            <w:right w:val="none" w:sz="0" w:space="0" w:color="auto"/>
          </w:divBdr>
        </w:div>
        <w:div w:id="497887072">
          <w:marLeft w:val="0"/>
          <w:marRight w:val="0"/>
          <w:marTop w:val="0"/>
          <w:marBottom w:val="0"/>
          <w:divBdr>
            <w:top w:val="none" w:sz="0" w:space="0" w:color="auto"/>
            <w:left w:val="none" w:sz="0" w:space="0" w:color="auto"/>
            <w:bottom w:val="none" w:sz="0" w:space="0" w:color="auto"/>
            <w:right w:val="none" w:sz="0" w:space="0" w:color="auto"/>
          </w:divBdr>
        </w:div>
        <w:div w:id="366568974">
          <w:marLeft w:val="0"/>
          <w:marRight w:val="0"/>
          <w:marTop w:val="0"/>
          <w:marBottom w:val="0"/>
          <w:divBdr>
            <w:top w:val="none" w:sz="0" w:space="0" w:color="auto"/>
            <w:left w:val="none" w:sz="0" w:space="0" w:color="auto"/>
            <w:bottom w:val="none" w:sz="0" w:space="0" w:color="auto"/>
            <w:right w:val="none" w:sz="0" w:space="0" w:color="auto"/>
          </w:divBdr>
        </w:div>
        <w:div w:id="1571116201">
          <w:marLeft w:val="0"/>
          <w:marRight w:val="0"/>
          <w:marTop w:val="0"/>
          <w:marBottom w:val="0"/>
          <w:divBdr>
            <w:top w:val="none" w:sz="0" w:space="0" w:color="auto"/>
            <w:left w:val="none" w:sz="0" w:space="0" w:color="auto"/>
            <w:bottom w:val="none" w:sz="0" w:space="0" w:color="auto"/>
            <w:right w:val="none" w:sz="0" w:space="0" w:color="auto"/>
          </w:divBdr>
        </w:div>
        <w:div w:id="2093816988">
          <w:marLeft w:val="0"/>
          <w:marRight w:val="0"/>
          <w:marTop w:val="0"/>
          <w:marBottom w:val="0"/>
          <w:divBdr>
            <w:top w:val="none" w:sz="0" w:space="0" w:color="auto"/>
            <w:left w:val="none" w:sz="0" w:space="0" w:color="auto"/>
            <w:bottom w:val="none" w:sz="0" w:space="0" w:color="auto"/>
            <w:right w:val="none" w:sz="0" w:space="0" w:color="auto"/>
          </w:divBdr>
        </w:div>
        <w:div w:id="425733024">
          <w:marLeft w:val="0"/>
          <w:marRight w:val="0"/>
          <w:marTop w:val="0"/>
          <w:marBottom w:val="0"/>
          <w:divBdr>
            <w:top w:val="none" w:sz="0" w:space="0" w:color="auto"/>
            <w:left w:val="none" w:sz="0" w:space="0" w:color="auto"/>
            <w:bottom w:val="none" w:sz="0" w:space="0" w:color="auto"/>
            <w:right w:val="none" w:sz="0" w:space="0" w:color="auto"/>
          </w:divBdr>
        </w:div>
        <w:div w:id="928387419">
          <w:marLeft w:val="0"/>
          <w:marRight w:val="0"/>
          <w:marTop w:val="0"/>
          <w:marBottom w:val="0"/>
          <w:divBdr>
            <w:top w:val="none" w:sz="0" w:space="0" w:color="auto"/>
            <w:left w:val="none" w:sz="0" w:space="0" w:color="auto"/>
            <w:bottom w:val="none" w:sz="0" w:space="0" w:color="auto"/>
            <w:right w:val="none" w:sz="0" w:space="0" w:color="auto"/>
          </w:divBdr>
        </w:div>
        <w:div w:id="1995797446">
          <w:marLeft w:val="0"/>
          <w:marRight w:val="0"/>
          <w:marTop w:val="0"/>
          <w:marBottom w:val="0"/>
          <w:divBdr>
            <w:top w:val="none" w:sz="0" w:space="0" w:color="auto"/>
            <w:left w:val="none" w:sz="0" w:space="0" w:color="auto"/>
            <w:bottom w:val="none" w:sz="0" w:space="0" w:color="auto"/>
            <w:right w:val="none" w:sz="0" w:space="0" w:color="auto"/>
          </w:divBdr>
        </w:div>
        <w:div w:id="341132811">
          <w:marLeft w:val="0"/>
          <w:marRight w:val="0"/>
          <w:marTop w:val="0"/>
          <w:marBottom w:val="0"/>
          <w:divBdr>
            <w:top w:val="none" w:sz="0" w:space="0" w:color="auto"/>
            <w:left w:val="none" w:sz="0" w:space="0" w:color="auto"/>
            <w:bottom w:val="none" w:sz="0" w:space="0" w:color="auto"/>
            <w:right w:val="none" w:sz="0" w:space="0" w:color="auto"/>
          </w:divBdr>
        </w:div>
      </w:divsChild>
    </w:div>
    <w:div w:id="649483889">
      <w:bodyDiv w:val="1"/>
      <w:marLeft w:val="0"/>
      <w:marRight w:val="0"/>
      <w:marTop w:val="0"/>
      <w:marBottom w:val="0"/>
      <w:divBdr>
        <w:top w:val="none" w:sz="0" w:space="0" w:color="auto"/>
        <w:left w:val="none" w:sz="0" w:space="0" w:color="auto"/>
        <w:bottom w:val="none" w:sz="0" w:space="0" w:color="auto"/>
        <w:right w:val="none" w:sz="0" w:space="0" w:color="auto"/>
      </w:divBdr>
    </w:div>
    <w:div w:id="668025257">
      <w:bodyDiv w:val="1"/>
      <w:marLeft w:val="0"/>
      <w:marRight w:val="0"/>
      <w:marTop w:val="0"/>
      <w:marBottom w:val="0"/>
      <w:divBdr>
        <w:top w:val="none" w:sz="0" w:space="0" w:color="auto"/>
        <w:left w:val="none" w:sz="0" w:space="0" w:color="auto"/>
        <w:bottom w:val="none" w:sz="0" w:space="0" w:color="auto"/>
        <w:right w:val="none" w:sz="0" w:space="0" w:color="auto"/>
      </w:divBdr>
    </w:div>
    <w:div w:id="677125645">
      <w:bodyDiv w:val="1"/>
      <w:marLeft w:val="0"/>
      <w:marRight w:val="0"/>
      <w:marTop w:val="0"/>
      <w:marBottom w:val="0"/>
      <w:divBdr>
        <w:top w:val="none" w:sz="0" w:space="0" w:color="auto"/>
        <w:left w:val="none" w:sz="0" w:space="0" w:color="auto"/>
        <w:bottom w:val="none" w:sz="0" w:space="0" w:color="auto"/>
        <w:right w:val="none" w:sz="0" w:space="0" w:color="auto"/>
      </w:divBdr>
    </w:div>
    <w:div w:id="687366766">
      <w:bodyDiv w:val="1"/>
      <w:marLeft w:val="0"/>
      <w:marRight w:val="0"/>
      <w:marTop w:val="0"/>
      <w:marBottom w:val="0"/>
      <w:divBdr>
        <w:top w:val="none" w:sz="0" w:space="0" w:color="auto"/>
        <w:left w:val="none" w:sz="0" w:space="0" w:color="auto"/>
        <w:bottom w:val="none" w:sz="0" w:space="0" w:color="auto"/>
        <w:right w:val="none" w:sz="0" w:space="0" w:color="auto"/>
      </w:divBdr>
      <w:divsChild>
        <w:div w:id="1131706461">
          <w:marLeft w:val="605"/>
          <w:marRight w:val="0"/>
          <w:marTop w:val="0"/>
          <w:marBottom w:val="0"/>
          <w:divBdr>
            <w:top w:val="none" w:sz="0" w:space="0" w:color="auto"/>
            <w:left w:val="none" w:sz="0" w:space="0" w:color="auto"/>
            <w:bottom w:val="none" w:sz="0" w:space="0" w:color="auto"/>
            <w:right w:val="none" w:sz="0" w:space="0" w:color="auto"/>
          </w:divBdr>
        </w:div>
        <w:div w:id="1675494246">
          <w:marLeft w:val="605"/>
          <w:marRight w:val="0"/>
          <w:marTop w:val="0"/>
          <w:marBottom w:val="0"/>
          <w:divBdr>
            <w:top w:val="none" w:sz="0" w:space="0" w:color="auto"/>
            <w:left w:val="none" w:sz="0" w:space="0" w:color="auto"/>
            <w:bottom w:val="none" w:sz="0" w:space="0" w:color="auto"/>
            <w:right w:val="none" w:sz="0" w:space="0" w:color="auto"/>
          </w:divBdr>
        </w:div>
        <w:div w:id="1888490099">
          <w:marLeft w:val="605"/>
          <w:marRight w:val="0"/>
          <w:marTop w:val="0"/>
          <w:marBottom w:val="0"/>
          <w:divBdr>
            <w:top w:val="none" w:sz="0" w:space="0" w:color="auto"/>
            <w:left w:val="none" w:sz="0" w:space="0" w:color="auto"/>
            <w:bottom w:val="none" w:sz="0" w:space="0" w:color="auto"/>
            <w:right w:val="none" w:sz="0" w:space="0" w:color="auto"/>
          </w:divBdr>
        </w:div>
        <w:div w:id="1302884607">
          <w:marLeft w:val="605"/>
          <w:marRight w:val="0"/>
          <w:marTop w:val="0"/>
          <w:marBottom w:val="0"/>
          <w:divBdr>
            <w:top w:val="none" w:sz="0" w:space="0" w:color="auto"/>
            <w:left w:val="none" w:sz="0" w:space="0" w:color="auto"/>
            <w:bottom w:val="none" w:sz="0" w:space="0" w:color="auto"/>
            <w:right w:val="none" w:sz="0" w:space="0" w:color="auto"/>
          </w:divBdr>
        </w:div>
        <w:div w:id="1600681634">
          <w:marLeft w:val="605"/>
          <w:marRight w:val="0"/>
          <w:marTop w:val="0"/>
          <w:marBottom w:val="0"/>
          <w:divBdr>
            <w:top w:val="none" w:sz="0" w:space="0" w:color="auto"/>
            <w:left w:val="none" w:sz="0" w:space="0" w:color="auto"/>
            <w:bottom w:val="none" w:sz="0" w:space="0" w:color="auto"/>
            <w:right w:val="none" w:sz="0" w:space="0" w:color="auto"/>
          </w:divBdr>
        </w:div>
        <w:div w:id="1480463009">
          <w:marLeft w:val="605"/>
          <w:marRight w:val="0"/>
          <w:marTop w:val="0"/>
          <w:marBottom w:val="0"/>
          <w:divBdr>
            <w:top w:val="none" w:sz="0" w:space="0" w:color="auto"/>
            <w:left w:val="none" w:sz="0" w:space="0" w:color="auto"/>
            <w:bottom w:val="none" w:sz="0" w:space="0" w:color="auto"/>
            <w:right w:val="none" w:sz="0" w:space="0" w:color="auto"/>
          </w:divBdr>
        </w:div>
      </w:divsChild>
    </w:div>
    <w:div w:id="800541553">
      <w:bodyDiv w:val="1"/>
      <w:marLeft w:val="0"/>
      <w:marRight w:val="0"/>
      <w:marTop w:val="0"/>
      <w:marBottom w:val="0"/>
      <w:divBdr>
        <w:top w:val="none" w:sz="0" w:space="0" w:color="auto"/>
        <w:left w:val="none" w:sz="0" w:space="0" w:color="auto"/>
        <w:bottom w:val="none" w:sz="0" w:space="0" w:color="auto"/>
        <w:right w:val="none" w:sz="0" w:space="0" w:color="auto"/>
      </w:divBdr>
      <w:divsChild>
        <w:div w:id="221790712">
          <w:marLeft w:val="446"/>
          <w:marRight w:val="0"/>
          <w:marTop w:val="0"/>
          <w:marBottom w:val="0"/>
          <w:divBdr>
            <w:top w:val="none" w:sz="0" w:space="0" w:color="auto"/>
            <w:left w:val="none" w:sz="0" w:space="0" w:color="auto"/>
            <w:bottom w:val="none" w:sz="0" w:space="0" w:color="auto"/>
            <w:right w:val="none" w:sz="0" w:space="0" w:color="auto"/>
          </w:divBdr>
        </w:div>
        <w:div w:id="1207985781">
          <w:marLeft w:val="446"/>
          <w:marRight w:val="0"/>
          <w:marTop w:val="0"/>
          <w:marBottom w:val="0"/>
          <w:divBdr>
            <w:top w:val="none" w:sz="0" w:space="0" w:color="auto"/>
            <w:left w:val="none" w:sz="0" w:space="0" w:color="auto"/>
            <w:bottom w:val="none" w:sz="0" w:space="0" w:color="auto"/>
            <w:right w:val="none" w:sz="0" w:space="0" w:color="auto"/>
          </w:divBdr>
        </w:div>
        <w:div w:id="1755397798">
          <w:marLeft w:val="446"/>
          <w:marRight w:val="0"/>
          <w:marTop w:val="0"/>
          <w:marBottom w:val="0"/>
          <w:divBdr>
            <w:top w:val="none" w:sz="0" w:space="0" w:color="auto"/>
            <w:left w:val="none" w:sz="0" w:space="0" w:color="auto"/>
            <w:bottom w:val="none" w:sz="0" w:space="0" w:color="auto"/>
            <w:right w:val="none" w:sz="0" w:space="0" w:color="auto"/>
          </w:divBdr>
        </w:div>
        <w:div w:id="993491426">
          <w:marLeft w:val="446"/>
          <w:marRight w:val="0"/>
          <w:marTop w:val="0"/>
          <w:marBottom w:val="0"/>
          <w:divBdr>
            <w:top w:val="none" w:sz="0" w:space="0" w:color="auto"/>
            <w:left w:val="none" w:sz="0" w:space="0" w:color="auto"/>
            <w:bottom w:val="none" w:sz="0" w:space="0" w:color="auto"/>
            <w:right w:val="none" w:sz="0" w:space="0" w:color="auto"/>
          </w:divBdr>
        </w:div>
        <w:div w:id="1909681830">
          <w:marLeft w:val="446"/>
          <w:marRight w:val="0"/>
          <w:marTop w:val="0"/>
          <w:marBottom w:val="0"/>
          <w:divBdr>
            <w:top w:val="none" w:sz="0" w:space="0" w:color="auto"/>
            <w:left w:val="none" w:sz="0" w:space="0" w:color="auto"/>
            <w:bottom w:val="none" w:sz="0" w:space="0" w:color="auto"/>
            <w:right w:val="none" w:sz="0" w:space="0" w:color="auto"/>
          </w:divBdr>
        </w:div>
        <w:div w:id="1796022752">
          <w:marLeft w:val="446"/>
          <w:marRight w:val="0"/>
          <w:marTop w:val="0"/>
          <w:marBottom w:val="0"/>
          <w:divBdr>
            <w:top w:val="none" w:sz="0" w:space="0" w:color="auto"/>
            <w:left w:val="none" w:sz="0" w:space="0" w:color="auto"/>
            <w:bottom w:val="none" w:sz="0" w:space="0" w:color="auto"/>
            <w:right w:val="none" w:sz="0" w:space="0" w:color="auto"/>
          </w:divBdr>
        </w:div>
      </w:divsChild>
    </w:div>
    <w:div w:id="809055453">
      <w:bodyDiv w:val="1"/>
      <w:marLeft w:val="0"/>
      <w:marRight w:val="0"/>
      <w:marTop w:val="0"/>
      <w:marBottom w:val="0"/>
      <w:divBdr>
        <w:top w:val="none" w:sz="0" w:space="0" w:color="auto"/>
        <w:left w:val="none" w:sz="0" w:space="0" w:color="auto"/>
        <w:bottom w:val="none" w:sz="0" w:space="0" w:color="auto"/>
        <w:right w:val="none" w:sz="0" w:space="0" w:color="auto"/>
      </w:divBdr>
    </w:div>
    <w:div w:id="845361873">
      <w:bodyDiv w:val="1"/>
      <w:marLeft w:val="0"/>
      <w:marRight w:val="0"/>
      <w:marTop w:val="0"/>
      <w:marBottom w:val="0"/>
      <w:divBdr>
        <w:top w:val="none" w:sz="0" w:space="0" w:color="auto"/>
        <w:left w:val="none" w:sz="0" w:space="0" w:color="auto"/>
        <w:bottom w:val="none" w:sz="0" w:space="0" w:color="auto"/>
        <w:right w:val="none" w:sz="0" w:space="0" w:color="auto"/>
      </w:divBdr>
    </w:div>
    <w:div w:id="862204609">
      <w:bodyDiv w:val="1"/>
      <w:marLeft w:val="0"/>
      <w:marRight w:val="0"/>
      <w:marTop w:val="0"/>
      <w:marBottom w:val="0"/>
      <w:divBdr>
        <w:top w:val="none" w:sz="0" w:space="0" w:color="auto"/>
        <w:left w:val="none" w:sz="0" w:space="0" w:color="auto"/>
        <w:bottom w:val="none" w:sz="0" w:space="0" w:color="auto"/>
        <w:right w:val="none" w:sz="0" w:space="0" w:color="auto"/>
      </w:divBdr>
      <w:divsChild>
        <w:div w:id="300578853">
          <w:marLeft w:val="605"/>
          <w:marRight w:val="0"/>
          <w:marTop w:val="0"/>
          <w:marBottom w:val="0"/>
          <w:divBdr>
            <w:top w:val="none" w:sz="0" w:space="0" w:color="auto"/>
            <w:left w:val="none" w:sz="0" w:space="0" w:color="auto"/>
            <w:bottom w:val="none" w:sz="0" w:space="0" w:color="auto"/>
            <w:right w:val="none" w:sz="0" w:space="0" w:color="auto"/>
          </w:divBdr>
        </w:div>
        <w:div w:id="1263220212">
          <w:marLeft w:val="605"/>
          <w:marRight w:val="0"/>
          <w:marTop w:val="0"/>
          <w:marBottom w:val="0"/>
          <w:divBdr>
            <w:top w:val="none" w:sz="0" w:space="0" w:color="auto"/>
            <w:left w:val="none" w:sz="0" w:space="0" w:color="auto"/>
            <w:bottom w:val="none" w:sz="0" w:space="0" w:color="auto"/>
            <w:right w:val="none" w:sz="0" w:space="0" w:color="auto"/>
          </w:divBdr>
        </w:div>
        <w:div w:id="476460761">
          <w:marLeft w:val="605"/>
          <w:marRight w:val="0"/>
          <w:marTop w:val="0"/>
          <w:marBottom w:val="0"/>
          <w:divBdr>
            <w:top w:val="none" w:sz="0" w:space="0" w:color="auto"/>
            <w:left w:val="none" w:sz="0" w:space="0" w:color="auto"/>
            <w:bottom w:val="none" w:sz="0" w:space="0" w:color="auto"/>
            <w:right w:val="none" w:sz="0" w:space="0" w:color="auto"/>
          </w:divBdr>
        </w:div>
        <w:div w:id="2077895023">
          <w:marLeft w:val="605"/>
          <w:marRight w:val="0"/>
          <w:marTop w:val="0"/>
          <w:marBottom w:val="0"/>
          <w:divBdr>
            <w:top w:val="none" w:sz="0" w:space="0" w:color="auto"/>
            <w:left w:val="none" w:sz="0" w:space="0" w:color="auto"/>
            <w:bottom w:val="none" w:sz="0" w:space="0" w:color="auto"/>
            <w:right w:val="none" w:sz="0" w:space="0" w:color="auto"/>
          </w:divBdr>
        </w:div>
        <w:div w:id="1316379956">
          <w:marLeft w:val="605"/>
          <w:marRight w:val="0"/>
          <w:marTop w:val="0"/>
          <w:marBottom w:val="0"/>
          <w:divBdr>
            <w:top w:val="none" w:sz="0" w:space="0" w:color="auto"/>
            <w:left w:val="none" w:sz="0" w:space="0" w:color="auto"/>
            <w:bottom w:val="none" w:sz="0" w:space="0" w:color="auto"/>
            <w:right w:val="none" w:sz="0" w:space="0" w:color="auto"/>
          </w:divBdr>
        </w:div>
        <w:div w:id="1190485443">
          <w:marLeft w:val="605"/>
          <w:marRight w:val="0"/>
          <w:marTop w:val="0"/>
          <w:marBottom w:val="0"/>
          <w:divBdr>
            <w:top w:val="none" w:sz="0" w:space="0" w:color="auto"/>
            <w:left w:val="none" w:sz="0" w:space="0" w:color="auto"/>
            <w:bottom w:val="none" w:sz="0" w:space="0" w:color="auto"/>
            <w:right w:val="none" w:sz="0" w:space="0" w:color="auto"/>
          </w:divBdr>
        </w:div>
      </w:divsChild>
    </w:div>
    <w:div w:id="893540289">
      <w:bodyDiv w:val="1"/>
      <w:marLeft w:val="0"/>
      <w:marRight w:val="0"/>
      <w:marTop w:val="0"/>
      <w:marBottom w:val="0"/>
      <w:divBdr>
        <w:top w:val="none" w:sz="0" w:space="0" w:color="auto"/>
        <w:left w:val="none" w:sz="0" w:space="0" w:color="auto"/>
        <w:bottom w:val="none" w:sz="0" w:space="0" w:color="auto"/>
        <w:right w:val="none" w:sz="0" w:space="0" w:color="auto"/>
      </w:divBdr>
    </w:div>
    <w:div w:id="1151797830">
      <w:bodyDiv w:val="1"/>
      <w:marLeft w:val="0"/>
      <w:marRight w:val="0"/>
      <w:marTop w:val="0"/>
      <w:marBottom w:val="0"/>
      <w:divBdr>
        <w:top w:val="none" w:sz="0" w:space="0" w:color="auto"/>
        <w:left w:val="none" w:sz="0" w:space="0" w:color="auto"/>
        <w:bottom w:val="none" w:sz="0" w:space="0" w:color="auto"/>
        <w:right w:val="none" w:sz="0" w:space="0" w:color="auto"/>
      </w:divBdr>
    </w:div>
    <w:div w:id="1218515430">
      <w:bodyDiv w:val="1"/>
      <w:marLeft w:val="0"/>
      <w:marRight w:val="0"/>
      <w:marTop w:val="0"/>
      <w:marBottom w:val="0"/>
      <w:divBdr>
        <w:top w:val="none" w:sz="0" w:space="0" w:color="auto"/>
        <w:left w:val="none" w:sz="0" w:space="0" w:color="auto"/>
        <w:bottom w:val="none" w:sz="0" w:space="0" w:color="auto"/>
        <w:right w:val="none" w:sz="0" w:space="0" w:color="auto"/>
      </w:divBdr>
    </w:div>
    <w:div w:id="1272783303">
      <w:bodyDiv w:val="1"/>
      <w:marLeft w:val="0"/>
      <w:marRight w:val="0"/>
      <w:marTop w:val="0"/>
      <w:marBottom w:val="0"/>
      <w:divBdr>
        <w:top w:val="none" w:sz="0" w:space="0" w:color="auto"/>
        <w:left w:val="none" w:sz="0" w:space="0" w:color="auto"/>
        <w:bottom w:val="none" w:sz="0" w:space="0" w:color="auto"/>
        <w:right w:val="none" w:sz="0" w:space="0" w:color="auto"/>
      </w:divBdr>
      <w:divsChild>
        <w:div w:id="997072133">
          <w:marLeft w:val="446"/>
          <w:marRight w:val="0"/>
          <w:marTop w:val="0"/>
          <w:marBottom w:val="0"/>
          <w:divBdr>
            <w:top w:val="none" w:sz="0" w:space="0" w:color="auto"/>
            <w:left w:val="none" w:sz="0" w:space="0" w:color="auto"/>
            <w:bottom w:val="none" w:sz="0" w:space="0" w:color="auto"/>
            <w:right w:val="none" w:sz="0" w:space="0" w:color="auto"/>
          </w:divBdr>
        </w:div>
      </w:divsChild>
    </w:div>
    <w:div w:id="1365983057">
      <w:bodyDiv w:val="1"/>
      <w:marLeft w:val="0"/>
      <w:marRight w:val="0"/>
      <w:marTop w:val="0"/>
      <w:marBottom w:val="0"/>
      <w:divBdr>
        <w:top w:val="none" w:sz="0" w:space="0" w:color="auto"/>
        <w:left w:val="none" w:sz="0" w:space="0" w:color="auto"/>
        <w:bottom w:val="none" w:sz="0" w:space="0" w:color="auto"/>
        <w:right w:val="none" w:sz="0" w:space="0" w:color="auto"/>
      </w:divBdr>
      <w:divsChild>
        <w:div w:id="1312254105">
          <w:marLeft w:val="446"/>
          <w:marRight w:val="0"/>
          <w:marTop w:val="0"/>
          <w:marBottom w:val="0"/>
          <w:divBdr>
            <w:top w:val="none" w:sz="0" w:space="0" w:color="auto"/>
            <w:left w:val="none" w:sz="0" w:space="0" w:color="auto"/>
            <w:bottom w:val="none" w:sz="0" w:space="0" w:color="auto"/>
            <w:right w:val="none" w:sz="0" w:space="0" w:color="auto"/>
          </w:divBdr>
        </w:div>
      </w:divsChild>
    </w:div>
    <w:div w:id="1540127538">
      <w:bodyDiv w:val="1"/>
      <w:marLeft w:val="0"/>
      <w:marRight w:val="0"/>
      <w:marTop w:val="0"/>
      <w:marBottom w:val="0"/>
      <w:divBdr>
        <w:top w:val="none" w:sz="0" w:space="0" w:color="auto"/>
        <w:left w:val="none" w:sz="0" w:space="0" w:color="auto"/>
        <w:bottom w:val="none" w:sz="0" w:space="0" w:color="auto"/>
        <w:right w:val="none" w:sz="0" w:space="0" w:color="auto"/>
      </w:divBdr>
      <w:divsChild>
        <w:div w:id="1029257115">
          <w:marLeft w:val="605"/>
          <w:marRight w:val="0"/>
          <w:marTop w:val="0"/>
          <w:marBottom w:val="0"/>
          <w:divBdr>
            <w:top w:val="none" w:sz="0" w:space="0" w:color="auto"/>
            <w:left w:val="none" w:sz="0" w:space="0" w:color="auto"/>
            <w:bottom w:val="none" w:sz="0" w:space="0" w:color="auto"/>
            <w:right w:val="none" w:sz="0" w:space="0" w:color="auto"/>
          </w:divBdr>
        </w:div>
        <w:div w:id="1732607919">
          <w:marLeft w:val="605"/>
          <w:marRight w:val="0"/>
          <w:marTop w:val="0"/>
          <w:marBottom w:val="0"/>
          <w:divBdr>
            <w:top w:val="none" w:sz="0" w:space="0" w:color="auto"/>
            <w:left w:val="none" w:sz="0" w:space="0" w:color="auto"/>
            <w:bottom w:val="none" w:sz="0" w:space="0" w:color="auto"/>
            <w:right w:val="none" w:sz="0" w:space="0" w:color="auto"/>
          </w:divBdr>
        </w:div>
        <w:div w:id="302851555">
          <w:marLeft w:val="605"/>
          <w:marRight w:val="0"/>
          <w:marTop w:val="0"/>
          <w:marBottom w:val="0"/>
          <w:divBdr>
            <w:top w:val="none" w:sz="0" w:space="0" w:color="auto"/>
            <w:left w:val="none" w:sz="0" w:space="0" w:color="auto"/>
            <w:bottom w:val="none" w:sz="0" w:space="0" w:color="auto"/>
            <w:right w:val="none" w:sz="0" w:space="0" w:color="auto"/>
          </w:divBdr>
        </w:div>
        <w:div w:id="1535919256">
          <w:marLeft w:val="605"/>
          <w:marRight w:val="0"/>
          <w:marTop w:val="0"/>
          <w:marBottom w:val="0"/>
          <w:divBdr>
            <w:top w:val="none" w:sz="0" w:space="0" w:color="auto"/>
            <w:left w:val="none" w:sz="0" w:space="0" w:color="auto"/>
            <w:bottom w:val="none" w:sz="0" w:space="0" w:color="auto"/>
            <w:right w:val="none" w:sz="0" w:space="0" w:color="auto"/>
          </w:divBdr>
        </w:div>
        <w:div w:id="1306736036">
          <w:marLeft w:val="605"/>
          <w:marRight w:val="0"/>
          <w:marTop w:val="0"/>
          <w:marBottom w:val="0"/>
          <w:divBdr>
            <w:top w:val="none" w:sz="0" w:space="0" w:color="auto"/>
            <w:left w:val="none" w:sz="0" w:space="0" w:color="auto"/>
            <w:bottom w:val="none" w:sz="0" w:space="0" w:color="auto"/>
            <w:right w:val="none" w:sz="0" w:space="0" w:color="auto"/>
          </w:divBdr>
        </w:div>
        <w:div w:id="768544026">
          <w:marLeft w:val="605"/>
          <w:marRight w:val="0"/>
          <w:marTop w:val="0"/>
          <w:marBottom w:val="0"/>
          <w:divBdr>
            <w:top w:val="none" w:sz="0" w:space="0" w:color="auto"/>
            <w:left w:val="none" w:sz="0" w:space="0" w:color="auto"/>
            <w:bottom w:val="none" w:sz="0" w:space="0" w:color="auto"/>
            <w:right w:val="none" w:sz="0" w:space="0" w:color="auto"/>
          </w:divBdr>
        </w:div>
        <w:div w:id="595014925">
          <w:marLeft w:val="605"/>
          <w:marRight w:val="0"/>
          <w:marTop w:val="0"/>
          <w:marBottom w:val="0"/>
          <w:divBdr>
            <w:top w:val="none" w:sz="0" w:space="0" w:color="auto"/>
            <w:left w:val="none" w:sz="0" w:space="0" w:color="auto"/>
            <w:bottom w:val="none" w:sz="0" w:space="0" w:color="auto"/>
            <w:right w:val="none" w:sz="0" w:space="0" w:color="auto"/>
          </w:divBdr>
        </w:div>
      </w:divsChild>
    </w:div>
    <w:div w:id="1567761123">
      <w:bodyDiv w:val="1"/>
      <w:marLeft w:val="0"/>
      <w:marRight w:val="0"/>
      <w:marTop w:val="0"/>
      <w:marBottom w:val="0"/>
      <w:divBdr>
        <w:top w:val="none" w:sz="0" w:space="0" w:color="auto"/>
        <w:left w:val="none" w:sz="0" w:space="0" w:color="auto"/>
        <w:bottom w:val="none" w:sz="0" w:space="0" w:color="auto"/>
        <w:right w:val="none" w:sz="0" w:space="0" w:color="auto"/>
      </w:divBdr>
    </w:div>
    <w:div w:id="1568880971">
      <w:bodyDiv w:val="1"/>
      <w:marLeft w:val="0"/>
      <w:marRight w:val="0"/>
      <w:marTop w:val="0"/>
      <w:marBottom w:val="0"/>
      <w:divBdr>
        <w:top w:val="none" w:sz="0" w:space="0" w:color="auto"/>
        <w:left w:val="none" w:sz="0" w:space="0" w:color="auto"/>
        <w:bottom w:val="none" w:sz="0" w:space="0" w:color="auto"/>
        <w:right w:val="none" w:sz="0" w:space="0" w:color="auto"/>
      </w:divBdr>
      <w:divsChild>
        <w:div w:id="287051899">
          <w:marLeft w:val="446"/>
          <w:marRight w:val="0"/>
          <w:marTop w:val="0"/>
          <w:marBottom w:val="0"/>
          <w:divBdr>
            <w:top w:val="none" w:sz="0" w:space="0" w:color="auto"/>
            <w:left w:val="none" w:sz="0" w:space="0" w:color="auto"/>
            <w:bottom w:val="none" w:sz="0" w:space="0" w:color="auto"/>
            <w:right w:val="none" w:sz="0" w:space="0" w:color="auto"/>
          </w:divBdr>
        </w:div>
      </w:divsChild>
    </w:div>
    <w:div w:id="1593005153">
      <w:bodyDiv w:val="1"/>
      <w:marLeft w:val="0"/>
      <w:marRight w:val="0"/>
      <w:marTop w:val="0"/>
      <w:marBottom w:val="0"/>
      <w:divBdr>
        <w:top w:val="none" w:sz="0" w:space="0" w:color="auto"/>
        <w:left w:val="none" w:sz="0" w:space="0" w:color="auto"/>
        <w:bottom w:val="none" w:sz="0" w:space="0" w:color="auto"/>
        <w:right w:val="none" w:sz="0" w:space="0" w:color="auto"/>
      </w:divBdr>
    </w:div>
    <w:div w:id="1593705653">
      <w:bodyDiv w:val="1"/>
      <w:marLeft w:val="0"/>
      <w:marRight w:val="0"/>
      <w:marTop w:val="0"/>
      <w:marBottom w:val="0"/>
      <w:divBdr>
        <w:top w:val="none" w:sz="0" w:space="0" w:color="auto"/>
        <w:left w:val="none" w:sz="0" w:space="0" w:color="auto"/>
        <w:bottom w:val="none" w:sz="0" w:space="0" w:color="auto"/>
        <w:right w:val="none" w:sz="0" w:space="0" w:color="auto"/>
      </w:divBdr>
    </w:div>
    <w:div w:id="1597589973">
      <w:bodyDiv w:val="1"/>
      <w:marLeft w:val="0"/>
      <w:marRight w:val="0"/>
      <w:marTop w:val="0"/>
      <w:marBottom w:val="0"/>
      <w:divBdr>
        <w:top w:val="none" w:sz="0" w:space="0" w:color="auto"/>
        <w:left w:val="none" w:sz="0" w:space="0" w:color="auto"/>
        <w:bottom w:val="none" w:sz="0" w:space="0" w:color="auto"/>
        <w:right w:val="none" w:sz="0" w:space="0" w:color="auto"/>
      </w:divBdr>
    </w:div>
    <w:div w:id="1602880669">
      <w:bodyDiv w:val="1"/>
      <w:marLeft w:val="0"/>
      <w:marRight w:val="0"/>
      <w:marTop w:val="0"/>
      <w:marBottom w:val="0"/>
      <w:divBdr>
        <w:top w:val="none" w:sz="0" w:space="0" w:color="auto"/>
        <w:left w:val="none" w:sz="0" w:space="0" w:color="auto"/>
        <w:bottom w:val="none" w:sz="0" w:space="0" w:color="auto"/>
        <w:right w:val="none" w:sz="0" w:space="0" w:color="auto"/>
      </w:divBdr>
    </w:div>
    <w:div w:id="1711027146">
      <w:bodyDiv w:val="1"/>
      <w:marLeft w:val="0"/>
      <w:marRight w:val="0"/>
      <w:marTop w:val="0"/>
      <w:marBottom w:val="0"/>
      <w:divBdr>
        <w:top w:val="none" w:sz="0" w:space="0" w:color="auto"/>
        <w:left w:val="none" w:sz="0" w:space="0" w:color="auto"/>
        <w:bottom w:val="none" w:sz="0" w:space="0" w:color="auto"/>
        <w:right w:val="none" w:sz="0" w:space="0" w:color="auto"/>
      </w:divBdr>
    </w:div>
    <w:div w:id="1750810428">
      <w:bodyDiv w:val="1"/>
      <w:marLeft w:val="0"/>
      <w:marRight w:val="0"/>
      <w:marTop w:val="0"/>
      <w:marBottom w:val="0"/>
      <w:divBdr>
        <w:top w:val="none" w:sz="0" w:space="0" w:color="auto"/>
        <w:left w:val="none" w:sz="0" w:space="0" w:color="auto"/>
        <w:bottom w:val="none" w:sz="0" w:space="0" w:color="auto"/>
        <w:right w:val="none" w:sz="0" w:space="0" w:color="auto"/>
      </w:divBdr>
    </w:div>
    <w:div w:id="1764836239">
      <w:bodyDiv w:val="1"/>
      <w:marLeft w:val="0"/>
      <w:marRight w:val="0"/>
      <w:marTop w:val="0"/>
      <w:marBottom w:val="0"/>
      <w:divBdr>
        <w:top w:val="none" w:sz="0" w:space="0" w:color="auto"/>
        <w:left w:val="none" w:sz="0" w:space="0" w:color="auto"/>
        <w:bottom w:val="none" w:sz="0" w:space="0" w:color="auto"/>
        <w:right w:val="none" w:sz="0" w:space="0" w:color="auto"/>
      </w:divBdr>
    </w:div>
    <w:div w:id="1784376781">
      <w:bodyDiv w:val="1"/>
      <w:marLeft w:val="0"/>
      <w:marRight w:val="0"/>
      <w:marTop w:val="0"/>
      <w:marBottom w:val="0"/>
      <w:divBdr>
        <w:top w:val="none" w:sz="0" w:space="0" w:color="auto"/>
        <w:left w:val="none" w:sz="0" w:space="0" w:color="auto"/>
        <w:bottom w:val="none" w:sz="0" w:space="0" w:color="auto"/>
        <w:right w:val="none" w:sz="0" w:space="0" w:color="auto"/>
      </w:divBdr>
      <w:divsChild>
        <w:div w:id="361784293">
          <w:marLeft w:val="446"/>
          <w:marRight w:val="0"/>
          <w:marTop w:val="0"/>
          <w:marBottom w:val="0"/>
          <w:divBdr>
            <w:top w:val="none" w:sz="0" w:space="0" w:color="auto"/>
            <w:left w:val="none" w:sz="0" w:space="0" w:color="auto"/>
            <w:bottom w:val="none" w:sz="0" w:space="0" w:color="auto"/>
            <w:right w:val="none" w:sz="0" w:space="0" w:color="auto"/>
          </w:divBdr>
        </w:div>
      </w:divsChild>
    </w:div>
    <w:div w:id="1959558226">
      <w:bodyDiv w:val="1"/>
      <w:marLeft w:val="0"/>
      <w:marRight w:val="0"/>
      <w:marTop w:val="0"/>
      <w:marBottom w:val="0"/>
      <w:divBdr>
        <w:top w:val="none" w:sz="0" w:space="0" w:color="auto"/>
        <w:left w:val="none" w:sz="0" w:space="0" w:color="auto"/>
        <w:bottom w:val="none" w:sz="0" w:space="0" w:color="auto"/>
        <w:right w:val="none" w:sz="0" w:space="0" w:color="auto"/>
      </w:divBdr>
    </w:div>
    <w:div w:id="2092192356">
      <w:bodyDiv w:val="1"/>
      <w:marLeft w:val="0"/>
      <w:marRight w:val="0"/>
      <w:marTop w:val="0"/>
      <w:marBottom w:val="0"/>
      <w:divBdr>
        <w:top w:val="none" w:sz="0" w:space="0" w:color="auto"/>
        <w:left w:val="none" w:sz="0" w:space="0" w:color="auto"/>
        <w:bottom w:val="none" w:sz="0" w:space="0" w:color="auto"/>
        <w:right w:val="none" w:sz="0" w:space="0" w:color="auto"/>
      </w:divBdr>
    </w:div>
    <w:div w:id="2141069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footer" Target="footer1.xml"/><Relationship Id="rId26" Type="http://schemas.openxmlformats.org/officeDocument/2006/relationships/image" Target="media/image9.png"/><Relationship Id="rId39" Type="http://schemas.openxmlformats.org/officeDocument/2006/relationships/image" Target="media/image19.png"/><Relationship Id="rId21" Type="http://schemas.openxmlformats.org/officeDocument/2006/relationships/image" Target="media/image5.png"/><Relationship Id="rId34" Type="http://schemas.openxmlformats.org/officeDocument/2006/relationships/image" Target="media/image14.png"/><Relationship Id="rId42" Type="http://schemas.openxmlformats.org/officeDocument/2006/relationships/image" Target="media/image22.png"/><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eg"/><Relationship Id="rId29" Type="http://schemas.openxmlformats.org/officeDocument/2006/relationships/hyperlink" Target="https://autoriteitpersoonsgegevens.nl/nl/onderwerpen/avg-nieuwe-europese-privacywetgeving/verantwoordingsplich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privacy-regulation.eu/nl/artikel-32-beveiliging-van-de-verwerking-EU-AVG.htm" TargetMode="External"/><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hyperlink" Target="http://kn.nu/ibponderwijs" TargetMode="Externa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7.png"/><Relationship Id="rId28" Type="http://schemas.openxmlformats.org/officeDocument/2006/relationships/hyperlink" Target="https://www.privacyconvenant.nl/" TargetMode="External"/><Relationship Id="rId36" Type="http://schemas.openxmlformats.org/officeDocument/2006/relationships/image" Target="media/image16.png"/><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image" Target="media/image11.png"/><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6.png"/><Relationship Id="rId27" Type="http://schemas.openxmlformats.org/officeDocument/2006/relationships/hyperlink" Target="http://kn.nu/ibponderwijs" TargetMode="External"/><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image" Target="media/image4.jpg"/><Relationship Id="rId25" Type="http://schemas.openxmlformats.org/officeDocument/2006/relationships/image" Target="media/image8.png"/><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fontTable" Target="fontTable.xml"/><Relationship Id="rId20" Type="http://schemas.openxmlformats.org/officeDocument/2006/relationships/footer" Target="footer3.xml"/><Relationship Id="rId4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0803618C745649A41D6C5F45B8ADBB" ma:contentTypeVersion="6" ma:contentTypeDescription="Een nieuw document maken." ma:contentTypeScope="" ma:versionID="e81662073d800d07612d62bbc16aa42e">
  <xsd:schema xmlns:xsd="http://www.w3.org/2001/XMLSchema" xmlns:xs="http://www.w3.org/2001/XMLSchema" xmlns:p="http://schemas.microsoft.com/office/2006/metadata/properties" xmlns:ns2="283e8c93-f899-4eaf-a353-0a94f3052241" xmlns:ns3="e067cfc9-2a67-4427-a8f2-6d7170068cf9" targetNamespace="http://schemas.microsoft.com/office/2006/metadata/properties" ma:root="true" ma:fieldsID="963165daa6eca7c9c1bca3b09d5eaefa" ns2:_="" ns3:_="">
    <xsd:import namespace="283e8c93-f899-4eaf-a353-0a94f3052241"/>
    <xsd:import namespace="e067cfc9-2a67-4427-a8f2-6d7170068cf9"/>
    <xsd:element name="properties">
      <xsd:complexType>
        <xsd:sequence>
          <xsd:element name="documentManagement">
            <xsd:complexType>
              <xsd:all>
                <xsd:element ref="ns2:Onderwerpen" minOccurs="0"/>
                <xsd:element ref="ns3:SharedWithUsers" minOccurs="0"/>
                <xsd:element ref="ns3:SharedWithDetails" minOccurs="0"/>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e8c93-f899-4eaf-a353-0a94f3052241" elementFormDefault="qualified">
    <xsd:import namespace="http://schemas.microsoft.com/office/2006/documentManagement/types"/>
    <xsd:import namespace="http://schemas.microsoft.com/office/infopath/2007/PartnerControls"/>
    <xsd:element name="Onderwerpen" ma:index="8" nillable="true" ma:displayName="Onderwerpen" ma:default="1) Ontwikkelen expertise" ma:format="Dropdown" ma:internalName="Onderwerpen">
      <xsd:simpleType>
        <xsd:restriction base="dms:Choice">
          <xsd:enumeration value="1) Ontwikkelen expertise"/>
          <xsd:enumeration value="2) Ontwikkelen hulpmiddelen"/>
          <xsd:enumeration value="3) Voorlichtingssessies"/>
          <xsd:enumeration value="4) Werkconferentie"/>
          <xsd:enumeration value="5. Masterclasses"/>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67cfc9-2a67-4427-a8f2-6d7170068cf9" elementFormDefault="qualified">
    <xsd:import namespace="http://schemas.microsoft.com/office/2006/documentManagement/types"/>
    <xsd:import namespace="http://schemas.microsoft.com/office/infopath/2007/PartnerControls"/>
    <xsd:element name="SharedWithUsers" ma:index="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nderwerpen xmlns="283e8c93-f899-4eaf-a353-0a94f3052241">1) Ontwikkelen expertise</Onderwerpe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39201-2997-4EAE-A06E-A5E6A0A8B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e8c93-f899-4eaf-a353-0a94f3052241"/>
    <ds:schemaRef ds:uri="e067cfc9-2a67-4427-a8f2-6d717006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9A1FE2-50CE-4DE6-B29B-917C93EC0FCF}">
  <ds:schemaRefs>
    <ds:schemaRef ds:uri="http://schemas.microsoft.com/sharepoint/v3/contenttype/forms"/>
  </ds:schemaRefs>
</ds:datastoreItem>
</file>

<file path=customXml/itemProps3.xml><?xml version="1.0" encoding="utf-8"?>
<ds:datastoreItem xmlns:ds="http://schemas.openxmlformats.org/officeDocument/2006/customXml" ds:itemID="{C6DC76A8-EF46-4EC9-8830-42516940C8D3}">
  <ds:schemaRefs>
    <ds:schemaRef ds:uri="http://schemas.microsoft.com/office/2006/metadata/properties"/>
    <ds:schemaRef ds:uri="http://schemas.microsoft.com/office/infopath/2007/PartnerControls"/>
    <ds:schemaRef ds:uri="283e8c93-f899-4eaf-a353-0a94f3052241"/>
  </ds:schemaRefs>
</ds:datastoreItem>
</file>

<file path=customXml/itemProps4.xml><?xml version="1.0" encoding="utf-8"?>
<ds:datastoreItem xmlns:ds="http://schemas.openxmlformats.org/officeDocument/2006/customXml" ds:itemID="{7E1EA8C1-F574-4943-999C-15BCA2A55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28</Pages>
  <Words>8846</Words>
  <Characters>48656</Characters>
  <Application>Microsoft Office Word</Application>
  <DocSecurity>0</DocSecurity>
  <Lines>405</Lines>
  <Paragraphs>114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57388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Dingemanse</dc:creator>
  <cp:keywords/>
  <dc:description/>
  <cp:lastModifiedBy>Elly Dingemanse</cp:lastModifiedBy>
  <cp:revision>7</cp:revision>
  <cp:lastPrinted>2018-06-12T21:37:00Z</cp:lastPrinted>
  <dcterms:created xsi:type="dcterms:W3CDTF">2018-11-14T14:29:00Z</dcterms:created>
  <dcterms:modified xsi:type="dcterms:W3CDTF">2018-11-15T14:14:00Z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0x0101004E0803618C745649A41D6C5F45B8ADBB</vt:lpwstr>
  </property>
</Properties>
</file>