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A7DF8" w14:textId="77777777" w:rsidR="00487357" w:rsidRDefault="0CE65FB7" w:rsidP="0CE65FB7">
      <w:pPr>
        <w:pStyle w:val="Kop1"/>
        <w:rPr>
          <w:color w:val="auto"/>
          <w:sz w:val="36"/>
          <w:szCs w:val="36"/>
          <w:lang w:val="nl-NL"/>
        </w:rPr>
      </w:pPr>
      <w:bookmarkStart w:id="0" w:name="bedrijfsimpactanalyse-bia"/>
      <w:proofErr w:type="spellStart"/>
      <w:r w:rsidRPr="0CE65FB7">
        <w:rPr>
          <w:color w:val="auto"/>
          <w:sz w:val="36"/>
          <w:szCs w:val="36"/>
          <w:lang w:val="nl-NL"/>
        </w:rPr>
        <w:t>Bedrijfsimpactanalyse</w:t>
      </w:r>
      <w:proofErr w:type="spellEnd"/>
      <w:r w:rsidRPr="0CE65FB7">
        <w:rPr>
          <w:color w:val="auto"/>
          <w:sz w:val="36"/>
          <w:szCs w:val="36"/>
          <w:lang w:val="nl-NL"/>
        </w:rPr>
        <w:t xml:space="preserve"> (BIA)</w:t>
      </w:r>
      <w:bookmarkEnd w:id="0"/>
    </w:p>
    <w:p w14:paraId="139C5519" w14:textId="374D8ABD" w:rsidR="00487357" w:rsidRDefault="0CE65FB7" w:rsidP="0CE65FB7">
      <w:pPr>
        <w:pStyle w:val="FirstParagraph"/>
        <w:rPr>
          <w:lang w:val="nl-NL"/>
        </w:rPr>
      </w:pPr>
      <w:r w:rsidRPr="0CE65FB7">
        <w:rPr>
          <w:lang w:val="nl-NL"/>
        </w:rPr>
        <w:t>Laatste update: &lt;</w:t>
      </w:r>
      <w:r w:rsidRPr="0CE65FB7">
        <w:rPr>
          <w:highlight w:val="yellow"/>
          <w:lang w:val="nl-NL"/>
        </w:rPr>
        <w:t>datum</w:t>
      </w:r>
      <w:r w:rsidRPr="0CE65FB7">
        <w:rPr>
          <w:lang w:val="nl-NL"/>
        </w:rPr>
        <w:t>&gt;</w:t>
      </w:r>
    </w:p>
    <w:p w14:paraId="529869B7" w14:textId="20C05640" w:rsidR="00487357" w:rsidRDefault="30C9D701" w:rsidP="0CE65FB7">
      <w:pPr>
        <w:pStyle w:val="Kop2"/>
        <w:rPr>
          <w:color w:val="auto"/>
          <w:lang w:val="nl-NL"/>
        </w:rPr>
      </w:pPr>
      <w:bookmarkStart w:id="1" w:name="kritisch-bedrijfsproces-1"/>
      <w:r w:rsidRPr="0CE65FB7">
        <w:rPr>
          <w:color w:val="auto"/>
          <w:lang w:val="nl-NL"/>
        </w:rPr>
        <w:t>&lt;</w:t>
      </w:r>
      <w:r w:rsidRPr="0CE65FB7">
        <w:rPr>
          <w:color w:val="auto"/>
          <w:sz w:val="32"/>
          <w:szCs w:val="32"/>
          <w:highlight w:val="yellow"/>
          <w:lang w:val="nl-NL"/>
        </w:rPr>
        <w:t>Kritisch bedrijfsproces 1</w:t>
      </w:r>
      <w:r w:rsidRPr="0CE65FB7">
        <w:rPr>
          <w:color w:val="auto"/>
          <w:lang w:val="nl-NL"/>
        </w:rPr>
        <w:t>&gt;</w:t>
      </w:r>
      <w:bookmarkEnd w:id="1"/>
    </w:p>
    <w:p w14:paraId="67499568" w14:textId="77777777" w:rsidR="00487357" w:rsidRDefault="0CE65FB7" w:rsidP="0CE65FB7">
      <w:pPr>
        <w:pStyle w:val="FirstParagraph"/>
        <w:rPr>
          <w:lang w:val="nl-NL"/>
        </w:rPr>
      </w:pPr>
      <w:r w:rsidRPr="0CE65FB7">
        <w:rPr>
          <w:lang w:val="nl-NL"/>
        </w:rPr>
        <w:t>Zie voor de bijbehorende systemen, leveranciers en terugvalopties het bedrijfscontinuïteitsplan.</w:t>
      </w:r>
    </w:p>
    <w:p w14:paraId="697BDD3A" w14:textId="77777777" w:rsidR="00487357" w:rsidRDefault="0CE65FB7" w:rsidP="0CE65FB7">
      <w:pPr>
        <w:pStyle w:val="Kop3"/>
        <w:rPr>
          <w:color w:val="auto"/>
          <w:lang w:val="nl-NL"/>
        </w:rPr>
      </w:pPr>
      <w:bookmarkStart w:id="2" w:name="Xb9a3336abbf971c6e8a6cf62b28444458cb4ca5"/>
      <w:r w:rsidRPr="0CE65FB7">
        <w:rPr>
          <w:color w:val="auto"/>
          <w:lang w:val="nl-NL"/>
        </w:rPr>
        <w:t>Tijd tot organiseren van een terugvaloptie (recoverytimedoel, RTO)</w:t>
      </w:r>
      <w:bookmarkEnd w:id="2"/>
    </w:p>
    <w:p w14:paraId="35BFA267" w14:textId="47F75939" w:rsidR="00487357" w:rsidRDefault="0CE65FB7" w:rsidP="0CE65FB7">
      <w:pPr>
        <w:pStyle w:val="Compact"/>
        <w:numPr>
          <w:ilvl w:val="0"/>
          <w:numId w:val="2"/>
        </w:numPr>
        <w:rPr>
          <w:lang w:val="nl-NL"/>
        </w:rPr>
      </w:pPr>
      <w:r w:rsidRPr="0CE65FB7">
        <w:rPr>
          <w:lang w:val="nl-NL"/>
        </w:rPr>
        <w:t xml:space="preserve">Als dit proces uitvalt door verstoring van </w:t>
      </w:r>
      <w:r w:rsidR="55F5BE47" w:rsidRPr="0CE65FB7">
        <w:rPr>
          <w:lang w:val="nl-NL"/>
        </w:rPr>
        <w:t>&lt;</w:t>
      </w:r>
      <w:r w:rsidRPr="0CE65FB7">
        <w:rPr>
          <w:highlight w:val="yellow"/>
          <w:lang w:val="nl-NL"/>
        </w:rPr>
        <w:t>leverancier A</w:t>
      </w:r>
      <w:r w:rsidR="61560378" w:rsidRPr="0CE65FB7">
        <w:rPr>
          <w:lang w:val="nl-NL"/>
        </w:rPr>
        <w:t>&gt;</w:t>
      </w:r>
      <w:r w:rsidRPr="0CE65FB7">
        <w:rPr>
          <w:lang w:val="nl-NL"/>
        </w:rPr>
        <w:t xml:space="preserve">, dan duurt het </w:t>
      </w:r>
      <w:r w:rsidR="2759E024" w:rsidRPr="0CE65FB7">
        <w:rPr>
          <w:lang w:val="nl-NL"/>
        </w:rPr>
        <w:t>&lt;</w:t>
      </w:r>
      <w:r w:rsidRPr="0CE65FB7">
        <w:rPr>
          <w:highlight w:val="yellow"/>
          <w:lang w:val="nl-NL"/>
        </w:rPr>
        <w:t>…</w:t>
      </w:r>
      <w:r w:rsidR="3102031E" w:rsidRPr="0CE65FB7">
        <w:rPr>
          <w:lang w:val="nl-NL"/>
        </w:rPr>
        <w:t>&gt;</w:t>
      </w:r>
      <w:r w:rsidRPr="0CE65FB7">
        <w:rPr>
          <w:lang w:val="nl-NL"/>
        </w:rPr>
        <w:t xml:space="preserve"> uur om te zorgen dat het proces weer door kan gaan.</w:t>
      </w:r>
    </w:p>
    <w:p w14:paraId="4B7CD1CE" w14:textId="49C37B2C" w:rsidR="00487357" w:rsidRDefault="37306D65" w:rsidP="0CE65FB7">
      <w:pPr>
        <w:pStyle w:val="Compact"/>
        <w:numPr>
          <w:ilvl w:val="1"/>
          <w:numId w:val="3"/>
        </w:numPr>
        <w:rPr>
          <w:lang w:val="nl-NL"/>
        </w:rPr>
      </w:pPr>
      <w:r w:rsidRPr="0CE65FB7">
        <w:rPr>
          <w:lang w:val="nl-NL"/>
        </w:rPr>
        <w:t>&lt;</w:t>
      </w:r>
      <w:r w:rsidR="0CE65FB7" w:rsidRPr="0CE65FB7">
        <w:rPr>
          <w:highlight w:val="yellow"/>
          <w:lang w:val="nl-NL"/>
        </w:rPr>
        <w:t>Eventuele kanttekeningen, bijvoorbeeld dat bepaalde aspecten van het proces dan niet volledig werken</w:t>
      </w:r>
      <w:r w:rsidR="00F19B44" w:rsidRPr="0CE65FB7">
        <w:rPr>
          <w:lang w:val="nl-NL"/>
        </w:rPr>
        <w:t>&gt;</w:t>
      </w:r>
    </w:p>
    <w:p w14:paraId="032F09E5" w14:textId="1D988FBF" w:rsidR="00487357" w:rsidRDefault="0CE65FB7" w:rsidP="0CE65FB7">
      <w:pPr>
        <w:pStyle w:val="Compact"/>
        <w:numPr>
          <w:ilvl w:val="0"/>
          <w:numId w:val="2"/>
        </w:numPr>
        <w:rPr>
          <w:lang w:val="nl-NL"/>
        </w:rPr>
      </w:pPr>
      <w:r w:rsidRPr="0CE65FB7">
        <w:rPr>
          <w:lang w:val="nl-NL"/>
        </w:rPr>
        <w:t xml:space="preserve">Als dit proces uitvalt door verstoring van </w:t>
      </w:r>
      <w:r w:rsidR="08026C5F" w:rsidRPr="0CE65FB7">
        <w:rPr>
          <w:lang w:val="nl-NL"/>
        </w:rPr>
        <w:t>&lt;</w:t>
      </w:r>
      <w:r w:rsidRPr="0CE65FB7">
        <w:rPr>
          <w:highlight w:val="yellow"/>
          <w:lang w:val="nl-NL"/>
        </w:rPr>
        <w:t>leverancier B</w:t>
      </w:r>
      <w:r w:rsidR="41B22538" w:rsidRPr="0CE65FB7">
        <w:rPr>
          <w:lang w:val="nl-NL"/>
        </w:rPr>
        <w:t>&gt;</w:t>
      </w:r>
      <w:r w:rsidRPr="0CE65FB7">
        <w:rPr>
          <w:lang w:val="nl-NL"/>
        </w:rPr>
        <w:t xml:space="preserve">, dan duurt het </w:t>
      </w:r>
      <w:r w:rsidR="28090DCC" w:rsidRPr="0CE65FB7">
        <w:rPr>
          <w:lang w:val="nl-NL"/>
        </w:rPr>
        <w:t>&lt;</w:t>
      </w:r>
      <w:r w:rsidR="28090DCC" w:rsidRPr="0CE65FB7">
        <w:rPr>
          <w:highlight w:val="yellow"/>
          <w:lang w:val="nl-NL"/>
        </w:rPr>
        <w:t>…</w:t>
      </w:r>
      <w:r w:rsidR="28090DCC" w:rsidRPr="0CE65FB7">
        <w:rPr>
          <w:lang w:val="nl-NL"/>
        </w:rPr>
        <w:t>&gt;</w:t>
      </w:r>
      <w:r w:rsidRPr="0CE65FB7">
        <w:rPr>
          <w:lang w:val="nl-NL"/>
        </w:rPr>
        <w:t xml:space="preserve"> uur om te zorgen dat het proces weer door kan gaan.</w:t>
      </w:r>
    </w:p>
    <w:p w14:paraId="3841D87B" w14:textId="409AA263" w:rsidR="00487357" w:rsidRDefault="6558A428" w:rsidP="0CE65FB7">
      <w:pPr>
        <w:pStyle w:val="Compact"/>
        <w:numPr>
          <w:ilvl w:val="1"/>
          <w:numId w:val="4"/>
        </w:numPr>
        <w:rPr>
          <w:lang w:val="nl-NL"/>
        </w:rPr>
      </w:pPr>
      <w:r w:rsidRPr="0CE65FB7">
        <w:rPr>
          <w:lang w:val="nl-NL"/>
        </w:rPr>
        <w:t>&lt;</w:t>
      </w:r>
      <w:r w:rsidR="0CE65FB7" w:rsidRPr="0CE65FB7">
        <w:rPr>
          <w:highlight w:val="yellow"/>
          <w:lang w:val="nl-NL"/>
        </w:rPr>
        <w:t>Eventuele kanttekeningen, bijvoorbeeld dat bepaalde aspecten van het proces dan niet volledig werken</w:t>
      </w:r>
      <w:r w:rsidR="77EF744A" w:rsidRPr="0CE65FB7">
        <w:rPr>
          <w:highlight w:val="yellow"/>
          <w:lang w:val="nl-NL"/>
        </w:rPr>
        <w:t>&gt;</w:t>
      </w:r>
    </w:p>
    <w:p w14:paraId="77A5DD95" w14:textId="66D609A8" w:rsidR="00487357" w:rsidRDefault="77EF744A" w:rsidP="0CE65FB7">
      <w:pPr>
        <w:pStyle w:val="Kop1"/>
        <w:rPr>
          <w:color w:val="auto"/>
          <w:lang w:val="nl-NL"/>
        </w:rPr>
      </w:pPr>
      <w:bookmarkStart w:id="3" w:name="kritisch-bedrijfsproces-2"/>
      <w:r w:rsidRPr="0CE65FB7">
        <w:rPr>
          <w:color w:val="auto"/>
          <w:lang w:val="nl-NL"/>
        </w:rPr>
        <w:t>&lt;</w:t>
      </w:r>
      <w:r w:rsidR="0CE65FB7" w:rsidRPr="0CE65FB7">
        <w:rPr>
          <w:color w:val="auto"/>
          <w:highlight w:val="yellow"/>
          <w:lang w:val="nl-NL"/>
        </w:rPr>
        <w:t>Kritisch bedrijfsproces 2</w:t>
      </w:r>
      <w:r w:rsidR="6F6EBC32" w:rsidRPr="0CE65FB7">
        <w:rPr>
          <w:color w:val="auto"/>
          <w:lang w:val="nl-NL"/>
        </w:rPr>
        <w:t>&gt;</w:t>
      </w:r>
      <w:bookmarkEnd w:id="3"/>
    </w:p>
    <w:p w14:paraId="5B48FA12" w14:textId="77777777" w:rsidR="00487357" w:rsidRDefault="0CE65FB7" w:rsidP="0CE65FB7">
      <w:pPr>
        <w:pStyle w:val="FirstParagraph"/>
        <w:rPr>
          <w:lang w:val="nl-NL"/>
        </w:rPr>
      </w:pPr>
      <w:r w:rsidRPr="0CE65FB7">
        <w:rPr>
          <w:lang w:val="nl-NL"/>
        </w:rPr>
        <w:t>Zie voor de bijbehorende systemen, leveranciers en terugvalopties het bedrijfscontinuïteitsplan.</w:t>
      </w:r>
    </w:p>
    <w:p w14:paraId="24FDE90A" w14:textId="77777777" w:rsidR="00487357" w:rsidRDefault="0CE65FB7" w:rsidP="0CE65FB7">
      <w:pPr>
        <w:pStyle w:val="Kop3"/>
        <w:rPr>
          <w:color w:val="auto"/>
          <w:lang w:val="nl-NL"/>
        </w:rPr>
      </w:pPr>
      <w:bookmarkStart w:id="4" w:name="X725e05418fe9739f0f2fdce173e9836468d1d94"/>
      <w:r w:rsidRPr="0CE65FB7">
        <w:rPr>
          <w:color w:val="auto"/>
          <w:lang w:val="nl-NL"/>
        </w:rPr>
        <w:t>Tijd tot organiseren van een terugvaloptie (recoverytimedoel, RTO)</w:t>
      </w:r>
      <w:bookmarkEnd w:id="4"/>
    </w:p>
    <w:p w14:paraId="22162533" w14:textId="67CEF875" w:rsidR="00487357" w:rsidRDefault="0CE65FB7" w:rsidP="0CE65FB7">
      <w:pPr>
        <w:pStyle w:val="Compact"/>
        <w:numPr>
          <w:ilvl w:val="0"/>
          <w:numId w:val="5"/>
        </w:numPr>
        <w:rPr>
          <w:lang w:val="nl-NL"/>
        </w:rPr>
      </w:pPr>
      <w:r w:rsidRPr="0CE65FB7">
        <w:rPr>
          <w:lang w:val="nl-NL"/>
        </w:rPr>
        <w:t xml:space="preserve">Als dit proces uitvalt door verstoring van </w:t>
      </w:r>
      <w:r w:rsidR="5AFB8036" w:rsidRPr="0CE65FB7">
        <w:rPr>
          <w:lang w:val="nl-NL"/>
        </w:rPr>
        <w:t>&lt;</w:t>
      </w:r>
      <w:r w:rsidRPr="0CE65FB7">
        <w:rPr>
          <w:highlight w:val="yellow"/>
          <w:lang w:val="nl-NL"/>
        </w:rPr>
        <w:t>leverancier C</w:t>
      </w:r>
      <w:r w:rsidR="18F1F7AC" w:rsidRPr="0CE65FB7">
        <w:rPr>
          <w:lang w:val="nl-NL"/>
        </w:rPr>
        <w:t>&gt;</w:t>
      </w:r>
      <w:r w:rsidRPr="0CE65FB7">
        <w:rPr>
          <w:lang w:val="nl-NL"/>
        </w:rPr>
        <w:t xml:space="preserve">, dan duurt het </w:t>
      </w:r>
      <w:r w:rsidR="021E4D3D" w:rsidRPr="0CE65FB7">
        <w:rPr>
          <w:lang w:val="nl-NL"/>
        </w:rPr>
        <w:t>&lt;</w:t>
      </w:r>
      <w:r w:rsidR="021E4D3D" w:rsidRPr="0CE65FB7">
        <w:rPr>
          <w:highlight w:val="yellow"/>
          <w:lang w:val="nl-NL"/>
        </w:rPr>
        <w:t>…</w:t>
      </w:r>
      <w:r w:rsidR="021E4D3D" w:rsidRPr="0CE65FB7">
        <w:rPr>
          <w:lang w:val="nl-NL"/>
        </w:rPr>
        <w:t>&gt;</w:t>
      </w:r>
      <w:r w:rsidRPr="0CE65FB7">
        <w:rPr>
          <w:lang w:val="nl-NL"/>
        </w:rPr>
        <w:t xml:space="preserve"> uur om te zorgen dat het proces weer door kan gaan.</w:t>
      </w:r>
    </w:p>
    <w:p w14:paraId="31E76263" w14:textId="7CCDF531" w:rsidR="00487357" w:rsidRDefault="5B8CF4E9" w:rsidP="0CE65FB7">
      <w:pPr>
        <w:pStyle w:val="Compact"/>
        <w:numPr>
          <w:ilvl w:val="1"/>
          <w:numId w:val="6"/>
        </w:numPr>
        <w:rPr>
          <w:lang w:val="nl-NL"/>
        </w:rPr>
      </w:pPr>
      <w:r w:rsidRPr="0CE65FB7">
        <w:rPr>
          <w:lang w:val="nl-NL"/>
        </w:rPr>
        <w:t>&lt;</w:t>
      </w:r>
      <w:r w:rsidR="0CE65FB7" w:rsidRPr="0CE65FB7">
        <w:rPr>
          <w:highlight w:val="yellow"/>
          <w:lang w:val="nl-NL"/>
        </w:rPr>
        <w:t>Eventuele kanttekeningen, bijvoorbeeld dat bepaalde aspecten van het proces dan niet volledig werken</w:t>
      </w:r>
      <w:r w:rsidR="0E8F69E6" w:rsidRPr="0CE65FB7">
        <w:rPr>
          <w:lang w:val="nl-NL"/>
        </w:rPr>
        <w:t>&gt;</w:t>
      </w:r>
    </w:p>
    <w:p w14:paraId="70193395" w14:textId="289DBA7D" w:rsidR="00487357" w:rsidRDefault="0CE65FB7" w:rsidP="0CE65FB7">
      <w:pPr>
        <w:pStyle w:val="Compact"/>
        <w:numPr>
          <w:ilvl w:val="0"/>
          <w:numId w:val="5"/>
        </w:numPr>
        <w:rPr>
          <w:lang w:val="nl-NL"/>
        </w:rPr>
      </w:pPr>
      <w:r w:rsidRPr="0CE65FB7">
        <w:rPr>
          <w:lang w:val="nl-NL"/>
        </w:rPr>
        <w:t xml:space="preserve">Als dit proces uitvalt door verstoring van </w:t>
      </w:r>
      <w:r w:rsidR="2F2A9F5A" w:rsidRPr="0CE65FB7">
        <w:rPr>
          <w:lang w:val="nl-NL"/>
        </w:rPr>
        <w:t>&lt;</w:t>
      </w:r>
      <w:r w:rsidRPr="0CE65FB7">
        <w:rPr>
          <w:highlight w:val="yellow"/>
          <w:lang w:val="nl-NL"/>
        </w:rPr>
        <w:t>leverancier D</w:t>
      </w:r>
      <w:r w:rsidR="1D33C97E" w:rsidRPr="0CE65FB7">
        <w:rPr>
          <w:lang w:val="nl-NL"/>
        </w:rPr>
        <w:t>&gt;</w:t>
      </w:r>
      <w:r w:rsidRPr="0CE65FB7">
        <w:rPr>
          <w:lang w:val="nl-NL"/>
        </w:rPr>
        <w:t xml:space="preserve">, dan duurt het </w:t>
      </w:r>
      <w:r w:rsidR="1BD18B9C" w:rsidRPr="0CE65FB7">
        <w:rPr>
          <w:lang w:val="nl-NL"/>
        </w:rPr>
        <w:t>&lt;</w:t>
      </w:r>
      <w:r w:rsidR="1BD18B9C" w:rsidRPr="0CE65FB7">
        <w:rPr>
          <w:highlight w:val="yellow"/>
          <w:lang w:val="nl-NL"/>
        </w:rPr>
        <w:t>…</w:t>
      </w:r>
      <w:r w:rsidR="1BD18B9C" w:rsidRPr="0CE65FB7">
        <w:rPr>
          <w:lang w:val="nl-NL"/>
        </w:rPr>
        <w:t>&gt;</w:t>
      </w:r>
      <w:r w:rsidRPr="0CE65FB7">
        <w:rPr>
          <w:lang w:val="nl-NL"/>
        </w:rPr>
        <w:t xml:space="preserve"> uur om te zorgen dat het proces weer door kan gaan.</w:t>
      </w:r>
    </w:p>
    <w:p w14:paraId="316C8C37" w14:textId="0A5DAB1D" w:rsidR="00487357" w:rsidRDefault="1EE76636" w:rsidP="0CE65FB7">
      <w:pPr>
        <w:pStyle w:val="Compact"/>
        <w:numPr>
          <w:ilvl w:val="1"/>
          <w:numId w:val="7"/>
        </w:numPr>
        <w:rPr>
          <w:lang w:val="nl-NL"/>
        </w:rPr>
      </w:pPr>
      <w:r w:rsidRPr="0CE65FB7">
        <w:rPr>
          <w:lang w:val="nl-NL"/>
        </w:rPr>
        <w:t>&lt;</w:t>
      </w:r>
      <w:r w:rsidR="0CE65FB7" w:rsidRPr="0CE65FB7">
        <w:rPr>
          <w:highlight w:val="yellow"/>
          <w:lang w:val="nl-NL"/>
        </w:rPr>
        <w:t>Eventuele kanttekeningen, bijvoorbeeld dat bepaalde aspecten van het proces dan niet volledig werken</w:t>
      </w:r>
      <w:r w:rsidR="1A3823B8" w:rsidRPr="0CE65FB7">
        <w:rPr>
          <w:lang w:val="nl-NL"/>
        </w:rPr>
        <w:t>&gt;</w:t>
      </w:r>
    </w:p>
    <w:p w14:paraId="68F005D7" w14:textId="59CD0945" w:rsidR="00487357" w:rsidRDefault="2E13A164" w:rsidP="0CE65FB7">
      <w:pPr>
        <w:pStyle w:val="Compact"/>
        <w:numPr>
          <w:ilvl w:val="0"/>
          <w:numId w:val="5"/>
        </w:numPr>
        <w:rPr>
          <w:lang w:val="nl-NL"/>
        </w:rPr>
      </w:pPr>
      <w:r w:rsidRPr="0CE65FB7">
        <w:rPr>
          <w:lang w:val="nl-NL"/>
        </w:rPr>
        <w:t>&lt;</w:t>
      </w:r>
      <w:r w:rsidR="0CE65FB7" w:rsidRPr="0CE65FB7">
        <w:rPr>
          <w:highlight w:val="yellow"/>
          <w:lang w:val="nl-NL"/>
        </w:rPr>
        <w:t>enzovoort</w:t>
      </w:r>
      <w:r w:rsidR="5D7C7C40" w:rsidRPr="0CE65FB7">
        <w:rPr>
          <w:lang w:val="nl-NL"/>
        </w:rPr>
        <w:t>&gt;</w:t>
      </w:r>
    </w:p>
    <w:sectPr w:rsidR="00487357">
      <w:pgSz w:w="12240" w:h="15840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D8E52E" w14:textId="77777777" w:rsidR="006D1628" w:rsidRDefault="006D1628">
      <w:pPr>
        <w:spacing w:after="0"/>
      </w:pPr>
      <w:r>
        <w:separator/>
      </w:r>
    </w:p>
  </w:endnote>
  <w:endnote w:type="continuationSeparator" w:id="0">
    <w:p w14:paraId="7B034ABC" w14:textId="77777777" w:rsidR="006D1628" w:rsidRDefault="006D162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46302" w14:textId="77777777" w:rsidR="006D1628" w:rsidRDefault="006D1628">
      <w:r>
        <w:separator/>
      </w:r>
    </w:p>
  </w:footnote>
  <w:footnote w:type="continuationSeparator" w:id="0">
    <w:p w14:paraId="46C360FD" w14:textId="77777777" w:rsidR="006D1628" w:rsidRDefault="006D16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A454B4C"/>
    <w:multiLevelType w:val="multilevel"/>
    <w:tmpl w:val="1CAE97EA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1" w15:restartNumberingAfterBreak="0">
    <w:nsid w:val="2C1AE401"/>
    <w:multiLevelType w:val="multilevel"/>
    <w:tmpl w:val="BFFEE7AE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num w:numId="1" w16cid:durableId="1401750078">
    <w:abstractNumId w:val="1"/>
  </w:num>
  <w:num w:numId="2" w16cid:durableId="472835">
    <w:abstractNumId w:val="0"/>
  </w:num>
  <w:num w:numId="3" w16cid:durableId="2078167758">
    <w:abstractNumId w:val="0"/>
  </w:num>
  <w:num w:numId="4" w16cid:durableId="81920877">
    <w:abstractNumId w:val="0"/>
  </w:num>
  <w:num w:numId="5" w16cid:durableId="965891279">
    <w:abstractNumId w:val="0"/>
  </w:num>
  <w:num w:numId="6" w16cid:durableId="1198201465">
    <w:abstractNumId w:val="0"/>
  </w:num>
  <w:num w:numId="7" w16cid:durableId="4792009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0D07"/>
    <w:rsid w:val="00011C8B"/>
    <w:rsid w:val="00230735"/>
    <w:rsid w:val="00487357"/>
    <w:rsid w:val="004E29B3"/>
    <w:rsid w:val="00590D07"/>
    <w:rsid w:val="006D1628"/>
    <w:rsid w:val="00784D58"/>
    <w:rsid w:val="008D6863"/>
    <w:rsid w:val="00B86B75"/>
    <w:rsid w:val="00BC48D5"/>
    <w:rsid w:val="00C36279"/>
    <w:rsid w:val="00E315A3"/>
    <w:rsid w:val="00F19B44"/>
    <w:rsid w:val="021E4D3D"/>
    <w:rsid w:val="06771E33"/>
    <w:rsid w:val="08026C5F"/>
    <w:rsid w:val="09AEBEF5"/>
    <w:rsid w:val="0CE65FB7"/>
    <w:rsid w:val="0E8F69E6"/>
    <w:rsid w:val="158D27DE"/>
    <w:rsid w:val="18F1F7AC"/>
    <w:rsid w:val="1A3823B8"/>
    <w:rsid w:val="1BD18B9C"/>
    <w:rsid w:val="1D33C97E"/>
    <w:rsid w:val="1DD71E17"/>
    <w:rsid w:val="1EE76636"/>
    <w:rsid w:val="2759E024"/>
    <w:rsid w:val="28090DCC"/>
    <w:rsid w:val="285177B6"/>
    <w:rsid w:val="2E13A164"/>
    <w:rsid w:val="2F2A9F5A"/>
    <w:rsid w:val="30C9D701"/>
    <w:rsid w:val="3102031E"/>
    <w:rsid w:val="37306D65"/>
    <w:rsid w:val="39CA7BDA"/>
    <w:rsid w:val="41B22538"/>
    <w:rsid w:val="4C9C9902"/>
    <w:rsid w:val="55F5BE47"/>
    <w:rsid w:val="5A259BDB"/>
    <w:rsid w:val="5AFB8036"/>
    <w:rsid w:val="5B8CF4E9"/>
    <w:rsid w:val="5D7C7C40"/>
    <w:rsid w:val="61560378"/>
    <w:rsid w:val="6558A428"/>
    <w:rsid w:val="6F6EBC32"/>
    <w:rsid w:val="76590CE2"/>
    <w:rsid w:val="77EF744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CC0B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Platteteks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Kop2">
    <w:name w:val="heading 2"/>
    <w:basedOn w:val="Standaard"/>
    <w:next w:val="Platteteks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Kop3">
    <w:name w:val="heading 3"/>
    <w:basedOn w:val="Standaard"/>
    <w:next w:val="Platteteks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Kop4">
    <w:name w:val="heading 4"/>
    <w:basedOn w:val="Standaard"/>
    <w:next w:val="Platteteks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/>
      <w:color w:val="4F81BD" w:themeColor="accent1"/>
    </w:rPr>
  </w:style>
  <w:style w:type="paragraph" w:styleId="Kop5">
    <w:name w:val="heading 5"/>
    <w:basedOn w:val="Standaard"/>
    <w:next w:val="Platteteks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Cs/>
      <w:color w:val="4F81BD" w:themeColor="accent1"/>
    </w:rPr>
  </w:style>
  <w:style w:type="paragraph" w:styleId="Kop6">
    <w:name w:val="heading 6"/>
    <w:basedOn w:val="Standaard"/>
    <w:next w:val="Platteteks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paragraph" w:styleId="Kop7">
    <w:name w:val="heading 7"/>
    <w:basedOn w:val="Standaard"/>
    <w:next w:val="Platteteks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</w:rPr>
  </w:style>
  <w:style w:type="paragraph" w:styleId="Kop8">
    <w:name w:val="heading 8"/>
    <w:basedOn w:val="Standaard"/>
    <w:next w:val="Platteteks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</w:rPr>
  </w:style>
  <w:style w:type="paragraph" w:styleId="Kop9">
    <w:name w:val="heading 9"/>
    <w:basedOn w:val="Standaard"/>
    <w:next w:val="Platteteks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qFormat/>
    <w:pPr>
      <w:spacing w:before="180" w:after="180"/>
    </w:pPr>
  </w:style>
  <w:style w:type="paragraph" w:customStyle="1" w:styleId="FirstParagraph">
    <w:name w:val="First Paragraph"/>
    <w:basedOn w:val="Plattetekst"/>
    <w:next w:val="Plattetekst"/>
    <w:qFormat/>
  </w:style>
  <w:style w:type="paragraph" w:customStyle="1" w:styleId="Compact">
    <w:name w:val="Compact"/>
    <w:basedOn w:val="Plattetekst"/>
    <w:qFormat/>
    <w:pPr>
      <w:spacing w:before="36" w:after="36"/>
    </w:pPr>
  </w:style>
  <w:style w:type="paragraph" w:styleId="Titel">
    <w:name w:val="Title"/>
    <w:basedOn w:val="Standaard"/>
    <w:next w:val="Platteteks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Ondertitel">
    <w:name w:val="Subtitle"/>
    <w:basedOn w:val="Titel"/>
    <w:next w:val="Platteteks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Plattetekst"/>
    <w:qFormat/>
    <w:pPr>
      <w:keepNext/>
      <w:keepLines/>
      <w:jc w:val="center"/>
    </w:pPr>
  </w:style>
  <w:style w:type="paragraph" w:styleId="Datum">
    <w:name w:val="Date"/>
    <w:next w:val="Plattetekst"/>
    <w:qFormat/>
    <w:pPr>
      <w:keepNext/>
      <w:keepLines/>
      <w:jc w:val="center"/>
    </w:pPr>
  </w:style>
  <w:style w:type="paragraph" w:customStyle="1" w:styleId="Abstract">
    <w:name w:val="Abstract"/>
    <w:basedOn w:val="Standaard"/>
    <w:next w:val="Plattetekst"/>
    <w:qFormat/>
    <w:pPr>
      <w:keepNext/>
      <w:keepLines/>
      <w:spacing w:before="300" w:after="300"/>
    </w:pPr>
    <w:rPr>
      <w:sz w:val="20"/>
      <w:szCs w:val="20"/>
    </w:rPr>
  </w:style>
  <w:style w:type="paragraph" w:styleId="Bibliografie">
    <w:name w:val="Bibliography"/>
    <w:basedOn w:val="Standaard"/>
    <w:qFormat/>
  </w:style>
  <w:style w:type="paragraph" w:styleId="Bloktekst">
    <w:name w:val="Block Text"/>
    <w:basedOn w:val="Plattetekst"/>
    <w:next w:val="Plattetekst"/>
    <w:uiPriority w:val="9"/>
    <w:unhideWhenUsed/>
    <w:qFormat/>
    <w:pPr>
      <w:spacing w:before="100" w:after="100"/>
      <w:ind w:left="480" w:right="480"/>
    </w:pPr>
  </w:style>
  <w:style w:type="paragraph" w:styleId="Voetnoottekst">
    <w:name w:val="footnote text"/>
    <w:basedOn w:val="Standaard"/>
    <w:uiPriority w:val="9"/>
    <w:unhideWhenUsed/>
    <w:qFormat/>
  </w:style>
  <w:style w:type="table" w:customStyle="1" w:styleId="Table">
    <w:name w:val="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Standaard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Standaard"/>
  </w:style>
  <w:style w:type="paragraph" w:styleId="Bijschrift">
    <w:name w:val="caption"/>
    <w:basedOn w:val="Standaard"/>
    <w:link w:val="BijschriftChar"/>
    <w:pPr>
      <w:spacing w:after="120"/>
    </w:pPr>
    <w:rPr>
      <w:i/>
    </w:rPr>
  </w:style>
  <w:style w:type="paragraph" w:customStyle="1" w:styleId="TableCaption">
    <w:name w:val="Table Caption"/>
    <w:basedOn w:val="Bijschrift"/>
    <w:pPr>
      <w:keepNext/>
    </w:pPr>
  </w:style>
  <w:style w:type="paragraph" w:customStyle="1" w:styleId="ImageCaption">
    <w:name w:val="Image Caption"/>
    <w:basedOn w:val="Bijschrift"/>
  </w:style>
  <w:style w:type="paragraph" w:customStyle="1" w:styleId="Figure">
    <w:name w:val="Figure"/>
    <w:basedOn w:val="Standaard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ijschriftChar">
    <w:name w:val="Bijschrift Char"/>
    <w:basedOn w:val="Standaardalinea-lettertype"/>
    <w:link w:val="Bijschrift"/>
  </w:style>
  <w:style w:type="character" w:customStyle="1" w:styleId="VerbatimChar">
    <w:name w:val="Verbatim Char"/>
    <w:basedOn w:val="BijschriftChar"/>
    <w:link w:val="SourceCode"/>
    <w:rPr>
      <w:rFonts w:ascii="Consolas" w:hAnsi="Consolas"/>
      <w:sz w:val="22"/>
    </w:rPr>
  </w:style>
  <w:style w:type="character" w:styleId="Voetnootmarkering">
    <w:name w:val="footnote reference"/>
    <w:basedOn w:val="BijschriftChar"/>
    <w:rPr>
      <w:vertAlign w:val="superscript"/>
    </w:rPr>
  </w:style>
  <w:style w:type="character" w:styleId="Hyperlink">
    <w:name w:val="Hyperlink"/>
    <w:basedOn w:val="BijschriftChar"/>
    <w:rPr>
      <w:color w:val="4F81BD" w:themeColor="accent1"/>
    </w:rPr>
  </w:style>
  <w:style w:type="paragraph" w:styleId="Kopvaninhoudsopgave">
    <w:name w:val="TOC Heading"/>
    <w:basedOn w:val="Kop1"/>
    <w:next w:val="Platteteks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Standaard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Koptekst">
    <w:name w:val="header"/>
    <w:basedOn w:val="Standaard"/>
    <w:link w:val="KoptekstChar"/>
    <w:rsid w:val="00230735"/>
    <w:pPr>
      <w:tabs>
        <w:tab w:val="center" w:pos="4536"/>
        <w:tab w:val="right" w:pos="9072"/>
      </w:tabs>
      <w:spacing w:after="0"/>
    </w:pPr>
  </w:style>
  <w:style w:type="character" w:customStyle="1" w:styleId="KoptekstChar">
    <w:name w:val="Koptekst Char"/>
    <w:basedOn w:val="Standaardalinea-lettertype"/>
    <w:link w:val="Koptekst"/>
    <w:rsid w:val="00230735"/>
  </w:style>
  <w:style w:type="paragraph" w:styleId="Voettekst">
    <w:name w:val="footer"/>
    <w:basedOn w:val="Standaard"/>
    <w:link w:val="VoettekstChar"/>
    <w:rsid w:val="00230735"/>
    <w:pPr>
      <w:tabs>
        <w:tab w:val="center" w:pos="4536"/>
        <w:tab w:val="right" w:pos="9072"/>
      </w:tabs>
      <w:spacing w:after="0"/>
    </w:pPr>
  </w:style>
  <w:style w:type="character" w:customStyle="1" w:styleId="VoettekstChar">
    <w:name w:val="Voettekst Char"/>
    <w:basedOn w:val="Standaardalinea-lettertype"/>
    <w:link w:val="Voettekst"/>
    <w:rsid w:val="002307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2024-02-13T13:05:00Z</dcterms:created>
  <dcterms:modified xsi:type="dcterms:W3CDTF">2024-02-13T13:05:00Z</dcterms:modified>
</cp:coreProperties>
</file>