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83" w:rsidRPr="00B90683" w:rsidRDefault="00BE1673" w:rsidP="00B90683">
      <w:pPr>
        <w:pStyle w:val="Kop1"/>
        <w:rPr>
          <w:b/>
        </w:rPr>
      </w:pPr>
      <w:r w:rsidRPr="00F5670A">
        <w:rPr>
          <w:b/>
        </w:rPr>
        <w:t>Maak een inschatting hoever je IBP op orde hebt</w:t>
      </w:r>
    </w:p>
    <w:p w:rsidR="006D489E" w:rsidRDefault="006D489E"/>
    <w:p w:rsidR="005029EB" w:rsidRPr="005029EB" w:rsidRDefault="005029EB" w:rsidP="005029EB">
      <w:pPr>
        <w:pStyle w:val="Kop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Stap 1: </w:t>
      </w:r>
      <w:r w:rsidRPr="005029EB">
        <w:rPr>
          <w:b/>
          <w:sz w:val="24"/>
          <w:szCs w:val="24"/>
        </w:rPr>
        <w:t>Beleid en verantwoordelijkheden</w:t>
      </w:r>
    </w:p>
    <w:p w:rsidR="005029EB" w:rsidRDefault="005029E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0269F9" w:rsidTr="001C3F04">
        <w:tc>
          <w:tcPr>
            <w:tcW w:w="7652" w:type="dxa"/>
          </w:tcPr>
          <w:p w:rsidR="000269F9" w:rsidRPr="00E53003" w:rsidRDefault="00E53003" w:rsidP="000269F9">
            <w:pPr>
              <w:rPr>
                <w:b/>
              </w:rPr>
            </w:pPr>
            <w:r>
              <w:rPr>
                <w:b/>
              </w:rPr>
              <w:t>IBP beleid</w:t>
            </w:r>
          </w:p>
        </w:tc>
        <w:tc>
          <w:tcPr>
            <w:tcW w:w="473" w:type="dxa"/>
          </w:tcPr>
          <w:p w:rsidR="000269F9" w:rsidRPr="00A659ED" w:rsidRDefault="000269F9" w:rsidP="000269F9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0269F9" w:rsidRPr="00A659ED" w:rsidRDefault="000269F9" w:rsidP="000269F9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0269F9" w:rsidRPr="00A659ED" w:rsidRDefault="000269F9" w:rsidP="000269F9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1C3F04" w:rsidTr="00F21B40">
        <w:tc>
          <w:tcPr>
            <w:tcW w:w="7652" w:type="dxa"/>
          </w:tcPr>
          <w:p w:rsidR="001C3F04" w:rsidRDefault="006F0860" w:rsidP="00885090">
            <w:r>
              <w:t xml:space="preserve">Bestuur: </w:t>
            </w:r>
            <w:r w:rsidR="00885090">
              <w:t>zorg voor een</w:t>
            </w:r>
            <w:r>
              <w:t xml:space="preserve"> vastgesteld beleidsplan</w:t>
            </w:r>
          </w:p>
        </w:tc>
        <w:sdt>
          <w:sdtPr>
            <w:id w:val="119704714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1C3F04" w:rsidRPr="000269F9" w:rsidRDefault="001C3F04" w:rsidP="001C3F0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008915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1C3F04" w:rsidRPr="000269F9" w:rsidRDefault="001C3F04" w:rsidP="001C3F0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16998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1C3F04" w:rsidRPr="000269F9" w:rsidRDefault="001C3F04" w:rsidP="001C3F0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3F04" w:rsidTr="00F21B40">
        <w:tc>
          <w:tcPr>
            <w:tcW w:w="7652" w:type="dxa"/>
          </w:tcPr>
          <w:p w:rsidR="001C3F04" w:rsidRDefault="005029EB" w:rsidP="005029EB">
            <w:r>
              <w:t>Bestuur: st</w:t>
            </w:r>
            <w:r w:rsidR="006F0860">
              <w:t xml:space="preserve">el vast welke </w:t>
            </w:r>
            <w:r w:rsidR="001C3F04">
              <w:t>IB</w:t>
            </w:r>
            <w:r w:rsidR="006F0860">
              <w:t>P-rollen en –taken er zijn en wie ze uitvoert</w:t>
            </w:r>
          </w:p>
        </w:tc>
        <w:sdt>
          <w:sdtPr>
            <w:id w:val="186956963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1C3F04" w:rsidRPr="000269F9" w:rsidRDefault="001C3F04" w:rsidP="001C3F0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195670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1C3F04" w:rsidRPr="000269F9" w:rsidRDefault="001C3F04" w:rsidP="001C3F0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279455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1C3F04" w:rsidRPr="000269F9" w:rsidRDefault="001C3F04" w:rsidP="001C3F0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D64" w:rsidTr="00F21B40">
        <w:tc>
          <w:tcPr>
            <w:tcW w:w="7652" w:type="dxa"/>
          </w:tcPr>
          <w:p w:rsidR="00BA5D64" w:rsidRDefault="00BA5D64" w:rsidP="00BA5D64">
            <w:r>
              <w:t>Bestuur: stel een werkgroep samen met wie je het IBP beleid gaat realiseren</w:t>
            </w:r>
          </w:p>
        </w:tc>
        <w:sdt>
          <w:sdtPr>
            <w:id w:val="43271173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BA5D64" w:rsidRDefault="00BA5D64" w:rsidP="00BA5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465742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BA5D64" w:rsidRDefault="00BA5D64" w:rsidP="00BA5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" w:type="dxa"/>
            <w:shd w:val="clear" w:color="auto" w:fill="A8D08D" w:themeFill="accent6" w:themeFillTint="99"/>
          </w:tcPr>
          <w:p w:rsidR="00BA5D64" w:rsidRDefault="009E0524" w:rsidP="00BA5D64">
            <w:sdt>
              <w:sdtPr>
                <w:id w:val="-191754523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D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5D64" w:rsidTr="00F21B40">
        <w:tc>
          <w:tcPr>
            <w:tcW w:w="7652" w:type="dxa"/>
          </w:tcPr>
          <w:p w:rsidR="00BA5D64" w:rsidRDefault="00BA5D64" w:rsidP="00BA5D64">
            <w:r>
              <w:t>Bestuur: instemming van de (G) MR met het IBP beleidsplan</w:t>
            </w:r>
          </w:p>
        </w:tc>
        <w:sdt>
          <w:sdtPr>
            <w:id w:val="54834958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BA5D64" w:rsidRDefault="00BA5D64" w:rsidP="00BA5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980329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BA5D64" w:rsidRDefault="00BA5D64" w:rsidP="00BA5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451190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BA5D64" w:rsidRDefault="00BA5D64" w:rsidP="00BA5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D64" w:rsidTr="00F21B40">
        <w:tc>
          <w:tcPr>
            <w:tcW w:w="7652" w:type="dxa"/>
          </w:tcPr>
          <w:p w:rsidR="00BA5D64" w:rsidRDefault="00BA5D64" w:rsidP="00BA5D64">
            <w:r>
              <w:t>Bestuur: communiceer over het IBP beleidsplan en maak dit intern bekend</w:t>
            </w:r>
          </w:p>
        </w:tc>
        <w:sdt>
          <w:sdtPr>
            <w:id w:val="-30662383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BA5D64" w:rsidRDefault="00BA5D64" w:rsidP="00BA5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594989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BA5D64" w:rsidRDefault="00BA5D64" w:rsidP="00BA5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" w:type="dxa"/>
            <w:shd w:val="clear" w:color="auto" w:fill="A8D08D" w:themeFill="accent6" w:themeFillTint="99"/>
          </w:tcPr>
          <w:p w:rsidR="00BA5D64" w:rsidRDefault="009E0524" w:rsidP="00BA5D64">
            <w:sdt>
              <w:sdtPr>
                <w:id w:val="-6526230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D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659ED" w:rsidRDefault="00A659ED" w:rsidP="00A659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E53003" w:rsidTr="00E53003">
        <w:tc>
          <w:tcPr>
            <w:tcW w:w="7652" w:type="dxa"/>
          </w:tcPr>
          <w:p w:rsidR="00E53003" w:rsidRPr="00E53003" w:rsidRDefault="00E53003" w:rsidP="005029EB">
            <w:pPr>
              <w:rPr>
                <w:b/>
              </w:rPr>
            </w:pPr>
            <w:r>
              <w:rPr>
                <w:b/>
              </w:rPr>
              <w:t>Aanwijzen FG</w:t>
            </w:r>
          </w:p>
        </w:tc>
        <w:tc>
          <w:tcPr>
            <w:tcW w:w="473" w:type="dxa"/>
          </w:tcPr>
          <w:p w:rsidR="00E53003" w:rsidRPr="00A659ED" w:rsidRDefault="00E53003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E53003" w:rsidRPr="00A659ED" w:rsidRDefault="00E53003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E53003" w:rsidRPr="00A659ED" w:rsidRDefault="00E53003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E53003" w:rsidTr="005029EB">
        <w:tc>
          <w:tcPr>
            <w:tcW w:w="7652" w:type="dxa"/>
          </w:tcPr>
          <w:p w:rsidR="00E53003" w:rsidRDefault="00E53003" w:rsidP="005029EB">
            <w:r>
              <w:t>Bestuur: maak een regeling taken en bevoegdheden FG</w:t>
            </w:r>
          </w:p>
        </w:tc>
        <w:sdt>
          <w:sdtPr>
            <w:id w:val="-151106456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53003" w:rsidRPr="000269F9" w:rsidRDefault="00E53003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6765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53003" w:rsidRPr="000269F9" w:rsidRDefault="00E53003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345172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E53003" w:rsidRPr="000269F9" w:rsidRDefault="00E53003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03" w:rsidTr="005029EB">
        <w:tc>
          <w:tcPr>
            <w:tcW w:w="7652" w:type="dxa"/>
          </w:tcPr>
          <w:p w:rsidR="00E53003" w:rsidRDefault="00E53003" w:rsidP="005029EB">
            <w:r>
              <w:t>Bestuur: instemming van de (G) MR met aanwijzen van een FG (als functie)</w:t>
            </w:r>
          </w:p>
        </w:tc>
        <w:sdt>
          <w:sdtPr>
            <w:id w:val="196684932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53003" w:rsidRPr="000269F9" w:rsidRDefault="00E53003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27605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53003" w:rsidRPr="000269F9" w:rsidRDefault="00E53003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880460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E53003" w:rsidRPr="000269F9" w:rsidRDefault="00E53003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03" w:rsidRPr="000269F9" w:rsidTr="005029EB">
        <w:tc>
          <w:tcPr>
            <w:tcW w:w="7652" w:type="dxa"/>
          </w:tcPr>
          <w:p w:rsidR="00E53003" w:rsidRDefault="00E53003" w:rsidP="005029EB">
            <w:r>
              <w:t xml:space="preserve">Bestuur: </w:t>
            </w:r>
            <w:r w:rsidR="005029EB">
              <w:t>w</w:t>
            </w:r>
            <w:r>
              <w:t>ijs een FG aan</w:t>
            </w:r>
            <w:r w:rsidR="005029EB">
              <w:t xml:space="preserve"> (stel iemand intern aan, of regel een externe FG)</w:t>
            </w:r>
          </w:p>
        </w:tc>
        <w:sdt>
          <w:sdtPr>
            <w:id w:val="-50435347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53003" w:rsidRPr="000269F9" w:rsidRDefault="00E53003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758339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53003" w:rsidRPr="000269F9" w:rsidRDefault="00E53003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203055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E53003" w:rsidRPr="000269F9" w:rsidRDefault="00E53003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03" w:rsidRPr="000269F9" w:rsidTr="005029EB">
        <w:tc>
          <w:tcPr>
            <w:tcW w:w="7652" w:type="dxa"/>
          </w:tcPr>
          <w:p w:rsidR="00E53003" w:rsidRDefault="00E53003" w:rsidP="005029EB">
            <w:r>
              <w:t xml:space="preserve">Bestuur: </w:t>
            </w:r>
            <w:r w:rsidR="005029EB">
              <w:t>m</w:t>
            </w:r>
            <w:r>
              <w:t>eldt de FG bij de AP</w:t>
            </w:r>
          </w:p>
        </w:tc>
        <w:sdt>
          <w:sdtPr>
            <w:id w:val="-90213361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53003" w:rsidRPr="000269F9" w:rsidRDefault="00E53003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011283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53003" w:rsidRPr="000269F9" w:rsidRDefault="00E53003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991193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E53003" w:rsidRPr="000269F9" w:rsidRDefault="00E53003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03" w:rsidRPr="000269F9" w:rsidTr="005029EB">
        <w:tc>
          <w:tcPr>
            <w:tcW w:w="7652" w:type="dxa"/>
          </w:tcPr>
          <w:p w:rsidR="00E53003" w:rsidRDefault="00E53003" w:rsidP="005029EB">
            <w:r>
              <w:t>Bestuur: communiceer in de organisatie over de FG</w:t>
            </w:r>
            <w:r w:rsidR="005029EB">
              <w:t xml:space="preserve"> en hoe die te bereiken is</w:t>
            </w:r>
          </w:p>
        </w:tc>
        <w:sdt>
          <w:sdtPr>
            <w:id w:val="139916537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53003" w:rsidRPr="000269F9" w:rsidRDefault="00E53003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438618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53003" w:rsidRPr="000269F9" w:rsidRDefault="00E53003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852544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E53003" w:rsidRPr="000269F9" w:rsidRDefault="00E53003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A5D64" w:rsidRPr="005029EB" w:rsidRDefault="00BA5D64" w:rsidP="00BA5D64">
      <w:pPr>
        <w:pStyle w:val="Kop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Stap 2: </w:t>
      </w:r>
      <w:r w:rsidRPr="00BA5D64">
        <w:rPr>
          <w:b/>
          <w:sz w:val="24"/>
          <w:szCs w:val="24"/>
        </w:rPr>
        <w:t>Risico’s inventariseren en beperken</w:t>
      </w:r>
    </w:p>
    <w:p w:rsidR="00E53003" w:rsidRDefault="00E53003" w:rsidP="00A659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20360C" w:rsidRPr="00A659ED" w:rsidTr="0020360C">
        <w:tc>
          <w:tcPr>
            <w:tcW w:w="7652" w:type="dxa"/>
          </w:tcPr>
          <w:p w:rsidR="0020360C" w:rsidRPr="00E53003" w:rsidRDefault="0020360C" w:rsidP="005029EB">
            <w:pPr>
              <w:rPr>
                <w:b/>
              </w:rPr>
            </w:pPr>
            <w:r>
              <w:rPr>
                <w:b/>
              </w:rPr>
              <w:t>Risico-analyse</w:t>
            </w:r>
          </w:p>
        </w:tc>
        <w:tc>
          <w:tcPr>
            <w:tcW w:w="473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941602" w:rsidRPr="000269F9" w:rsidTr="00941602">
        <w:tc>
          <w:tcPr>
            <w:tcW w:w="7652" w:type="dxa"/>
          </w:tcPr>
          <w:p w:rsidR="00941602" w:rsidRDefault="00BA5D64" w:rsidP="00941602">
            <w:r>
              <w:t>Werkgroep</w:t>
            </w:r>
            <w:r w:rsidR="00E53003">
              <w:t>: inventariseer en beschrijf de risico’s op basis van de clusters</w:t>
            </w:r>
          </w:p>
        </w:tc>
        <w:sdt>
          <w:sdtPr>
            <w:id w:val="5829701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941602" w:rsidRPr="000269F9" w:rsidRDefault="00941602" w:rsidP="00941602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292659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941602" w:rsidRPr="000269F9" w:rsidRDefault="00941602" w:rsidP="00941602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644137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941602" w:rsidRPr="000269F9" w:rsidRDefault="00941602" w:rsidP="00941602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1602" w:rsidRPr="000269F9" w:rsidTr="00941602">
        <w:tc>
          <w:tcPr>
            <w:tcW w:w="7652" w:type="dxa"/>
          </w:tcPr>
          <w:p w:rsidR="00941602" w:rsidRDefault="00BA5D64" w:rsidP="00941602">
            <w:r>
              <w:t>Werkgroep</w:t>
            </w:r>
            <w:r w:rsidR="00E53003">
              <w:t>: maak een verslag van de risico-analyse en stel maatregelen voor</w:t>
            </w:r>
          </w:p>
        </w:tc>
        <w:sdt>
          <w:sdtPr>
            <w:id w:val="200262269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941602" w:rsidRPr="000269F9" w:rsidRDefault="00941602" w:rsidP="00941602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864908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941602" w:rsidRPr="000269F9" w:rsidRDefault="00941602" w:rsidP="00941602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588270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941602" w:rsidRPr="000269F9" w:rsidRDefault="00941602" w:rsidP="00941602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1602" w:rsidRPr="000269F9" w:rsidTr="00941602">
        <w:tc>
          <w:tcPr>
            <w:tcW w:w="7652" w:type="dxa"/>
          </w:tcPr>
          <w:p w:rsidR="00941602" w:rsidRDefault="00BA5D64" w:rsidP="005029EB">
            <w:r>
              <w:t>Werkgroep</w:t>
            </w:r>
            <w:r w:rsidR="0020360C">
              <w:t xml:space="preserve">: vertaal de risico-analyse in een </w:t>
            </w:r>
            <w:r w:rsidR="005029EB">
              <w:t xml:space="preserve">planning </w:t>
            </w:r>
            <w:r w:rsidR="0020360C">
              <w:t>met prioriteiten op hoofdonderdelen</w:t>
            </w:r>
          </w:p>
        </w:tc>
        <w:sdt>
          <w:sdtPr>
            <w:id w:val="-86298324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941602" w:rsidRPr="000269F9" w:rsidRDefault="00941602" w:rsidP="00941602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181545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941602" w:rsidRPr="000269F9" w:rsidRDefault="00941602" w:rsidP="00941602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697008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941602" w:rsidRPr="000269F9" w:rsidRDefault="00941602" w:rsidP="00941602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29EB" w:rsidRPr="000269F9" w:rsidTr="00941602">
        <w:tc>
          <w:tcPr>
            <w:tcW w:w="7652" w:type="dxa"/>
          </w:tcPr>
          <w:p w:rsidR="005029EB" w:rsidRDefault="005029EB" w:rsidP="005029EB">
            <w:r>
              <w:t xml:space="preserve">Bestuur: maak IBP </w:t>
            </w:r>
            <w:r w:rsidR="00EB43AA">
              <w:t>integraal</w:t>
            </w:r>
            <w:r>
              <w:t xml:space="preserve"> onderdeel van de bestaande jaarlijkse risico-analyse </w:t>
            </w:r>
            <w:r w:rsidR="00BA5D64">
              <w:t xml:space="preserve">(zorg dat het meegenomen wordt in het beleid rondom </w:t>
            </w:r>
            <w:r>
              <w:t>sociale veiligheid</w:t>
            </w:r>
            <w:r w:rsidR="00BA5D64">
              <w:t>)</w:t>
            </w:r>
          </w:p>
        </w:tc>
        <w:sdt>
          <w:sdtPr>
            <w:id w:val="133033344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5029EB" w:rsidRDefault="005029EB" w:rsidP="005029E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723431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5029EB" w:rsidRDefault="005029EB" w:rsidP="005029E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" w:type="dxa"/>
            <w:shd w:val="clear" w:color="auto" w:fill="A8D08D" w:themeFill="accent6" w:themeFillTint="99"/>
          </w:tcPr>
          <w:p w:rsidR="005029EB" w:rsidRDefault="009E0524" w:rsidP="005029EB">
            <w:sdt>
              <w:sdtPr>
                <w:id w:val="-116862825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9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41602" w:rsidRDefault="00941602" w:rsidP="00A659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BA5D64" w:rsidRPr="00A659ED" w:rsidTr="009E0524">
        <w:tc>
          <w:tcPr>
            <w:tcW w:w="7652" w:type="dxa"/>
          </w:tcPr>
          <w:p w:rsidR="00BA5D64" w:rsidRPr="00E53003" w:rsidRDefault="00BA5D64" w:rsidP="00BA5D64">
            <w:pPr>
              <w:rPr>
                <w:b/>
              </w:rPr>
            </w:pPr>
            <w:r>
              <w:rPr>
                <w:b/>
              </w:rPr>
              <w:t xml:space="preserve">DPIA: in geval van een </w:t>
            </w:r>
            <w:r w:rsidRPr="00BA5D64">
              <w:rPr>
                <w:b/>
              </w:rPr>
              <w:t xml:space="preserve">nieuw systeem, software of </w:t>
            </w:r>
            <w:r>
              <w:rPr>
                <w:b/>
              </w:rPr>
              <w:t xml:space="preserve">nieuwe </w:t>
            </w:r>
            <w:r w:rsidRPr="00BA5D64">
              <w:rPr>
                <w:b/>
              </w:rPr>
              <w:t>verwerking persoonsgegevens</w:t>
            </w:r>
          </w:p>
        </w:tc>
        <w:tc>
          <w:tcPr>
            <w:tcW w:w="473" w:type="dxa"/>
          </w:tcPr>
          <w:p w:rsidR="00BA5D64" w:rsidRPr="00A659ED" w:rsidRDefault="00BA5D64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BA5D64" w:rsidRPr="00A659ED" w:rsidRDefault="00BA5D64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BA5D64" w:rsidRPr="00A659ED" w:rsidRDefault="00BA5D64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BA5D64" w:rsidRPr="000269F9" w:rsidTr="009E0524">
        <w:tc>
          <w:tcPr>
            <w:tcW w:w="7652" w:type="dxa"/>
          </w:tcPr>
          <w:p w:rsidR="00BA5D64" w:rsidRDefault="00BA5D64" w:rsidP="00EB43AA">
            <w:r>
              <w:t xml:space="preserve">Bestuur: zorg dat vooraf aan aanschaf van nieuwe hardware/software/digitale leermiddelen/nieuwe technologieën waarbij persoonsgegevens verwerkt worden een Data Protection Impact Assessment (DPIA) wordt uitgevoerd. </w:t>
            </w:r>
            <w:r w:rsidR="00EB43AA">
              <w:t xml:space="preserve">Het </w:t>
            </w:r>
            <w:r>
              <w:t xml:space="preserve">bestuur </w:t>
            </w:r>
            <w:r w:rsidR="00EB43AA">
              <w:t xml:space="preserve">wordt </w:t>
            </w:r>
            <w:r>
              <w:t>geïnformeerd</w:t>
            </w:r>
            <w:r w:rsidR="00EB43AA">
              <w:t xml:space="preserve"> over de uitkomsten van de DPIA, de FG is betrokken bij uitvoering van de DPIA. </w:t>
            </w:r>
          </w:p>
        </w:tc>
        <w:sdt>
          <w:sdtPr>
            <w:id w:val="-138779644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BA5D64" w:rsidRPr="000269F9" w:rsidRDefault="00BA5D64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407277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BA5D64" w:rsidRPr="000269F9" w:rsidRDefault="00BA5D64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186250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BA5D64" w:rsidRPr="000269F9" w:rsidRDefault="00BA5D64" w:rsidP="009E052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D64" w:rsidRPr="000269F9" w:rsidTr="009E0524">
        <w:tc>
          <w:tcPr>
            <w:tcW w:w="7652" w:type="dxa"/>
          </w:tcPr>
          <w:p w:rsidR="00BA5D64" w:rsidRDefault="00BA5D64" w:rsidP="009E0524">
            <w:r>
              <w:t>Werkgroep: neem bij aanschaf of ingebruikname de verwerking op in het register van verwerkingsactiviteiten of dataregister</w:t>
            </w:r>
          </w:p>
        </w:tc>
        <w:sdt>
          <w:sdtPr>
            <w:id w:val="191357919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BA5D64" w:rsidRPr="000269F9" w:rsidRDefault="00BA5D64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850260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BA5D64" w:rsidRPr="000269F9" w:rsidRDefault="00BA5D64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688265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BA5D64" w:rsidRPr="000269F9" w:rsidRDefault="00BA5D64" w:rsidP="009E052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A5D64" w:rsidRDefault="00BA5D64" w:rsidP="00A659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20360C" w:rsidRPr="00A659ED" w:rsidTr="005029EB">
        <w:tc>
          <w:tcPr>
            <w:tcW w:w="7652" w:type="dxa"/>
          </w:tcPr>
          <w:p w:rsidR="0020360C" w:rsidRPr="00E53003" w:rsidRDefault="0020360C" w:rsidP="005029EB">
            <w:pPr>
              <w:rPr>
                <w:b/>
              </w:rPr>
            </w:pPr>
            <w:r>
              <w:rPr>
                <w:b/>
              </w:rPr>
              <w:t>Gedragscode</w:t>
            </w:r>
          </w:p>
        </w:tc>
        <w:tc>
          <w:tcPr>
            <w:tcW w:w="473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20360C" w:rsidRPr="000269F9" w:rsidTr="005029EB">
        <w:tc>
          <w:tcPr>
            <w:tcW w:w="7652" w:type="dxa"/>
          </w:tcPr>
          <w:p w:rsidR="0020360C" w:rsidRDefault="00BA5D64" w:rsidP="00BA5D64">
            <w:r>
              <w:t>Werkgroep</w:t>
            </w:r>
            <w:r w:rsidR="0020360C">
              <w:t xml:space="preserve">: stel een gedragscode </w:t>
            </w:r>
            <w:r>
              <w:t xml:space="preserve">op </w:t>
            </w:r>
            <w:r w:rsidR="00885090">
              <w:t>voor veilig gebruik van ict-middelen en persoonsgegeven</w:t>
            </w:r>
            <w:r>
              <w:t>s</w:t>
            </w:r>
            <w:r w:rsidR="00885090">
              <w:t xml:space="preserve"> </w:t>
            </w:r>
          </w:p>
        </w:tc>
        <w:sdt>
          <w:sdtPr>
            <w:id w:val="31607401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20360C" w:rsidRPr="000269F9" w:rsidRDefault="0020360C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407089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20360C" w:rsidRPr="000269F9" w:rsidRDefault="0020360C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125734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20360C" w:rsidRPr="000269F9" w:rsidRDefault="0020360C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360C" w:rsidRPr="000269F9" w:rsidTr="005029EB">
        <w:tc>
          <w:tcPr>
            <w:tcW w:w="7652" w:type="dxa"/>
          </w:tcPr>
          <w:p w:rsidR="0020360C" w:rsidRDefault="0020360C" w:rsidP="005029EB">
            <w:r>
              <w:t xml:space="preserve">Bestuur: </w:t>
            </w:r>
            <w:r w:rsidR="00885090">
              <w:t>stel de gedragscode vast</w:t>
            </w:r>
            <w:r w:rsidR="00BA5D64">
              <w:t xml:space="preserve"> (de FG adviseert)</w:t>
            </w:r>
          </w:p>
        </w:tc>
        <w:sdt>
          <w:sdtPr>
            <w:id w:val="-172921510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20360C" w:rsidRPr="000269F9" w:rsidRDefault="0020360C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471666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20360C" w:rsidRPr="000269F9" w:rsidRDefault="0020360C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968668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20360C" w:rsidRPr="000269F9" w:rsidRDefault="0020360C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360C" w:rsidRPr="000269F9" w:rsidTr="005029EB">
        <w:tc>
          <w:tcPr>
            <w:tcW w:w="7652" w:type="dxa"/>
          </w:tcPr>
          <w:p w:rsidR="0020360C" w:rsidRDefault="00885090" w:rsidP="005029EB">
            <w:r>
              <w:t>Bestuur: instemming van de (G)MR met de gedragscode</w:t>
            </w:r>
          </w:p>
        </w:tc>
        <w:sdt>
          <w:sdtPr>
            <w:id w:val="2584308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20360C" w:rsidRPr="000269F9" w:rsidRDefault="0020360C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84759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20360C" w:rsidRPr="000269F9" w:rsidRDefault="0020360C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83519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20360C" w:rsidRPr="000269F9" w:rsidRDefault="0020360C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360C" w:rsidRPr="000269F9" w:rsidTr="005029EB">
        <w:tc>
          <w:tcPr>
            <w:tcW w:w="7652" w:type="dxa"/>
          </w:tcPr>
          <w:p w:rsidR="0020360C" w:rsidRDefault="00885090" w:rsidP="00BA5D64">
            <w:r>
              <w:t xml:space="preserve">Bestuur: </w:t>
            </w:r>
            <w:r w:rsidR="00BA5D64">
              <w:t xml:space="preserve">communiceer de gedragscode met medewerkers </w:t>
            </w:r>
            <w:r w:rsidR="00EB43AA">
              <w:t>(neem de gedragscode bijvoorbeeld op in het personeelshandboek of de arbeidsovereenkomst)</w:t>
            </w:r>
          </w:p>
        </w:tc>
        <w:sdt>
          <w:sdtPr>
            <w:id w:val="108680701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20360C" w:rsidRPr="000269F9" w:rsidRDefault="0020360C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381906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20360C" w:rsidRPr="000269F9" w:rsidRDefault="0020360C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423645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20360C" w:rsidRPr="000269F9" w:rsidRDefault="0020360C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0360C" w:rsidRDefault="0020360C" w:rsidP="00A659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20360C" w:rsidRPr="00A659ED" w:rsidTr="005029EB">
        <w:tc>
          <w:tcPr>
            <w:tcW w:w="7652" w:type="dxa"/>
          </w:tcPr>
          <w:p w:rsidR="0020360C" w:rsidRPr="00E53003" w:rsidRDefault="00885090" w:rsidP="005029EB">
            <w:pPr>
              <w:rPr>
                <w:b/>
              </w:rPr>
            </w:pPr>
            <w:r>
              <w:rPr>
                <w:b/>
              </w:rPr>
              <w:t>Wachtwoordbeleid</w:t>
            </w:r>
          </w:p>
        </w:tc>
        <w:tc>
          <w:tcPr>
            <w:tcW w:w="473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20360C" w:rsidRPr="000269F9" w:rsidTr="005029EB">
        <w:tc>
          <w:tcPr>
            <w:tcW w:w="7652" w:type="dxa"/>
          </w:tcPr>
          <w:p w:rsidR="0020360C" w:rsidRDefault="00BA5D64" w:rsidP="00BA5D64">
            <w:r>
              <w:t>Werkgroep</w:t>
            </w:r>
            <w:r w:rsidR="00885090">
              <w:t xml:space="preserve">: stel een wachtwoordbeleid </w:t>
            </w:r>
          </w:p>
        </w:tc>
        <w:sdt>
          <w:sdtPr>
            <w:id w:val="-141052599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20360C" w:rsidRPr="000269F9" w:rsidRDefault="0020360C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672599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20360C" w:rsidRPr="000269F9" w:rsidRDefault="0020360C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301300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20360C" w:rsidRPr="000269F9" w:rsidRDefault="0020360C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360C" w:rsidRPr="000269F9" w:rsidTr="005029EB">
        <w:tc>
          <w:tcPr>
            <w:tcW w:w="7652" w:type="dxa"/>
          </w:tcPr>
          <w:p w:rsidR="0020360C" w:rsidRDefault="00885090" w:rsidP="005029EB">
            <w:r>
              <w:t>Bestuur: stel het wachtwoordbeleid vast</w:t>
            </w:r>
            <w:r w:rsidR="00BA5D64">
              <w:t xml:space="preserve"> (de FG adviseert)</w:t>
            </w:r>
          </w:p>
        </w:tc>
        <w:sdt>
          <w:sdtPr>
            <w:id w:val="128593001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20360C" w:rsidRPr="000269F9" w:rsidRDefault="0020360C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989613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20360C" w:rsidRPr="000269F9" w:rsidRDefault="0020360C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735985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20360C" w:rsidRPr="000269F9" w:rsidRDefault="0020360C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D64" w:rsidRPr="000269F9" w:rsidTr="005029EB">
        <w:tc>
          <w:tcPr>
            <w:tcW w:w="7652" w:type="dxa"/>
          </w:tcPr>
          <w:p w:rsidR="00BA5D64" w:rsidRDefault="00BA5D64" w:rsidP="00BA5D64">
            <w:r>
              <w:t xml:space="preserve">Werkgroep: zorg dat het wachtwoordbeleid bekend is bij de ict-coördinator of it-afdeling en dat deze wordt toegepast in de software die de school gebruikt </w:t>
            </w:r>
          </w:p>
        </w:tc>
        <w:sdt>
          <w:sdtPr>
            <w:id w:val="182986516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BA5D64" w:rsidRDefault="00BA5D64" w:rsidP="00BA5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037146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BA5D64" w:rsidRDefault="00BA5D64" w:rsidP="00BA5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" w:type="dxa"/>
            <w:shd w:val="clear" w:color="auto" w:fill="A8D08D" w:themeFill="accent6" w:themeFillTint="99"/>
          </w:tcPr>
          <w:p w:rsidR="00BA5D64" w:rsidRDefault="009E0524" w:rsidP="00BA5D64">
            <w:sdt>
              <w:sdtPr>
                <w:id w:val="-9618022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D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0360C" w:rsidRDefault="0020360C" w:rsidP="00A659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20360C" w:rsidRPr="00A659ED" w:rsidTr="005029EB">
        <w:tc>
          <w:tcPr>
            <w:tcW w:w="7652" w:type="dxa"/>
          </w:tcPr>
          <w:p w:rsidR="0020360C" w:rsidRPr="00E53003" w:rsidRDefault="00885090" w:rsidP="005029EB">
            <w:pPr>
              <w:rPr>
                <w:b/>
              </w:rPr>
            </w:pPr>
            <w:r>
              <w:rPr>
                <w:b/>
              </w:rPr>
              <w:t>Procedure melden van beveiligingsincidenten en datalekken</w:t>
            </w:r>
          </w:p>
        </w:tc>
        <w:tc>
          <w:tcPr>
            <w:tcW w:w="473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BA5D64" w:rsidRPr="000269F9" w:rsidTr="005029EB">
        <w:tc>
          <w:tcPr>
            <w:tcW w:w="7652" w:type="dxa"/>
          </w:tcPr>
          <w:p w:rsidR="00BA5D64" w:rsidRDefault="00BA5D64" w:rsidP="00BA5D64">
            <w:r>
              <w:t>Werkgroep: stel een procedure op en zorg voor een centraal meldpunt (betrek de FG)</w:t>
            </w:r>
          </w:p>
        </w:tc>
        <w:sdt>
          <w:sdtPr>
            <w:id w:val="-48624638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BA5D64" w:rsidRDefault="00BA5D64" w:rsidP="00BA5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016103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BA5D64" w:rsidRDefault="00BA5D64" w:rsidP="00BA5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" w:type="dxa"/>
            <w:shd w:val="clear" w:color="auto" w:fill="A8D08D" w:themeFill="accent6" w:themeFillTint="99"/>
          </w:tcPr>
          <w:p w:rsidR="00BA5D64" w:rsidRDefault="009E0524" w:rsidP="00BA5D64">
            <w:sdt>
              <w:sdtPr>
                <w:id w:val="17281069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D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5D64" w:rsidRPr="000269F9" w:rsidTr="005029EB">
        <w:tc>
          <w:tcPr>
            <w:tcW w:w="7652" w:type="dxa"/>
          </w:tcPr>
          <w:p w:rsidR="00BA5D64" w:rsidRDefault="00BA5D64" w:rsidP="00BA5D64">
            <w:r>
              <w:t>Bestuur: stel de procedure vast voor het melden van incidenten</w:t>
            </w:r>
          </w:p>
        </w:tc>
        <w:sdt>
          <w:sdtPr>
            <w:id w:val="-94368799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BA5D64" w:rsidRPr="000269F9" w:rsidRDefault="00BA5D64" w:rsidP="00BA5D6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609325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BA5D64" w:rsidRPr="000269F9" w:rsidRDefault="00BA5D64" w:rsidP="00BA5D6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934972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BA5D64" w:rsidRPr="000269F9" w:rsidRDefault="00BA5D64" w:rsidP="00BA5D6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D64" w:rsidRPr="000269F9" w:rsidTr="005029EB">
        <w:tc>
          <w:tcPr>
            <w:tcW w:w="7652" w:type="dxa"/>
          </w:tcPr>
          <w:p w:rsidR="00BA5D64" w:rsidRDefault="00BA5D64" w:rsidP="00BA5D64">
            <w:r>
              <w:t>Bestuur: informeer medewerkers en leerlingen over het meldpunt en de noodzaak van het melden van beveiligingsincidenten en datalekken</w:t>
            </w:r>
          </w:p>
        </w:tc>
        <w:sdt>
          <w:sdtPr>
            <w:id w:val="136478372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BA5D64" w:rsidRPr="000269F9" w:rsidRDefault="00BA5D64" w:rsidP="00BA5D6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15664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BA5D64" w:rsidRPr="000269F9" w:rsidRDefault="00BA5D64" w:rsidP="00BA5D6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844971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BA5D64" w:rsidRPr="000269F9" w:rsidRDefault="00BA5D64" w:rsidP="00BA5D6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D64" w:rsidRPr="000269F9" w:rsidTr="005029EB">
        <w:tc>
          <w:tcPr>
            <w:tcW w:w="7652" w:type="dxa"/>
          </w:tcPr>
          <w:p w:rsidR="00BA5D64" w:rsidRDefault="00BA5D64" w:rsidP="00EB43AA">
            <w:r>
              <w:t xml:space="preserve">FG: ontwerp </w:t>
            </w:r>
            <w:r w:rsidR="000D53F7">
              <w:t xml:space="preserve">en bespreek </w:t>
            </w:r>
            <w:r>
              <w:t xml:space="preserve">een werkwijze voor onderzoek van de meldingen waardoor eventuele datalekken </w:t>
            </w:r>
            <w:r w:rsidR="000D53F7">
              <w:t>(</w:t>
            </w:r>
            <w:r>
              <w:t xml:space="preserve">binnen 72 </w:t>
            </w:r>
            <w:r w:rsidR="000D53F7">
              <w:t xml:space="preserve">uur) </w:t>
            </w:r>
            <w:r>
              <w:t>bij de AP gemeld kunnen worden</w:t>
            </w:r>
            <w:r w:rsidR="00EB43AA">
              <w:t xml:space="preserve">. </w:t>
            </w:r>
          </w:p>
        </w:tc>
        <w:sdt>
          <w:sdtPr>
            <w:id w:val="99244949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BA5D64" w:rsidRPr="000269F9" w:rsidRDefault="00BA5D64" w:rsidP="00BA5D6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09673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BA5D64" w:rsidRPr="000269F9" w:rsidRDefault="00BA5D64" w:rsidP="00BA5D6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747125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BA5D64" w:rsidRPr="000269F9" w:rsidRDefault="00BA5D64" w:rsidP="00BA5D6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D64" w:rsidRPr="000269F9" w:rsidTr="005029EB">
        <w:tc>
          <w:tcPr>
            <w:tcW w:w="7652" w:type="dxa"/>
          </w:tcPr>
          <w:p w:rsidR="00BA5D64" w:rsidRDefault="00BA5D64" w:rsidP="000D53F7">
            <w:r>
              <w:t xml:space="preserve">Werkgroep: zorg </w:t>
            </w:r>
            <w:r w:rsidR="000D53F7">
              <w:t xml:space="preserve">alvast </w:t>
            </w:r>
            <w:r>
              <w:t xml:space="preserve">voor een goed communicatieplan </w:t>
            </w:r>
            <w:r w:rsidR="000D53F7">
              <w:t>in geval van een datalek</w:t>
            </w:r>
          </w:p>
        </w:tc>
        <w:sdt>
          <w:sdtPr>
            <w:id w:val="-76192222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BA5D64" w:rsidRPr="000269F9" w:rsidRDefault="00BA5D64" w:rsidP="00BA5D6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45161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BA5D64" w:rsidRPr="000269F9" w:rsidRDefault="00BA5D64" w:rsidP="00BA5D6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795520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BA5D64" w:rsidRPr="000269F9" w:rsidRDefault="00BA5D64" w:rsidP="00BA5D6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D64" w:rsidRPr="000269F9" w:rsidTr="005029EB">
        <w:tc>
          <w:tcPr>
            <w:tcW w:w="7652" w:type="dxa"/>
          </w:tcPr>
          <w:p w:rsidR="00BA5D64" w:rsidRDefault="00BA5D64" w:rsidP="00EB43AA">
            <w:r>
              <w:t>Werkgroep: werk een procedure “responsible disclosure” uit voor leerlingen en medewerkers</w:t>
            </w:r>
            <w:r w:rsidR="000D53F7">
              <w:t xml:space="preserve"> en communiceer dit </w:t>
            </w:r>
            <w:r w:rsidR="00EB43AA">
              <w:t>(</w:t>
            </w:r>
            <w:r w:rsidR="000D53F7">
              <w:t>op de website</w:t>
            </w:r>
            <w:r w:rsidR="00EB43AA">
              <w:t>)</w:t>
            </w:r>
          </w:p>
        </w:tc>
        <w:sdt>
          <w:sdtPr>
            <w:id w:val="31206229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BA5D64" w:rsidRPr="000269F9" w:rsidRDefault="00BA5D64" w:rsidP="00BA5D6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78321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BA5D64" w:rsidRPr="000269F9" w:rsidRDefault="00BA5D64" w:rsidP="00BA5D6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803873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BA5D64" w:rsidRPr="000269F9" w:rsidRDefault="00BA5D64" w:rsidP="00BA5D6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D64" w:rsidRPr="000269F9" w:rsidTr="005029EB">
        <w:tc>
          <w:tcPr>
            <w:tcW w:w="7652" w:type="dxa"/>
          </w:tcPr>
          <w:p w:rsidR="00BA5D64" w:rsidRDefault="00EB43AA" w:rsidP="00BA5D64">
            <w:r>
              <w:t>Werkgroep/</w:t>
            </w:r>
            <w:r w:rsidR="00BA5D64">
              <w:t>FG: onderhoud een register van beveiligingsincidenten</w:t>
            </w:r>
            <w:r w:rsidR="000D53F7">
              <w:t xml:space="preserve"> en datalekken</w:t>
            </w:r>
          </w:p>
        </w:tc>
        <w:sdt>
          <w:sdtPr>
            <w:id w:val="-113062109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BA5D64" w:rsidRPr="000269F9" w:rsidRDefault="00BA5D64" w:rsidP="00BA5D6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66439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BA5D64" w:rsidRPr="000269F9" w:rsidRDefault="00BA5D64" w:rsidP="00BA5D6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329120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BA5D64" w:rsidRPr="000269F9" w:rsidRDefault="00BA5D64" w:rsidP="00BA5D6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43AA" w:rsidRPr="000269F9" w:rsidTr="005029EB">
        <w:tc>
          <w:tcPr>
            <w:tcW w:w="7652" w:type="dxa"/>
          </w:tcPr>
          <w:p w:rsidR="00EB43AA" w:rsidRDefault="00EB43AA" w:rsidP="00EB43AA">
            <w:r>
              <w:t>Werkgroep/FG: betrokken bij afhandelen beveiligingsincidenten en datalekken. De FG doet naar aanleiding hiervan aanbevelingen voor maatregelen of verbeteringen</w:t>
            </w:r>
          </w:p>
        </w:tc>
        <w:sdt>
          <w:sdtPr>
            <w:id w:val="28609209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B43AA" w:rsidRDefault="00EB43AA" w:rsidP="00EB43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649779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B43AA" w:rsidRDefault="00EB43AA" w:rsidP="00EB43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" w:type="dxa"/>
            <w:shd w:val="clear" w:color="auto" w:fill="A8D08D" w:themeFill="accent6" w:themeFillTint="99"/>
          </w:tcPr>
          <w:p w:rsidR="00EB43AA" w:rsidRDefault="00EB43AA" w:rsidP="00EB43AA">
            <w:sdt>
              <w:sdtPr>
                <w:id w:val="-40190920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0D53F7" w:rsidRPr="000D53F7" w:rsidRDefault="000D53F7" w:rsidP="000D53F7">
      <w:pPr>
        <w:pStyle w:val="Kop1"/>
        <w:rPr>
          <w:b/>
          <w:sz w:val="24"/>
          <w:szCs w:val="24"/>
        </w:rPr>
      </w:pPr>
      <w:r w:rsidRPr="000D53F7">
        <w:rPr>
          <w:b/>
          <w:sz w:val="24"/>
          <w:szCs w:val="24"/>
        </w:rPr>
        <w:t>Stap 3: Transparant over delen van gegevens</w:t>
      </w:r>
    </w:p>
    <w:p w:rsidR="000D53F7" w:rsidRDefault="000D53F7" w:rsidP="00A659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20360C" w:rsidRPr="00A659ED" w:rsidTr="005029EB">
        <w:tc>
          <w:tcPr>
            <w:tcW w:w="7652" w:type="dxa"/>
          </w:tcPr>
          <w:p w:rsidR="0020360C" w:rsidRPr="00E53003" w:rsidRDefault="00ED012C" w:rsidP="005029EB">
            <w:pPr>
              <w:rPr>
                <w:b/>
              </w:rPr>
            </w:pPr>
            <w:r>
              <w:rPr>
                <w:b/>
              </w:rPr>
              <w:t>Rechten van betrokkenen</w:t>
            </w:r>
          </w:p>
        </w:tc>
        <w:tc>
          <w:tcPr>
            <w:tcW w:w="473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20360C" w:rsidRPr="00A659ED" w:rsidRDefault="0020360C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20360C" w:rsidRPr="000269F9" w:rsidTr="005029EB">
        <w:tc>
          <w:tcPr>
            <w:tcW w:w="7652" w:type="dxa"/>
          </w:tcPr>
          <w:p w:rsidR="0020360C" w:rsidRDefault="00BA5D64" w:rsidP="005029EB">
            <w:r>
              <w:t>Werkgroep</w:t>
            </w:r>
            <w:r w:rsidR="00ED012C">
              <w:t>: zorg voor een procedure hoe betrokkenen hun rechten kunnen uitoefenen</w:t>
            </w:r>
          </w:p>
        </w:tc>
        <w:sdt>
          <w:sdtPr>
            <w:id w:val="-10796799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20360C" w:rsidRPr="000269F9" w:rsidRDefault="0020360C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182440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20360C" w:rsidRPr="000269F9" w:rsidRDefault="0020360C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209082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20360C" w:rsidRPr="000269F9" w:rsidRDefault="0020360C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360C" w:rsidRPr="000269F9" w:rsidTr="005029EB">
        <w:tc>
          <w:tcPr>
            <w:tcW w:w="7652" w:type="dxa"/>
          </w:tcPr>
          <w:p w:rsidR="0020360C" w:rsidRDefault="00ED012C" w:rsidP="000D53F7">
            <w:r>
              <w:t xml:space="preserve">Bestuur: wijs een </w:t>
            </w:r>
            <w:r w:rsidR="000D53F7">
              <w:t xml:space="preserve">of meer </w:t>
            </w:r>
            <w:r>
              <w:t>medewerker</w:t>
            </w:r>
            <w:r w:rsidR="000D53F7">
              <w:t>(s)</w:t>
            </w:r>
            <w:r>
              <w:t xml:space="preserve"> aan die wordt belast met behandelen van aanvragen</w:t>
            </w:r>
            <w:r w:rsidR="000D53F7">
              <w:t xml:space="preserve">. </w:t>
            </w:r>
          </w:p>
        </w:tc>
        <w:sdt>
          <w:sdtPr>
            <w:id w:val="90734799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20360C" w:rsidRPr="000269F9" w:rsidRDefault="0020360C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540219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20360C" w:rsidRPr="000269F9" w:rsidRDefault="0020360C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442856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20360C" w:rsidRPr="000269F9" w:rsidRDefault="0020360C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360C" w:rsidRPr="000269F9" w:rsidTr="005029EB">
        <w:tc>
          <w:tcPr>
            <w:tcW w:w="7652" w:type="dxa"/>
          </w:tcPr>
          <w:p w:rsidR="0020360C" w:rsidRDefault="00BA5D64" w:rsidP="000D53F7">
            <w:r>
              <w:t>Werkgroep</w:t>
            </w:r>
            <w:r w:rsidR="00EB43AA">
              <w:t>/FG</w:t>
            </w:r>
            <w:r w:rsidR="00ED012C">
              <w:t xml:space="preserve">: </w:t>
            </w:r>
            <w:r w:rsidR="000D53F7">
              <w:t>zorg dat de receptie, (leerlingen)administratie en medewerkers weten naar wie zij ouders, leerlingen en medewerkers kunnen verwijzen bij vragen over de rechten van betrokkenen</w:t>
            </w:r>
            <w:r w:rsidR="00EB43AA">
              <w:t>. De FG is hierbij betrokken en kan geraadpleegd worden bij vragen</w:t>
            </w:r>
          </w:p>
        </w:tc>
        <w:sdt>
          <w:sdtPr>
            <w:id w:val="-39181099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20360C" w:rsidRPr="000269F9" w:rsidRDefault="0020360C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356517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20360C" w:rsidRPr="000269F9" w:rsidRDefault="0020360C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882642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20360C" w:rsidRPr="000269F9" w:rsidRDefault="0020360C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0360C" w:rsidRDefault="0020360C" w:rsidP="00A659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ED4FF4" w:rsidRPr="00A659ED" w:rsidTr="009E0524">
        <w:tc>
          <w:tcPr>
            <w:tcW w:w="7652" w:type="dxa"/>
          </w:tcPr>
          <w:p w:rsidR="00ED4FF4" w:rsidRPr="00E53003" w:rsidRDefault="00ED4FF4" w:rsidP="00ED4FF4">
            <w:pPr>
              <w:rPr>
                <w:b/>
              </w:rPr>
            </w:pPr>
            <w:r>
              <w:rPr>
                <w:b/>
              </w:rPr>
              <w:t>Privacy by design en privacy by default</w:t>
            </w:r>
          </w:p>
        </w:tc>
        <w:tc>
          <w:tcPr>
            <w:tcW w:w="473" w:type="dxa"/>
          </w:tcPr>
          <w:p w:rsidR="00ED4FF4" w:rsidRPr="00A659ED" w:rsidRDefault="00ED4FF4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ED4FF4" w:rsidRPr="00A659ED" w:rsidRDefault="00ED4FF4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ED4FF4" w:rsidRPr="00A659ED" w:rsidRDefault="00ED4FF4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ED4FF4" w:rsidRPr="000269F9" w:rsidTr="009E0524">
        <w:tc>
          <w:tcPr>
            <w:tcW w:w="7652" w:type="dxa"/>
          </w:tcPr>
          <w:p w:rsidR="00ED4FF4" w:rsidRDefault="00ED4FF4" w:rsidP="00ED4FF4">
            <w:r>
              <w:t>Werkgroep: zorg dat bekend is wat p</w:t>
            </w:r>
            <w:r w:rsidRPr="00ED4FF4">
              <w:t>rivacy by design en privacy by default</w:t>
            </w:r>
            <w:r>
              <w:t xml:space="preserve"> voor het schoolbestuur inhoudt</w:t>
            </w:r>
          </w:p>
        </w:tc>
        <w:sdt>
          <w:sdtPr>
            <w:id w:val="86194441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D4FF4" w:rsidRPr="000269F9" w:rsidRDefault="00ED4FF4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857272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D4FF4" w:rsidRPr="000269F9" w:rsidRDefault="00ED4FF4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200397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ED4FF4" w:rsidRPr="000269F9" w:rsidRDefault="00ED4FF4" w:rsidP="009E052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4FF4" w:rsidRPr="000269F9" w:rsidTr="009E0524">
        <w:tc>
          <w:tcPr>
            <w:tcW w:w="7652" w:type="dxa"/>
          </w:tcPr>
          <w:p w:rsidR="00ED4FF4" w:rsidRDefault="00ED4FF4" w:rsidP="00ED4FF4">
            <w:r>
              <w:t>Werkgroep</w:t>
            </w:r>
            <w:r w:rsidR="00EB43AA">
              <w:t>/FG</w:t>
            </w:r>
            <w:r>
              <w:t xml:space="preserve">: loop de gebruikte software na of daarin gewerkt wordt met de principes van </w:t>
            </w:r>
            <w:r w:rsidRPr="00ED4FF4">
              <w:t>Privacy by design en privacy by default</w:t>
            </w:r>
            <w:r>
              <w:t xml:space="preserve"> (vergeet de autorisaties niet)</w:t>
            </w:r>
          </w:p>
        </w:tc>
        <w:sdt>
          <w:sdtPr>
            <w:id w:val="188158522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D4FF4" w:rsidRPr="000269F9" w:rsidRDefault="00ED4FF4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505857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D4FF4" w:rsidRPr="000269F9" w:rsidRDefault="00ED4FF4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463324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ED4FF4" w:rsidRPr="000269F9" w:rsidRDefault="00ED4FF4" w:rsidP="009E052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25258" w:rsidRDefault="00725258" w:rsidP="00A659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0D53F7" w:rsidRPr="00A659ED" w:rsidTr="009E0524">
        <w:tc>
          <w:tcPr>
            <w:tcW w:w="7652" w:type="dxa"/>
          </w:tcPr>
          <w:p w:rsidR="000D53F7" w:rsidRPr="00E53003" w:rsidRDefault="000D53F7" w:rsidP="000D53F7">
            <w:pPr>
              <w:rPr>
                <w:b/>
              </w:rPr>
            </w:pPr>
            <w:r>
              <w:rPr>
                <w:b/>
              </w:rPr>
              <w:t>Privacyreglement en -verklaring</w:t>
            </w:r>
          </w:p>
        </w:tc>
        <w:tc>
          <w:tcPr>
            <w:tcW w:w="473" w:type="dxa"/>
          </w:tcPr>
          <w:p w:rsidR="000D53F7" w:rsidRPr="00A659ED" w:rsidRDefault="000D53F7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0D53F7" w:rsidRPr="00A659ED" w:rsidRDefault="000D53F7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0D53F7" w:rsidRPr="00A659ED" w:rsidRDefault="000D53F7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0D53F7" w:rsidRPr="000269F9" w:rsidTr="009E0524">
        <w:tc>
          <w:tcPr>
            <w:tcW w:w="7652" w:type="dxa"/>
          </w:tcPr>
          <w:p w:rsidR="000D53F7" w:rsidRDefault="000D53F7" w:rsidP="000D53F7">
            <w:r>
              <w:t>Bestuur: stel een (gewijzigde) privacyreglement vast</w:t>
            </w:r>
          </w:p>
        </w:tc>
        <w:sdt>
          <w:sdtPr>
            <w:id w:val="64555342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0D53F7" w:rsidRPr="000269F9" w:rsidRDefault="000D53F7" w:rsidP="000D53F7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30779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0D53F7" w:rsidRPr="000269F9" w:rsidRDefault="000D53F7" w:rsidP="000D53F7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655818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0D53F7" w:rsidRPr="000269F9" w:rsidRDefault="000D53F7" w:rsidP="000D53F7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53F7" w:rsidRPr="000269F9" w:rsidTr="009E0524">
        <w:tc>
          <w:tcPr>
            <w:tcW w:w="7652" w:type="dxa"/>
          </w:tcPr>
          <w:p w:rsidR="000D53F7" w:rsidRDefault="000D53F7" w:rsidP="000D53F7">
            <w:r>
              <w:t>Bestuur: zorg voor instemming van de (G)MR</w:t>
            </w:r>
          </w:p>
        </w:tc>
        <w:sdt>
          <w:sdtPr>
            <w:id w:val="132347332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0D53F7" w:rsidRPr="000269F9" w:rsidRDefault="000D53F7" w:rsidP="000D53F7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333749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0D53F7" w:rsidRPr="000269F9" w:rsidRDefault="000D53F7" w:rsidP="000D53F7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051631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0D53F7" w:rsidRPr="000269F9" w:rsidRDefault="000D53F7" w:rsidP="000D53F7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53F7" w:rsidRPr="000269F9" w:rsidTr="009E0524">
        <w:tc>
          <w:tcPr>
            <w:tcW w:w="7652" w:type="dxa"/>
          </w:tcPr>
          <w:p w:rsidR="000D53F7" w:rsidRDefault="000D53F7" w:rsidP="000D53F7">
            <w:r>
              <w:t>Werkgroep: vertaal het privacyreglement naar een begrijpelijke privacyverklaring en plaats die op de website</w:t>
            </w:r>
          </w:p>
        </w:tc>
        <w:sdt>
          <w:sdtPr>
            <w:id w:val="5282107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0D53F7" w:rsidRPr="000269F9" w:rsidRDefault="000D53F7" w:rsidP="000D53F7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59094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0D53F7" w:rsidRPr="000269F9" w:rsidRDefault="000D53F7" w:rsidP="000D53F7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312049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0D53F7" w:rsidRPr="000269F9" w:rsidRDefault="000D53F7" w:rsidP="000D53F7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53F7" w:rsidRPr="000269F9" w:rsidTr="009E0524">
        <w:tc>
          <w:tcPr>
            <w:tcW w:w="7652" w:type="dxa"/>
          </w:tcPr>
          <w:p w:rsidR="000D53F7" w:rsidRDefault="000D53F7" w:rsidP="000D53F7">
            <w:r>
              <w:t>Bestuur: communiceer naar ouders, medewerkers en externe partijen dat er een privacyreglement/verklaring bestaat, wat het betekent en waar de informatie te vinden is</w:t>
            </w:r>
          </w:p>
        </w:tc>
        <w:sdt>
          <w:sdtPr>
            <w:id w:val="39316993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0D53F7" w:rsidRDefault="000D53F7" w:rsidP="000D53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956791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0D53F7" w:rsidRDefault="000D53F7" w:rsidP="000D53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934390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0D53F7" w:rsidRDefault="000D53F7" w:rsidP="000D53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D53F7" w:rsidRDefault="000D53F7" w:rsidP="00A659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0D53F7" w:rsidRPr="00A659ED" w:rsidTr="009E0524">
        <w:tc>
          <w:tcPr>
            <w:tcW w:w="7652" w:type="dxa"/>
          </w:tcPr>
          <w:p w:rsidR="000D53F7" w:rsidRPr="00E53003" w:rsidRDefault="000D53F7" w:rsidP="009E0524">
            <w:pPr>
              <w:rPr>
                <w:b/>
              </w:rPr>
            </w:pPr>
            <w:r>
              <w:rPr>
                <w:b/>
              </w:rPr>
              <w:t>Foto’s en video</w:t>
            </w:r>
            <w:r w:rsidR="00E92532">
              <w:rPr>
                <w:b/>
              </w:rPr>
              <w:t>’</w:t>
            </w:r>
            <w:r>
              <w:rPr>
                <w:b/>
              </w:rPr>
              <w:t>s</w:t>
            </w:r>
            <w:r w:rsidR="00E92532">
              <w:rPr>
                <w:b/>
              </w:rPr>
              <w:t xml:space="preserve"> van leerlingen</w:t>
            </w:r>
          </w:p>
        </w:tc>
        <w:tc>
          <w:tcPr>
            <w:tcW w:w="473" w:type="dxa"/>
          </w:tcPr>
          <w:p w:rsidR="000D53F7" w:rsidRPr="00A659ED" w:rsidRDefault="000D53F7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0D53F7" w:rsidRPr="00A659ED" w:rsidRDefault="000D53F7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0D53F7" w:rsidRPr="00A659ED" w:rsidRDefault="000D53F7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0D53F7" w:rsidRPr="000269F9" w:rsidTr="009E0524">
        <w:tc>
          <w:tcPr>
            <w:tcW w:w="7652" w:type="dxa"/>
          </w:tcPr>
          <w:p w:rsidR="000D53F7" w:rsidRDefault="000D53F7" w:rsidP="00E92532">
            <w:r>
              <w:t>Bestuur: informeer medewerkers</w:t>
            </w:r>
            <w:r w:rsidR="00E92532">
              <w:t xml:space="preserve"> over </w:t>
            </w:r>
            <w:r>
              <w:t xml:space="preserve">hoe de school omgaat met foto’s en video’s en </w:t>
            </w:r>
            <w:r w:rsidR="00E92532">
              <w:t xml:space="preserve">dat voor het gebruik daarvan door school of medewerkers </w:t>
            </w:r>
            <w:r>
              <w:t>toestemming nodig is</w:t>
            </w:r>
          </w:p>
        </w:tc>
        <w:sdt>
          <w:sdtPr>
            <w:id w:val="-166361095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0D53F7" w:rsidRPr="000269F9" w:rsidRDefault="000D53F7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999495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0D53F7" w:rsidRPr="000269F9" w:rsidRDefault="000D53F7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296145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0D53F7" w:rsidRPr="000269F9" w:rsidRDefault="000D53F7" w:rsidP="009E052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2532" w:rsidRPr="000269F9" w:rsidTr="009E0524">
        <w:tc>
          <w:tcPr>
            <w:tcW w:w="7652" w:type="dxa"/>
          </w:tcPr>
          <w:p w:rsidR="00E92532" w:rsidRDefault="00E92532" w:rsidP="00E92532">
            <w:r>
              <w:t>Werkgroep: zorg voor een duidelijke procedure voor het geven, weigeren en intrekken van toestemming en zorg voor model-formulieren voor alle scholen/vestigingen</w:t>
            </w:r>
          </w:p>
        </w:tc>
        <w:sdt>
          <w:sdtPr>
            <w:id w:val="102497547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92532" w:rsidRDefault="00E92532" w:rsidP="00E925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032993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92532" w:rsidRDefault="00E92532" w:rsidP="00E925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682775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E92532" w:rsidRDefault="00E92532" w:rsidP="00E925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2532" w:rsidRPr="000269F9" w:rsidTr="009E0524">
        <w:tc>
          <w:tcPr>
            <w:tcW w:w="7652" w:type="dxa"/>
          </w:tcPr>
          <w:p w:rsidR="00E92532" w:rsidRDefault="00E92532" w:rsidP="00E92532">
            <w:r>
              <w:t>Bestuur: zorg dat op alle scholen/vestigingen toestemming wordt gevraagd voor het gebruik van foto’s en video’s</w:t>
            </w:r>
          </w:p>
        </w:tc>
        <w:tc>
          <w:tcPr>
            <w:tcW w:w="473" w:type="dxa"/>
            <w:shd w:val="clear" w:color="auto" w:fill="FFCCFF"/>
          </w:tcPr>
          <w:p w:rsidR="00E92532" w:rsidRDefault="00E92532" w:rsidP="00E92532"/>
        </w:tc>
        <w:tc>
          <w:tcPr>
            <w:tcW w:w="519" w:type="dxa"/>
            <w:shd w:val="clear" w:color="auto" w:fill="F7CAAC" w:themeFill="accent2" w:themeFillTint="66"/>
          </w:tcPr>
          <w:p w:rsidR="00E92532" w:rsidRDefault="00E92532" w:rsidP="00E92532"/>
        </w:tc>
        <w:tc>
          <w:tcPr>
            <w:tcW w:w="418" w:type="dxa"/>
            <w:shd w:val="clear" w:color="auto" w:fill="A8D08D" w:themeFill="accent6" w:themeFillTint="99"/>
          </w:tcPr>
          <w:p w:rsidR="00E92532" w:rsidRDefault="00E92532" w:rsidP="00E92532"/>
        </w:tc>
      </w:tr>
      <w:tr w:rsidR="00E92532" w:rsidRPr="000269F9" w:rsidTr="009E0524">
        <w:tc>
          <w:tcPr>
            <w:tcW w:w="7652" w:type="dxa"/>
          </w:tcPr>
          <w:p w:rsidR="00E92532" w:rsidRDefault="00E92532" w:rsidP="00E92532">
            <w:r>
              <w:t xml:space="preserve">Werkgroep: informeer leerlingen en hun ouders jaarlijks op het geven of intrekken van toestemming voor het gebruik van foto’s en video’s door de school </w:t>
            </w:r>
          </w:p>
        </w:tc>
        <w:sdt>
          <w:sdtPr>
            <w:id w:val="153229235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92532" w:rsidRPr="000269F9" w:rsidRDefault="00E92532" w:rsidP="00E92532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880657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92532" w:rsidRPr="000269F9" w:rsidRDefault="00E92532" w:rsidP="00E92532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538781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E92532" w:rsidRPr="000269F9" w:rsidRDefault="00E92532" w:rsidP="00E92532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91612" w:rsidRDefault="00991612" w:rsidP="00D2519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D2519F" w:rsidRPr="00A659ED" w:rsidTr="005029EB">
        <w:tc>
          <w:tcPr>
            <w:tcW w:w="7652" w:type="dxa"/>
          </w:tcPr>
          <w:p w:rsidR="00D2519F" w:rsidRPr="00E53003" w:rsidRDefault="00E92532" w:rsidP="00E92532">
            <w:pPr>
              <w:rPr>
                <w:b/>
              </w:rPr>
            </w:pPr>
            <w:r>
              <w:rPr>
                <w:b/>
              </w:rPr>
              <w:t>Afspraken s</w:t>
            </w:r>
            <w:r w:rsidR="00BA345E">
              <w:rPr>
                <w:b/>
              </w:rPr>
              <w:t xml:space="preserve">ociale </w:t>
            </w:r>
            <w:r>
              <w:rPr>
                <w:b/>
              </w:rPr>
              <w:t>m</w:t>
            </w:r>
            <w:r w:rsidR="00BA345E">
              <w:rPr>
                <w:b/>
              </w:rPr>
              <w:t>edia</w:t>
            </w:r>
          </w:p>
        </w:tc>
        <w:tc>
          <w:tcPr>
            <w:tcW w:w="473" w:type="dxa"/>
          </w:tcPr>
          <w:p w:rsidR="00D2519F" w:rsidRPr="00A659ED" w:rsidRDefault="00D2519F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D2519F" w:rsidRPr="00A659ED" w:rsidRDefault="00D2519F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D2519F" w:rsidRPr="00A659ED" w:rsidRDefault="00D2519F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D2519F" w:rsidRPr="000269F9" w:rsidTr="005029EB">
        <w:tc>
          <w:tcPr>
            <w:tcW w:w="7652" w:type="dxa"/>
          </w:tcPr>
          <w:p w:rsidR="00D2519F" w:rsidRDefault="00BA345E" w:rsidP="00BA345E">
            <w:r>
              <w:t>Bestuur: licht medewerkers, leerlingen en hun ouders uit hoe de school omgaat eventuele verwerking van persoonsgegevens op sociale media</w:t>
            </w:r>
          </w:p>
        </w:tc>
        <w:sdt>
          <w:sdtPr>
            <w:id w:val="73212698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D2519F" w:rsidRPr="000269F9" w:rsidRDefault="00D2519F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235890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D2519F" w:rsidRPr="000269F9" w:rsidRDefault="00D2519F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905982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D2519F" w:rsidRPr="000269F9" w:rsidRDefault="00D2519F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519F" w:rsidRPr="000269F9" w:rsidTr="005029EB">
        <w:tc>
          <w:tcPr>
            <w:tcW w:w="7652" w:type="dxa"/>
          </w:tcPr>
          <w:p w:rsidR="00D2519F" w:rsidRDefault="00BA345E" w:rsidP="00E92532">
            <w:r>
              <w:t xml:space="preserve">Bestuur: </w:t>
            </w:r>
            <w:r w:rsidR="00E92532">
              <w:t>voor zover dat niet geregeld is in de gedragscode (zie hiervoor), zorg voor een gedragscode sociale media voor medewerkers</w:t>
            </w:r>
          </w:p>
        </w:tc>
        <w:sdt>
          <w:sdtPr>
            <w:id w:val="-198955306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D2519F" w:rsidRPr="000269F9" w:rsidRDefault="00D2519F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336235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D2519F" w:rsidRPr="000269F9" w:rsidRDefault="00D2519F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367754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D2519F" w:rsidRPr="000269F9" w:rsidRDefault="00D2519F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519F" w:rsidRPr="000269F9" w:rsidTr="005029EB">
        <w:tc>
          <w:tcPr>
            <w:tcW w:w="7652" w:type="dxa"/>
          </w:tcPr>
          <w:p w:rsidR="00D2519F" w:rsidRDefault="00E92532" w:rsidP="006F6A88">
            <w:r>
              <w:t xml:space="preserve">Bestuur: voor zover dat niet geregeld is in de schoolregels, zorg voor een gedragscode sociale media voor </w:t>
            </w:r>
            <w:r w:rsidR="006F6A88">
              <w:t>leerlingen</w:t>
            </w:r>
          </w:p>
        </w:tc>
        <w:sdt>
          <w:sdtPr>
            <w:id w:val="204540245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D2519F" w:rsidRPr="000269F9" w:rsidRDefault="00D2519F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069468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D2519F" w:rsidRPr="000269F9" w:rsidRDefault="00D2519F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796385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D2519F" w:rsidRPr="000269F9" w:rsidRDefault="00D2519F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2519F" w:rsidRDefault="00D2519F" w:rsidP="00D2519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DC2A5F" w:rsidRPr="00A659ED" w:rsidTr="009E0524">
        <w:tc>
          <w:tcPr>
            <w:tcW w:w="7652" w:type="dxa"/>
          </w:tcPr>
          <w:p w:rsidR="00DC2A5F" w:rsidRPr="00E53003" w:rsidRDefault="00DC2A5F" w:rsidP="009E0524">
            <w:pPr>
              <w:rPr>
                <w:b/>
              </w:rPr>
            </w:pPr>
            <w:r>
              <w:rPr>
                <w:b/>
              </w:rPr>
              <w:t>Uitwisselen van persoonsgegevens</w:t>
            </w:r>
          </w:p>
        </w:tc>
        <w:tc>
          <w:tcPr>
            <w:tcW w:w="473" w:type="dxa"/>
          </w:tcPr>
          <w:p w:rsidR="00DC2A5F" w:rsidRPr="00A659ED" w:rsidRDefault="00DC2A5F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DC2A5F" w:rsidRPr="00A659ED" w:rsidRDefault="00DC2A5F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DC2A5F" w:rsidRPr="00A659ED" w:rsidRDefault="00DC2A5F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DC2A5F" w:rsidRPr="000269F9" w:rsidTr="009E0524">
        <w:tc>
          <w:tcPr>
            <w:tcW w:w="7652" w:type="dxa"/>
          </w:tcPr>
          <w:p w:rsidR="00DC2A5F" w:rsidRDefault="00DC2A5F" w:rsidP="006F6A88">
            <w:r>
              <w:t>Bestuur: maak afspraken met andere verwerkingsverantwoordelijken</w:t>
            </w:r>
            <w:r w:rsidR="006F6A88">
              <w:t xml:space="preserve"> (samenwerkingsverbanden, jeugdhulpverleningsinstanties etc) over het veilig uitwisselen van gegevens </w:t>
            </w:r>
          </w:p>
        </w:tc>
        <w:sdt>
          <w:sdtPr>
            <w:id w:val="114161886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DC2A5F" w:rsidRPr="000269F9" w:rsidRDefault="00DC2A5F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836933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DC2A5F" w:rsidRPr="000269F9" w:rsidRDefault="00DC2A5F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391567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DC2A5F" w:rsidRPr="000269F9" w:rsidRDefault="00DC2A5F" w:rsidP="009E052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6A88" w:rsidRPr="000269F9" w:rsidTr="009E0524">
        <w:tc>
          <w:tcPr>
            <w:tcW w:w="7652" w:type="dxa"/>
          </w:tcPr>
          <w:p w:rsidR="006F6A88" w:rsidRDefault="006F6A88" w:rsidP="009E0524">
            <w:r>
              <w:t xml:space="preserve">Werkgroep: zorg dat medewerkers weten hoe ze veilig informatie uitwisselen met deze organisaties </w:t>
            </w:r>
          </w:p>
        </w:tc>
        <w:tc>
          <w:tcPr>
            <w:tcW w:w="473" w:type="dxa"/>
            <w:shd w:val="clear" w:color="auto" w:fill="FFCCFF"/>
          </w:tcPr>
          <w:p w:rsidR="006F6A88" w:rsidRDefault="006F6A88" w:rsidP="009E0524"/>
        </w:tc>
        <w:tc>
          <w:tcPr>
            <w:tcW w:w="519" w:type="dxa"/>
            <w:shd w:val="clear" w:color="auto" w:fill="F7CAAC" w:themeFill="accent2" w:themeFillTint="66"/>
          </w:tcPr>
          <w:p w:rsidR="006F6A88" w:rsidRDefault="006F6A88" w:rsidP="009E0524"/>
        </w:tc>
        <w:tc>
          <w:tcPr>
            <w:tcW w:w="418" w:type="dxa"/>
            <w:shd w:val="clear" w:color="auto" w:fill="A8D08D" w:themeFill="accent6" w:themeFillTint="99"/>
          </w:tcPr>
          <w:p w:rsidR="006F6A88" w:rsidRDefault="006F6A88" w:rsidP="009E0524"/>
        </w:tc>
      </w:tr>
    </w:tbl>
    <w:p w:rsidR="00DC2A5F" w:rsidRDefault="00DC2A5F" w:rsidP="00D2519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725258" w:rsidRPr="00A659ED" w:rsidTr="009E0524">
        <w:tc>
          <w:tcPr>
            <w:tcW w:w="7652" w:type="dxa"/>
          </w:tcPr>
          <w:p w:rsidR="00725258" w:rsidRPr="00E53003" w:rsidRDefault="00725258" w:rsidP="009E0524">
            <w:pPr>
              <w:rPr>
                <w:b/>
              </w:rPr>
            </w:pPr>
            <w:r>
              <w:rPr>
                <w:b/>
              </w:rPr>
              <w:t>Cameratoezicht (indien van toepassing)</w:t>
            </w:r>
          </w:p>
        </w:tc>
        <w:tc>
          <w:tcPr>
            <w:tcW w:w="473" w:type="dxa"/>
          </w:tcPr>
          <w:p w:rsidR="00725258" w:rsidRPr="00A659ED" w:rsidRDefault="00725258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725258" w:rsidRPr="00A659ED" w:rsidRDefault="00725258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725258" w:rsidRPr="00A659ED" w:rsidRDefault="00725258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725258" w:rsidRPr="000269F9" w:rsidTr="009E0524">
        <w:tc>
          <w:tcPr>
            <w:tcW w:w="7652" w:type="dxa"/>
          </w:tcPr>
          <w:p w:rsidR="00725258" w:rsidRDefault="00725258" w:rsidP="009E0524">
            <w:r>
              <w:t xml:space="preserve">Bestuur: onderzoek of cameratoezicht echt nodig is en weeg </w:t>
            </w:r>
            <w:r w:rsidR="006F6A88">
              <w:t>alternatieven</w:t>
            </w:r>
            <w:r>
              <w:t xml:space="preserve"> af</w:t>
            </w:r>
          </w:p>
        </w:tc>
        <w:sdt>
          <w:sdtPr>
            <w:id w:val="-24812132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725258" w:rsidRPr="000269F9" w:rsidRDefault="00725258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090677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725258" w:rsidRPr="000269F9" w:rsidRDefault="00725258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188748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725258" w:rsidRPr="000269F9" w:rsidRDefault="00725258" w:rsidP="009E052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5258" w:rsidRPr="000269F9" w:rsidTr="009E0524">
        <w:tc>
          <w:tcPr>
            <w:tcW w:w="7652" w:type="dxa"/>
          </w:tcPr>
          <w:p w:rsidR="00725258" w:rsidRDefault="006F6A88" w:rsidP="009E0524">
            <w:r>
              <w:t>Werkgroep</w:t>
            </w:r>
            <w:r w:rsidR="00725258">
              <w:t>: voer een DPIA uit</w:t>
            </w:r>
            <w:r w:rsidR="00EB43AA">
              <w:t>. De FG is hierbij betrokken</w:t>
            </w:r>
          </w:p>
        </w:tc>
        <w:sdt>
          <w:sdtPr>
            <w:id w:val="-6557141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725258" w:rsidRPr="000269F9" w:rsidRDefault="00725258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295792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725258" w:rsidRPr="000269F9" w:rsidRDefault="00725258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056627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725258" w:rsidRPr="000269F9" w:rsidRDefault="00725258" w:rsidP="009E052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5258" w:rsidRPr="000269F9" w:rsidTr="009E0524">
        <w:tc>
          <w:tcPr>
            <w:tcW w:w="7652" w:type="dxa"/>
          </w:tcPr>
          <w:p w:rsidR="00725258" w:rsidRDefault="00725258" w:rsidP="009E0524">
            <w:r>
              <w:t>Bestuur: stel een reglement cameratoezicht op</w:t>
            </w:r>
          </w:p>
        </w:tc>
        <w:sdt>
          <w:sdtPr>
            <w:id w:val="115002640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725258" w:rsidRPr="000269F9" w:rsidRDefault="00725258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775559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725258" w:rsidRPr="000269F9" w:rsidRDefault="00725258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773349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725258" w:rsidRPr="000269F9" w:rsidRDefault="00725258" w:rsidP="009E052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5258" w:rsidRPr="000269F9" w:rsidTr="009E0524">
        <w:tc>
          <w:tcPr>
            <w:tcW w:w="7652" w:type="dxa"/>
          </w:tcPr>
          <w:p w:rsidR="00725258" w:rsidRDefault="00725258" w:rsidP="009E0524">
            <w:r>
              <w:t>Bestuur: zorg voor instemming van de (G) MR</w:t>
            </w:r>
          </w:p>
        </w:tc>
        <w:sdt>
          <w:sdtPr>
            <w:id w:val="-135804369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725258" w:rsidRPr="000269F9" w:rsidRDefault="00725258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371195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725258" w:rsidRPr="000269F9" w:rsidRDefault="00725258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04443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725258" w:rsidRPr="000269F9" w:rsidRDefault="00725258" w:rsidP="009E052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5258" w:rsidRPr="000269F9" w:rsidTr="009E0524">
        <w:tc>
          <w:tcPr>
            <w:tcW w:w="7652" w:type="dxa"/>
          </w:tcPr>
          <w:p w:rsidR="00725258" w:rsidRDefault="00725258" w:rsidP="009E0524">
            <w:r>
              <w:t>Werkgroep: zorg voor de juiste autorisatie voor het inzien van de beelden</w:t>
            </w:r>
          </w:p>
        </w:tc>
        <w:sdt>
          <w:sdtPr>
            <w:id w:val="-10080927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725258" w:rsidRPr="000269F9" w:rsidRDefault="00725258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115964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725258" w:rsidRPr="000269F9" w:rsidRDefault="00725258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416998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725258" w:rsidRPr="000269F9" w:rsidRDefault="00725258" w:rsidP="009E052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5258" w:rsidRPr="000269F9" w:rsidTr="009E0524">
        <w:tc>
          <w:tcPr>
            <w:tcW w:w="7652" w:type="dxa"/>
          </w:tcPr>
          <w:p w:rsidR="00725258" w:rsidRDefault="00725258" w:rsidP="009E0524">
            <w:r>
              <w:t>Bestuur: communiceer met alle betrokkenen</w:t>
            </w:r>
          </w:p>
        </w:tc>
        <w:sdt>
          <w:sdtPr>
            <w:id w:val="127952291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725258" w:rsidRPr="000269F9" w:rsidRDefault="00725258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05071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725258" w:rsidRPr="000269F9" w:rsidRDefault="00725258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584999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725258" w:rsidRPr="000269F9" w:rsidRDefault="00725258" w:rsidP="009E052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C2A5F" w:rsidRPr="00725258" w:rsidRDefault="00725258" w:rsidP="00725258">
      <w:pPr>
        <w:pStyle w:val="Kop1"/>
        <w:rPr>
          <w:b/>
          <w:sz w:val="24"/>
          <w:szCs w:val="24"/>
        </w:rPr>
      </w:pPr>
      <w:r w:rsidRPr="00725258">
        <w:rPr>
          <w:b/>
          <w:sz w:val="24"/>
          <w:szCs w:val="24"/>
        </w:rPr>
        <w:t>Stap 4: Verwerken en bewaren van gegevens</w:t>
      </w:r>
    </w:p>
    <w:p w:rsidR="00DC2A5F" w:rsidRDefault="00DC2A5F" w:rsidP="00D2519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D2519F" w:rsidRPr="00A659ED" w:rsidTr="005029EB">
        <w:tc>
          <w:tcPr>
            <w:tcW w:w="7652" w:type="dxa"/>
          </w:tcPr>
          <w:p w:rsidR="00D2519F" w:rsidRPr="00E53003" w:rsidRDefault="006F6A88" w:rsidP="006F6A88">
            <w:pPr>
              <w:rPr>
                <w:b/>
              </w:rPr>
            </w:pPr>
            <w:r>
              <w:rPr>
                <w:b/>
              </w:rPr>
              <w:t>Afspraken met leveranciers (verwerkersovereenkomsten)</w:t>
            </w:r>
          </w:p>
        </w:tc>
        <w:tc>
          <w:tcPr>
            <w:tcW w:w="473" w:type="dxa"/>
          </w:tcPr>
          <w:p w:rsidR="00D2519F" w:rsidRPr="00A659ED" w:rsidRDefault="00D2519F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D2519F" w:rsidRPr="00A659ED" w:rsidRDefault="00D2519F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D2519F" w:rsidRPr="00A659ED" w:rsidRDefault="00D2519F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D2519F" w:rsidRPr="000269F9" w:rsidTr="005029EB">
        <w:tc>
          <w:tcPr>
            <w:tcW w:w="7652" w:type="dxa"/>
          </w:tcPr>
          <w:p w:rsidR="00D2519F" w:rsidRDefault="00BA5D64" w:rsidP="00ED4FF4">
            <w:r>
              <w:t>Werkgroep</w:t>
            </w:r>
            <w:r w:rsidR="00BA345E">
              <w:t xml:space="preserve">: </w:t>
            </w:r>
            <w:r w:rsidR="00ED4FF4">
              <w:t xml:space="preserve">zorg voor </w:t>
            </w:r>
            <w:r w:rsidR="00BA345E">
              <w:t xml:space="preserve">een overzicht van </w:t>
            </w:r>
            <w:r w:rsidR="00ED4FF4">
              <w:t xml:space="preserve">leveranciers (verwerkers) </w:t>
            </w:r>
            <w:r w:rsidR="00BA345E">
              <w:t xml:space="preserve">die persoonsgegevens verwerken voor het </w:t>
            </w:r>
            <w:r w:rsidR="00DC2A5F">
              <w:t>school</w:t>
            </w:r>
            <w:r w:rsidR="00BA345E">
              <w:t>bestuur</w:t>
            </w:r>
          </w:p>
        </w:tc>
        <w:sdt>
          <w:sdtPr>
            <w:id w:val="40434177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D2519F" w:rsidRPr="000269F9" w:rsidRDefault="00D2519F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99684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D2519F" w:rsidRPr="000269F9" w:rsidRDefault="00D2519F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690269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D2519F" w:rsidRPr="000269F9" w:rsidRDefault="00D2519F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2A5F" w:rsidRPr="000269F9" w:rsidTr="005029EB">
        <w:tc>
          <w:tcPr>
            <w:tcW w:w="7652" w:type="dxa"/>
          </w:tcPr>
          <w:p w:rsidR="00DC2A5F" w:rsidRDefault="00DC2A5F" w:rsidP="00ED4FF4">
            <w:r>
              <w:t xml:space="preserve">Werkgroep: zorg </w:t>
            </w:r>
            <w:r w:rsidR="00ED4FF4">
              <w:t>voor v</w:t>
            </w:r>
            <w:r>
              <w:t>e</w:t>
            </w:r>
            <w:r w:rsidR="00ED4FF4">
              <w:t>r</w:t>
            </w:r>
            <w:r>
              <w:t xml:space="preserve">werkersovereenkomsten </w:t>
            </w:r>
            <w:r w:rsidR="00ED4FF4">
              <w:t>met deze verwerkers</w:t>
            </w:r>
          </w:p>
        </w:tc>
        <w:sdt>
          <w:sdtPr>
            <w:id w:val="9900032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DC2A5F" w:rsidRPr="000269F9" w:rsidRDefault="00DC2A5F" w:rsidP="00DC2A5F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61122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DC2A5F" w:rsidRPr="000269F9" w:rsidRDefault="00DC2A5F" w:rsidP="00DC2A5F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071652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DC2A5F" w:rsidRPr="000269F9" w:rsidRDefault="00DC2A5F" w:rsidP="00DC2A5F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2A5F" w:rsidRPr="000269F9" w:rsidTr="005029EB">
        <w:tc>
          <w:tcPr>
            <w:tcW w:w="7652" w:type="dxa"/>
          </w:tcPr>
          <w:p w:rsidR="00DC2A5F" w:rsidRDefault="00ED4FF4" w:rsidP="00DC2A5F">
            <w:r>
              <w:t xml:space="preserve">Bestuur: tekent de verwerkersovereenkomsten </w:t>
            </w:r>
            <w:r w:rsidR="00EB43AA">
              <w:t>(of regelt een mandaat hiervoor)</w:t>
            </w:r>
          </w:p>
        </w:tc>
        <w:tc>
          <w:tcPr>
            <w:tcW w:w="473" w:type="dxa"/>
            <w:shd w:val="clear" w:color="auto" w:fill="FFCCFF"/>
          </w:tcPr>
          <w:p w:rsidR="00DC2A5F" w:rsidRPr="000269F9" w:rsidRDefault="00DC2A5F" w:rsidP="00DC2A5F">
            <w:pPr>
              <w:rPr>
                <w:color w:val="FF0000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:rsidR="00DC2A5F" w:rsidRPr="000269F9" w:rsidRDefault="00DC2A5F" w:rsidP="00DC2A5F">
            <w:pPr>
              <w:rPr>
                <w:color w:val="C45911" w:themeColor="accent2" w:themeShade="BF"/>
              </w:rPr>
            </w:pPr>
          </w:p>
        </w:tc>
        <w:tc>
          <w:tcPr>
            <w:tcW w:w="418" w:type="dxa"/>
            <w:shd w:val="clear" w:color="auto" w:fill="A8D08D" w:themeFill="accent6" w:themeFillTint="99"/>
          </w:tcPr>
          <w:p w:rsidR="00DC2A5F" w:rsidRPr="000269F9" w:rsidRDefault="00DC2A5F" w:rsidP="00DC2A5F">
            <w:pPr>
              <w:rPr>
                <w:color w:val="538135" w:themeColor="accent6" w:themeShade="BF"/>
              </w:rPr>
            </w:pPr>
          </w:p>
        </w:tc>
      </w:tr>
      <w:tr w:rsidR="00DC2A5F" w:rsidRPr="000269F9" w:rsidTr="005029EB">
        <w:tc>
          <w:tcPr>
            <w:tcW w:w="7652" w:type="dxa"/>
          </w:tcPr>
          <w:p w:rsidR="00DC2A5F" w:rsidRDefault="00DC2A5F" w:rsidP="00ED4FF4">
            <w:r>
              <w:t xml:space="preserve">Werkgroep: </w:t>
            </w:r>
            <w:r w:rsidR="00ED4FF4">
              <w:t>neem de partijen op in het register van verwerkingen of dataregister</w:t>
            </w:r>
          </w:p>
        </w:tc>
        <w:sdt>
          <w:sdtPr>
            <w:id w:val="-42396636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DC2A5F" w:rsidRPr="000269F9" w:rsidRDefault="00DC2A5F" w:rsidP="00DC2A5F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55895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DC2A5F" w:rsidRPr="000269F9" w:rsidRDefault="00DC2A5F" w:rsidP="00DC2A5F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469038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DC2A5F" w:rsidRPr="000269F9" w:rsidRDefault="00DC2A5F" w:rsidP="00DC2A5F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8047E" w:rsidRDefault="0088047E" w:rsidP="00D2519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6F6A88" w:rsidRPr="00A659ED" w:rsidTr="009E0524">
        <w:tc>
          <w:tcPr>
            <w:tcW w:w="7652" w:type="dxa"/>
          </w:tcPr>
          <w:p w:rsidR="006F6A88" w:rsidRPr="00E53003" w:rsidRDefault="006F6A88" w:rsidP="006F6A88">
            <w:pPr>
              <w:rPr>
                <w:b/>
              </w:rPr>
            </w:pPr>
            <w:r>
              <w:rPr>
                <w:b/>
              </w:rPr>
              <w:t>Register van verwerkingen (dataregister)</w:t>
            </w:r>
          </w:p>
        </w:tc>
        <w:tc>
          <w:tcPr>
            <w:tcW w:w="473" w:type="dxa"/>
          </w:tcPr>
          <w:p w:rsidR="006F6A88" w:rsidRPr="00A659ED" w:rsidRDefault="006F6A88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6F6A88" w:rsidRPr="00A659ED" w:rsidRDefault="006F6A88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6F6A88" w:rsidRPr="00A659ED" w:rsidRDefault="006F6A88" w:rsidP="009E0524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6F6A88" w:rsidRPr="000269F9" w:rsidTr="009E0524">
        <w:tc>
          <w:tcPr>
            <w:tcW w:w="7652" w:type="dxa"/>
          </w:tcPr>
          <w:p w:rsidR="006F6A88" w:rsidRDefault="006F6A88" w:rsidP="009E0524">
            <w:r>
              <w:t>Werkgroep: maak een overzicht van organisaties die persoonsgegevens verwerken voor het schoolbestuur</w:t>
            </w:r>
          </w:p>
        </w:tc>
        <w:sdt>
          <w:sdtPr>
            <w:id w:val="-26415168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6F6A88" w:rsidRPr="000269F9" w:rsidRDefault="006F6A88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21260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6F6A88" w:rsidRPr="000269F9" w:rsidRDefault="006F6A88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985733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6F6A88" w:rsidRPr="000269F9" w:rsidRDefault="006F6A88" w:rsidP="009E052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6A88" w:rsidRPr="000269F9" w:rsidTr="009E0524">
        <w:tc>
          <w:tcPr>
            <w:tcW w:w="7652" w:type="dxa"/>
          </w:tcPr>
          <w:p w:rsidR="006F6A88" w:rsidRDefault="006F6A88" w:rsidP="009E0524">
            <w:r>
              <w:t>Werkgroep</w:t>
            </w:r>
            <w:r w:rsidR="00EB43AA">
              <w:t>/FG</w:t>
            </w:r>
            <w:r>
              <w:t>: leg een register aan van verwerkingsactiviteiten of gebruik het dataregister</w:t>
            </w:r>
          </w:p>
        </w:tc>
        <w:sdt>
          <w:sdtPr>
            <w:id w:val="-41755628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6F6A88" w:rsidRPr="000269F9" w:rsidRDefault="006F6A88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544138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6F6A88" w:rsidRPr="000269F9" w:rsidRDefault="006F6A88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" w:type="dxa"/>
            <w:shd w:val="clear" w:color="auto" w:fill="A8D08D" w:themeFill="accent6" w:themeFillTint="99"/>
          </w:tcPr>
          <w:p w:rsidR="006F6A88" w:rsidRPr="000269F9" w:rsidRDefault="009E0524" w:rsidP="009E0524">
            <w:pPr>
              <w:rPr>
                <w:color w:val="538135" w:themeColor="accent6" w:themeShade="BF"/>
              </w:rPr>
            </w:pPr>
            <w:sdt>
              <w:sdtPr>
                <w:id w:val="151588086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F6A88" w:rsidRPr="000269F9" w:rsidTr="009E0524">
        <w:tc>
          <w:tcPr>
            <w:tcW w:w="7652" w:type="dxa"/>
          </w:tcPr>
          <w:p w:rsidR="006F6A88" w:rsidRDefault="006F6A88" w:rsidP="009E0524">
            <w:r>
              <w:t>Werkgroep</w:t>
            </w:r>
            <w:r w:rsidR="00EB43AA">
              <w:t>/FG</w:t>
            </w:r>
            <w:r>
              <w:t>: hou het register van verwerkingen of dataregister actueel</w:t>
            </w:r>
          </w:p>
        </w:tc>
        <w:sdt>
          <w:sdtPr>
            <w:id w:val="120290336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6F6A88" w:rsidRPr="000269F9" w:rsidRDefault="006F6A88" w:rsidP="009E052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668545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6F6A88" w:rsidRPr="000269F9" w:rsidRDefault="006F6A88" w:rsidP="009E052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256568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6F6A88" w:rsidRPr="000269F9" w:rsidRDefault="006F6A88" w:rsidP="009E052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2519F" w:rsidRDefault="00D2519F" w:rsidP="00D2519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D2519F" w:rsidRPr="00A659ED" w:rsidTr="005029EB">
        <w:tc>
          <w:tcPr>
            <w:tcW w:w="7652" w:type="dxa"/>
          </w:tcPr>
          <w:p w:rsidR="00D2519F" w:rsidRPr="00E53003" w:rsidRDefault="00D6529E" w:rsidP="00D6529E">
            <w:pPr>
              <w:rPr>
                <w:b/>
              </w:rPr>
            </w:pPr>
            <w:r>
              <w:rPr>
                <w:b/>
              </w:rPr>
              <w:t>Bewaartermijnen</w:t>
            </w:r>
          </w:p>
        </w:tc>
        <w:tc>
          <w:tcPr>
            <w:tcW w:w="473" w:type="dxa"/>
          </w:tcPr>
          <w:p w:rsidR="00D2519F" w:rsidRPr="00A659ED" w:rsidRDefault="00D2519F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D2519F" w:rsidRPr="00A659ED" w:rsidRDefault="00D2519F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D2519F" w:rsidRPr="00A659ED" w:rsidRDefault="00D2519F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ED4FF4" w:rsidRPr="000269F9" w:rsidTr="005029EB">
        <w:tc>
          <w:tcPr>
            <w:tcW w:w="7652" w:type="dxa"/>
          </w:tcPr>
          <w:p w:rsidR="00ED4FF4" w:rsidRDefault="00ED4FF4" w:rsidP="00ED4FF4">
            <w:r>
              <w:t>Werkgroep: maak inzichtelijk aan welke persoonsgegevens welke bewaartermijn hangt. Gebruik hier eventueel het register van verwerkingen of dataregister bij</w:t>
            </w:r>
          </w:p>
        </w:tc>
        <w:sdt>
          <w:sdtPr>
            <w:id w:val="79758244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D4FF4" w:rsidRDefault="00ED4FF4" w:rsidP="00ED4F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70125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D4FF4" w:rsidRDefault="00ED4FF4" w:rsidP="00ED4F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" w:type="dxa"/>
            <w:shd w:val="clear" w:color="auto" w:fill="A8D08D" w:themeFill="accent6" w:themeFillTint="99"/>
          </w:tcPr>
          <w:p w:rsidR="00ED4FF4" w:rsidRDefault="009E0524" w:rsidP="00ED4FF4">
            <w:sdt>
              <w:sdtPr>
                <w:id w:val="15653715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D4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4FF4" w:rsidRPr="000269F9" w:rsidTr="005029EB">
        <w:tc>
          <w:tcPr>
            <w:tcW w:w="7652" w:type="dxa"/>
          </w:tcPr>
          <w:p w:rsidR="00ED4FF4" w:rsidRDefault="00ED4FF4" w:rsidP="00ED4FF4">
            <w:r>
              <w:t xml:space="preserve">Bestuur: stel de bewaartermijnen vast (eventueel vastgelegd in een beleid) </w:t>
            </w:r>
          </w:p>
        </w:tc>
        <w:sdt>
          <w:sdtPr>
            <w:id w:val="-178903919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D4FF4" w:rsidRPr="000269F9" w:rsidRDefault="00ED4FF4" w:rsidP="00ED4FF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262834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D4FF4" w:rsidRPr="000269F9" w:rsidRDefault="00ED4FF4" w:rsidP="00ED4FF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812724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ED4FF4" w:rsidRPr="000269F9" w:rsidRDefault="00ED4FF4" w:rsidP="00ED4FF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4FF4" w:rsidRPr="000269F9" w:rsidTr="005029EB">
        <w:tc>
          <w:tcPr>
            <w:tcW w:w="7652" w:type="dxa"/>
          </w:tcPr>
          <w:p w:rsidR="00ED4FF4" w:rsidRDefault="00ED4FF4" w:rsidP="00ED4FF4">
            <w:r>
              <w:t>Werkgroep: zorg voor vernietigingslijsten en procedures wanneer persoonsgegevens vernietigd moeten worden</w:t>
            </w:r>
          </w:p>
        </w:tc>
        <w:sdt>
          <w:sdtPr>
            <w:id w:val="-86968687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D4FF4" w:rsidRPr="000269F9" w:rsidRDefault="00ED4FF4" w:rsidP="00ED4FF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62119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D4FF4" w:rsidRPr="000269F9" w:rsidRDefault="00ED4FF4" w:rsidP="00ED4FF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41031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ED4FF4" w:rsidRPr="000269F9" w:rsidRDefault="00ED4FF4" w:rsidP="00ED4FF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4FF4" w:rsidRPr="000269F9" w:rsidTr="005029EB">
        <w:tc>
          <w:tcPr>
            <w:tcW w:w="7652" w:type="dxa"/>
          </w:tcPr>
          <w:p w:rsidR="00ED4FF4" w:rsidRDefault="00ED4FF4" w:rsidP="00ED4FF4">
            <w:r>
              <w:t>Werkgroep: zorg voor een procedure hoe te handelen na een eventuele recovery van data</w:t>
            </w:r>
          </w:p>
        </w:tc>
        <w:sdt>
          <w:sdtPr>
            <w:id w:val="-17342782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D4FF4" w:rsidRPr="000269F9" w:rsidRDefault="00ED4FF4" w:rsidP="00ED4FF4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610912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D4FF4" w:rsidRPr="000269F9" w:rsidRDefault="00ED4FF4" w:rsidP="00ED4FF4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120050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ED4FF4" w:rsidRPr="000269F9" w:rsidRDefault="00ED4FF4" w:rsidP="00ED4FF4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43AA" w:rsidRPr="000269F9" w:rsidTr="005029EB">
        <w:tc>
          <w:tcPr>
            <w:tcW w:w="7652" w:type="dxa"/>
          </w:tcPr>
          <w:p w:rsidR="00EB43AA" w:rsidRDefault="00EB43AA" w:rsidP="00EB43AA">
            <w:r>
              <w:t>FG: controleert handhaving bewaartermijnen en vernietiging gegevens</w:t>
            </w:r>
          </w:p>
        </w:tc>
        <w:tc>
          <w:tcPr>
            <w:tcW w:w="473" w:type="dxa"/>
            <w:shd w:val="clear" w:color="auto" w:fill="FFCCFF"/>
          </w:tcPr>
          <w:p w:rsidR="00EB43AA" w:rsidRDefault="00EB43AA" w:rsidP="00ED4FF4"/>
        </w:tc>
        <w:tc>
          <w:tcPr>
            <w:tcW w:w="519" w:type="dxa"/>
            <w:shd w:val="clear" w:color="auto" w:fill="F7CAAC" w:themeFill="accent2" w:themeFillTint="66"/>
          </w:tcPr>
          <w:p w:rsidR="00EB43AA" w:rsidRDefault="00EB43AA" w:rsidP="00ED4FF4"/>
        </w:tc>
        <w:tc>
          <w:tcPr>
            <w:tcW w:w="418" w:type="dxa"/>
            <w:shd w:val="clear" w:color="auto" w:fill="A8D08D" w:themeFill="accent6" w:themeFillTint="99"/>
          </w:tcPr>
          <w:p w:rsidR="00EB43AA" w:rsidRDefault="00EB43AA" w:rsidP="00ED4FF4"/>
        </w:tc>
      </w:tr>
    </w:tbl>
    <w:p w:rsidR="00725258" w:rsidRPr="00725258" w:rsidRDefault="00725258" w:rsidP="00725258">
      <w:pPr>
        <w:pStyle w:val="Kop1"/>
        <w:rPr>
          <w:b/>
          <w:sz w:val="24"/>
          <w:szCs w:val="24"/>
        </w:rPr>
      </w:pPr>
      <w:r w:rsidRPr="00725258">
        <w:rPr>
          <w:b/>
          <w:sz w:val="24"/>
          <w:szCs w:val="24"/>
        </w:rPr>
        <w:t>Stap 5: Evalueren</w:t>
      </w:r>
    </w:p>
    <w:p w:rsidR="00725258" w:rsidRDefault="00725258" w:rsidP="00D2519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5029EB" w:rsidRPr="00A659ED" w:rsidTr="005029EB">
        <w:tc>
          <w:tcPr>
            <w:tcW w:w="7652" w:type="dxa"/>
          </w:tcPr>
          <w:p w:rsidR="005029EB" w:rsidRPr="00E53003" w:rsidRDefault="005029EB" w:rsidP="005029EB">
            <w:pPr>
              <w:rPr>
                <w:b/>
              </w:rPr>
            </w:pPr>
            <w:r>
              <w:rPr>
                <w:b/>
              </w:rPr>
              <w:t>Communiceer over de  IBP plannen (algemeen)</w:t>
            </w:r>
          </w:p>
        </w:tc>
        <w:tc>
          <w:tcPr>
            <w:tcW w:w="473" w:type="dxa"/>
          </w:tcPr>
          <w:p w:rsidR="005029EB" w:rsidRPr="00A659ED" w:rsidRDefault="005029EB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5029EB" w:rsidRPr="00A659ED" w:rsidRDefault="005029EB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5029EB" w:rsidRPr="00A659ED" w:rsidRDefault="005029EB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5029EB" w:rsidRPr="000269F9" w:rsidTr="005029EB">
        <w:tc>
          <w:tcPr>
            <w:tcW w:w="7652" w:type="dxa"/>
          </w:tcPr>
          <w:p w:rsidR="005029EB" w:rsidRDefault="005029EB" w:rsidP="00ED4FF4">
            <w:r>
              <w:t xml:space="preserve">Bestuur: licht medewerkers in over </w:t>
            </w:r>
            <w:r w:rsidR="00ED4FF4">
              <w:t>het veilig en verantwoord omgaan met gegevens en ict</w:t>
            </w:r>
          </w:p>
        </w:tc>
        <w:sdt>
          <w:sdtPr>
            <w:id w:val="-130384404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5029EB" w:rsidRPr="000269F9" w:rsidRDefault="005029EB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445006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5029EB" w:rsidRPr="000269F9" w:rsidRDefault="00DC2A5F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419542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5029EB" w:rsidRPr="000269F9" w:rsidRDefault="005029EB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29EB" w:rsidRPr="000269F9" w:rsidTr="005029EB">
        <w:tc>
          <w:tcPr>
            <w:tcW w:w="7652" w:type="dxa"/>
          </w:tcPr>
          <w:p w:rsidR="005029EB" w:rsidRDefault="00ED4FF4" w:rsidP="00ED4FF4">
            <w:r>
              <w:t>Werkgroep</w:t>
            </w:r>
            <w:r w:rsidR="00EB43AA">
              <w:t>/FG</w:t>
            </w:r>
            <w:r>
              <w:t>: geef voorlichting over IBP, de gedragscodes en over je op de werkvloer het beste met gegevens om kunt gaan</w:t>
            </w:r>
          </w:p>
        </w:tc>
        <w:sdt>
          <w:sdtPr>
            <w:id w:val="47141147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5029EB" w:rsidRPr="000269F9" w:rsidRDefault="005029EB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145794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5029EB" w:rsidRPr="000269F9" w:rsidRDefault="005029EB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395574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5029EB" w:rsidRPr="000269F9" w:rsidRDefault="005029EB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43AA" w:rsidRPr="000269F9" w:rsidTr="005029EB">
        <w:tc>
          <w:tcPr>
            <w:tcW w:w="7652" w:type="dxa"/>
          </w:tcPr>
          <w:p w:rsidR="00EB43AA" w:rsidRDefault="00EB43AA" w:rsidP="00EB43AA">
            <w:r>
              <w:t>Werkgroep: wees creatief in het verzinnnen en uitvoeringen van bewustwordingacties</w:t>
            </w:r>
          </w:p>
        </w:tc>
        <w:sdt>
          <w:sdtPr>
            <w:id w:val="-50034538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B43AA" w:rsidRDefault="00EB43AA" w:rsidP="00EB43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157912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B43AA" w:rsidRDefault="00EB43AA" w:rsidP="00EB43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" w:type="dxa"/>
            <w:shd w:val="clear" w:color="auto" w:fill="A8D08D" w:themeFill="accent6" w:themeFillTint="99"/>
          </w:tcPr>
          <w:p w:rsidR="00EB43AA" w:rsidRDefault="00EB43AA" w:rsidP="00EB43AA">
            <w:sdt>
              <w:sdtPr>
                <w:id w:val="-105685510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43AA" w:rsidRPr="000269F9" w:rsidTr="005029EB">
        <w:tc>
          <w:tcPr>
            <w:tcW w:w="7652" w:type="dxa"/>
          </w:tcPr>
          <w:p w:rsidR="00EB43AA" w:rsidRDefault="00EB43AA" w:rsidP="00EB43AA">
            <w:r>
              <w:t>Bestuur: zorg dat leerlingen informatie krijgen over hoe er op school veilig en verantwoord wordt omgegaan met gegevens en ict</w:t>
            </w:r>
          </w:p>
        </w:tc>
        <w:sdt>
          <w:sdtPr>
            <w:id w:val="-185580215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B43AA" w:rsidRPr="000269F9" w:rsidRDefault="00EB43AA" w:rsidP="00EB43AA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462745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B43AA" w:rsidRPr="000269F9" w:rsidRDefault="00EB43AA" w:rsidP="00EB43AA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30047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EB43AA" w:rsidRPr="000269F9" w:rsidRDefault="00EB43AA" w:rsidP="00EB43AA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43AA" w:rsidRPr="000269F9" w:rsidTr="005029EB">
        <w:tc>
          <w:tcPr>
            <w:tcW w:w="7652" w:type="dxa"/>
          </w:tcPr>
          <w:p w:rsidR="00EB43AA" w:rsidRDefault="00EB43AA" w:rsidP="00EB43AA">
            <w:r>
              <w:t>Bestuur: zorg eventueel voor lessen over digitale geletterdheid (onderdeel veiligheid en privacy)</w:t>
            </w:r>
          </w:p>
        </w:tc>
        <w:tc>
          <w:tcPr>
            <w:tcW w:w="473" w:type="dxa"/>
            <w:shd w:val="clear" w:color="auto" w:fill="FFCCFF"/>
          </w:tcPr>
          <w:p w:rsidR="00EB43AA" w:rsidRDefault="00EB43AA" w:rsidP="00EB43AA"/>
        </w:tc>
        <w:tc>
          <w:tcPr>
            <w:tcW w:w="519" w:type="dxa"/>
            <w:shd w:val="clear" w:color="auto" w:fill="F7CAAC" w:themeFill="accent2" w:themeFillTint="66"/>
          </w:tcPr>
          <w:p w:rsidR="00EB43AA" w:rsidRDefault="00EB43AA" w:rsidP="00EB43AA"/>
        </w:tc>
        <w:tc>
          <w:tcPr>
            <w:tcW w:w="418" w:type="dxa"/>
            <w:shd w:val="clear" w:color="auto" w:fill="A8D08D" w:themeFill="accent6" w:themeFillTint="99"/>
          </w:tcPr>
          <w:p w:rsidR="00EB43AA" w:rsidRDefault="00EB43AA" w:rsidP="00EB43AA"/>
        </w:tc>
      </w:tr>
      <w:tr w:rsidR="00EB43AA" w:rsidRPr="000269F9" w:rsidTr="005029EB">
        <w:tc>
          <w:tcPr>
            <w:tcW w:w="7652" w:type="dxa"/>
          </w:tcPr>
          <w:p w:rsidR="00EB43AA" w:rsidRDefault="00EB43AA" w:rsidP="00EB43AA">
            <w:r>
              <w:t xml:space="preserve">Bestuur: zorg voor jaarlijkse herhaling bewustwordingacties of IBP-trainingen </w:t>
            </w:r>
          </w:p>
        </w:tc>
        <w:sdt>
          <w:sdtPr>
            <w:id w:val="82323823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EB43AA" w:rsidRDefault="00EB43AA" w:rsidP="00EB43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25597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EB43AA" w:rsidRDefault="00EB43AA" w:rsidP="00EB43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" w:type="dxa"/>
            <w:shd w:val="clear" w:color="auto" w:fill="A8D08D" w:themeFill="accent6" w:themeFillTint="99"/>
          </w:tcPr>
          <w:p w:rsidR="00EB43AA" w:rsidRDefault="00EB43AA" w:rsidP="00EB43AA">
            <w:sdt>
              <w:sdtPr>
                <w:id w:val="186340243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029EB" w:rsidRDefault="005029EB" w:rsidP="00D2519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2"/>
        <w:gridCol w:w="473"/>
        <w:gridCol w:w="519"/>
        <w:gridCol w:w="418"/>
      </w:tblGrid>
      <w:tr w:rsidR="00D2519F" w:rsidRPr="00A659ED" w:rsidTr="005029EB">
        <w:tc>
          <w:tcPr>
            <w:tcW w:w="7652" w:type="dxa"/>
          </w:tcPr>
          <w:p w:rsidR="00D2519F" w:rsidRPr="00E53003" w:rsidRDefault="00D6529E" w:rsidP="00EB43AA">
            <w:pPr>
              <w:rPr>
                <w:b/>
              </w:rPr>
            </w:pPr>
            <w:r>
              <w:rPr>
                <w:b/>
              </w:rPr>
              <w:t>Evalueren</w:t>
            </w:r>
            <w:r w:rsidR="0088047E">
              <w:rPr>
                <w:b/>
              </w:rPr>
              <w:t xml:space="preserve"> </w:t>
            </w:r>
            <w:r w:rsidR="00EB43AA">
              <w:rPr>
                <w:b/>
              </w:rPr>
              <w:t>en verbeteren</w:t>
            </w:r>
          </w:p>
        </w:tc>
        <w:tc>
          <w:tcPr>
            <w:tcW w:w="473" w:type="dxa"/>
          </w:tcPr>
          <w:p w:rsidR="00D2519F" w:rsidRPr="00A659ED" w:rsidRDefault="00D2519F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 xml:space="preserve">niks     </w:t>
            </w:r>
          </w:p>
        </w:tc>
        <w:tc>
          <w:tcPr>
            <w:tcW w:w="519" w:type="dxa"/>
          </w:tcPr>
          <w:p w:rsidR="00D2519F" w:rsidRPr="00A659ED" w:rsidRDefault="00D2519F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start</w:t>
            </w:r>
          </w:p>
        </w:tc>
        <w:tc>
          <w:tcPr>
            <w:tcW w:w="418" w:type="dxa"/>
          </w:tcPr>
          <w:p w:rsidR="00D2519F" w:rsidRPr="00A659ED" w:rsidRDefault="00D2519F" w:rsidP="005029EB">
            <w:pPr>
              <w:rPr>
                <w:sz w:val="16"/>
                <w:szCs w:val="16"/>
              </w:rPr>
            </w:pPr>
            <w:r w:rsidRPr="000269F9">
              <w:rPr>
                <w:color w:val="2E74B5"/>
                <w:sz w:val="16"/>
                <w:szCs w:val="16"/>
              </w:rPr>
              <w:t>af</w:t>
            </w:r>
          </w:p>
        </w:tc>
      </w:tr>
      <w:tr w:rsidR="00D2519F" w:rsidRPr="000269F9" w:rsidTr="0088047E">
        <w:trPr>
          <w:trHeight w:val="289"/>
        </w:trPr>
        <w:tc>
          <w:tcPr>
            <w:tcW w:w="7652" w:type="dxa"/>
          </w:tcPr>
          <w:p w:rsidR="00D2519F" w:rsidRDefault="00D6529E" w:rsidP="00EB43AA">
            <w:r>
              <w:t xml:space="preserve">Bestuur: </w:t>
            </w:r>
            <w:r w:rsidR="00EB43AA">
              <w:t>zorg dat IBP jaarlijks wordt besproken en geëvalueerd (</w:t>
            </w:r>
            <w:r>
              <w:t>jaarlijkse PDCA cyclus</w:t>
            </w:r>
            <w:r w:rsidR="00EB43AA">
              <w:t>). Hierbij is de FG betrokken</w:t>
            </w:r>
          </w:p>
        </w:tc>
        <w:sdt>
          <w:sdtPr>
            <w:id w:val="141636027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D2519F" w:rsidRPr="000269F9" w:rsidRDefault="00D2519F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607109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D2519F" w:rsidRPr="000269F9" w:rsidRDefault="00D2519F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699874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D2519F" w:rsidRPr="000269F9" w:rsidRDefault="00D2519F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519F" w:rsidRPr="000269F9" w:rsidTr="005029EB">
        <w:tc>
          <w:tcPr>
            <w:tcW w:w="7652" w:type="dxa"/>
          </w:tcPr>
          <w:p w:rsidR="00D2519F" w:rsidRDefault="0088047E" w:rsidP="0088047E">
            <w:r>
              <w:t>Bestuur: communiceer steeds met betrokkenen wanneer er sprake is van vernieuwingen of wijzigingen in de IBP onderwerpen of verwerkingen van persoonsgegevens</w:t>
            </w:r>
          </w:p>
        </w:tc>
        <w:sdt>
          <w:sdtPr>
            <w:id w:val="100548268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shd w:val="clear" w:color="auto" w:fill="FFCCFF"/>
              </w:tcPr>
              <w:p w:rsidR="00D2519F" w:rsidRPr="000269F9" w:rsidRDefault="00D2519F" w:rsidP="005029EB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238353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F7CAAC" w:themeFill="accent2" w:themeFillTint="66"/>
              </w:tcPr>
              <w:p w:rsidR="00D2519F" w:rsidRPr="000269F9" w:rsidRDefault="00D2519F" w:rsidP="005029EB">
                <w:pPr>
                  <w:rPr>
                    <w:color w:val="C45911" w:themeColor="accent2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912874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shd w:val="clear" w:color="auto" w:fill="A8D08D" w:themeFill="accent6" w:themeFillTint="99"/>
              </w:tcPr>
              <w:p w:rsidR="00D2519F" w:rsidRPr="000269F9" w:rsidRDefault="00D2519F" w:rsidP="005029EB">
                <w:pPr>
                  <w:rPr>
                    <w:color w:val="538135" w:themeColor="accent6" w:themeShade="B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D53F7" w:rsidRDefault="000D53F7" w:rsidP="00A659ED"/>
    <w:p w:rsidR="00E92532" w:rsidRDefault="00E92532" w:rsidP="00A659ED"/>
    <w:p w:rsidR="00E92532" w:rsidRDefault="00725258" w:rsidP="00A659ED">
      <w:r>
        <w:t xml:space="preserve">Voor meer informatie over deze onderdelen, kijk je in het </w:t>
      </w:r>
      <w:hyperlink r:id="rId10" w:history="1">
        <w:r w:rsidRPr="00725258">
          <w:rPr>
            <w:rStyle w:val="Hyperlink"/>
          </w:rPr>
          <w:t>stappenplan van de Aanpak IBP po/vo</w:t>
        </w:r>
      </w:hyperlink>
      <w:r>
        <w:t>.</w:t>
      </w:r>
    </w:p>
    <w:sectPr w:rsidR="00E92532" w:rsidSect="00ED4FF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0F" w:rsidRDefault="00FF6F0F" w:rsidP="00ED4FF4">
      <w:r>
        <w:separator/>
      </w:r>
    </w:p>
  </w:endnote>
  <w:endnote w:type="continuationSeparator" w:id="0">
    <w:p w:rsidR="00FF6F0F" w:rsidRDefault="00FF6F0F" w:rsidP="00ED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0F" w:rsidRDefault="00FF6F0F" w:rsidP="00ED4FF4">
      <w:r>
        <w:separator/>
      </w:r>
    </w:p>
  </w:footnote>
  <w:footnote w:type="continuationSeparator" w:id="0">
    <w:p w:rsidR="00FF6F0F" w:rsidRDefault="00FF6F0F" w:rsidP="00ED4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73"/>
    <w:rsid w:val="000269F9"/>
    <w:rsid w:val="00041810"/>
    <w:rsid w:val="00054DDE"/>
    <w:rsid w:val="000A6641"/>
    <w:rsid w:val="000D53F7"/>
    <w:rsid w:val="001936DD"/>
    <w:rsid w:val="001C3F04"/>
    <w:rsid w:val="001F1771"/>
    <w:rsid w:val="0020360C"/>
    <w:rsid w:val="002B50A5"/>
    <w:rsid w:val="002E1B2B"/>
    <w:rsid w:val="003007E0"/>
    <w:rsid w:val="00382BEB"/>
    <w:rsid w:val="003C593C"/>
    <w:rsid w:val="004F3F2C"/>
    <w:rsid w:val="005029EB"/>
    <w:rsid w:val="00506AA5"/>
    <w:rsid w:val="006D489E"/>
    <w:rsid w:val="006F0860"/>
    <w:rsid w:val="006F6A88"/>
    <w:rsid w:val="00725258"/>
    <w:rsid w:val="00865557"/>
    <w:rsid w:val="0088047E"/>
    <w:rsid w:val="00885090"/>
    <w:rsid w:val="00941602"/>
    <w:rsid w:val="00957EA9"/>
    <w:rsid w:val="00991612"/>
    <w:rsid w:val="009E0524"/>
    <w:rsid w:val="00A659ED"/>
    <w:rsid w:val="00B90683"/>
    <w:rsid w:val="00BA345E"/>
    <w:rsid w:val="00BA5D64"/>
    <w:rsid w:val="00BB748D"/>
    <w:rsid w:val="00BC0575"/>
    <w:rsid w:val="00BD4254"/>
    <w:rsid w:val="00BE1673"/>
    <w:rsid w:val="00C417F9"/>
    <w:rsid w:val="00CA4CF8"/>
    <w:rsid w:val="00D2519F"/>
    <w:rsid w:val="00D36D65"/>
    <w:rsid w:val="00D6529E"/>
    <w:rsid w:val="00D94FDB"/>
    <w:rsid w:val="00DC2A5F"/>
    <w:rsid w:val="00E53003"/>
    <w:rsid w:val="00E5511A"/>
    <w:rsid w:val="00E92532"/>
    <w:rsid w:val="00EB43AA"/>
    <w:rsid w:val="00ED012C"/>
    <w:rsid w:val="00ED4FF4"/>
    <w:rsid w:val="00ED54D0"/>
    <w:rsid w:val="00F21B40"/>
    <w:rsid w:val="00F512D5"/>
    <w:rsid w:val="00F5670A"/>
    <w:rsid w:val="00FD5738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EBA1"/>
  <w15:chartTrackingRefBased/>
  <w15:docId w15:val="{A7073C80-C60B-47DC-BE36-07B5AEEE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1612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567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67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56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567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593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93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59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593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59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59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593C"/>
    <w:rPr>
      <w:b/>
      <w:bCs/>
      <w:sz w:val="20"/>
      <w:szCs w:val="20"/>
    </w:rPr>
  </w:style>
  <w:style w:type="character" w:customStyle="1" w:styleId="Stijl1">
    <w:name w:val="Stijl1"/>
    <w:basedOn w:val="Standaardalinea-lettertype"/>
    <w:uiPriority w:val="1"/>
    <w:rsid w:val="00E5511A"/>
  </w:style>
  <w:style w:type="character" w:customStyle="1" w:styleId="Stijl2">
    <w:name w:val="Stijl2"/>
    <w:basedOn w:val="Standaardalinea-lettertype"/>
    <w:uiPriority w:val="1"/>
    <w:rsid w:val="00E5511A"/>
    <w:rPr>
      <w:color w:val="ED7D31" w:themeColor="accent2"/>
    </w:rPr>
  </w:style>
  <w:style w:type="character" w:customStyle="1" w:styleId="Stijl3">
    <w:name w:val="Stijl3"/>
    <w:basedOn w:val="Standaardalinea-lettertype"/>
    <w:uiPriority w:val="1"/>
    <w:rsid w:val="00E5511A"/>
    <w:rPr>
      <w:color w:val="538135" w:themeColor="accent6" w:themeShade="BF"/>
    </w:rPr>
  </w:style>
  <w:style w:type="character" w:styleId="Tekstvantijdelijkeaanduiding">
    <w:name w:val="Placeholder Text"/>
    <w:basedOn w:val="Standaardalinea-lettertype"/>
    <w:uiPriority w:val="99"/>
    <w:semiHidden/>
    <w:rsid w:val="001C3F04"/>
    <w:rPr>
      <w:color w:val="808080"/>
    </w:rPr>
  </w:style>
  <w:style w:type="character" w:customStyle="1" w:styleId="Stijl4">
    <w:name w:val="Stijl4"/>
    <w:basedOn w:val="Standaardalinea-lettertype"/>
    <w:uiPriority w:val="1"/>
    <w:rsid w:val="001C3F04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72525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D4F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4FF4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D4F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4FF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anpakibp.kennisnet.nl/stappenpla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en xmlns="283e8c93-f899-4eaf-a353-0a94f3052241">1) Ontwikkelen expertise</Onderwerp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803618C745649A41D6C5F45B8ADBB" ma:contentTypeVersion="8" ma:contentTypeDescription="Een nieuw document maken." ma:contentTypeScope="" ma:versionID="e1fcee2ec4f6539b89f657f63c60ad1c">
  <xsd:schema xmlns:xsd="http://www.w3.org/2001/XMLSchema" xmlns:xs="http://www.w3.org/2001/XMLSchema" xmlns:p="http://schemas.microsoft.com/office/2006/metadata/properties" xmlns:ns2="283e8c93-f899-4eaf-a353-0a94f3052241" xmlns:ns3="e067cfc9-2a67-4427-a8f2-6d7170068cf9" targetNamespace="http://schemas.microsoft.com/office/2006/metadata/properties" ma:root="true" ma:fieldsID="36f7f62500236a83f6c831904befe494" ns2:_="" ns3:_="">
    <xsd:import namespace="283e8c93-f899-4eaf-a353-0a94f3052241"/>
    <xsd:import namespace="e067cfc9-2a67-4427-a8f2-6d7170068cf9"/>
    <xsd:element name="properties">
      <xsd:complexType>
        <xsd:sequence>
          <xsd:element name="documentManagement">
            <xsd:complexType>
              <xsd:all>
                <xsd:element ref="ns2:Onderwerp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e8c93-f899-4eaf-a353-0a94f3052241" elementFormDefault="qualified">
    <xsd:import namespace="http://schemas.microsoft.com/office/2006/documentManagement/types"/>
    <xsd:import namespace="http://schemas.microsoft.com/office/infopath/2007/PartnerControls"/>
    <xsd:element name="Onderwerpen" ma:index="8" nillable="true" ma:displayName="Onderwerpen" ma:default="1) Ontwikkelen expertise" ma:format="Dropdown" ma:internalName="Onderwerpen">
      <xsd:simpleType>
        <xsd:restriction base="dms:Choice">
          <xsd:enumeration value="1) Ontwikkelen expertise"/>
          <xsd:enumeration value="2) Ontwikkelen hulpmiddelen"/>
          <xsd:enumeration value="3) Voorlichtingssessies"/>
          <xsd:enumeration value="4) Werkconferentie"/>
          <xsd:enumeration value="5. Masterclasses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cfc9-2a67-4427-a8f2-6d7170068c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21AF-9C06-4053-911D-1D60B8299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13F6A-645F-473A-9FC6-F3D694B695F4}">
  <ds:schemaRefs>
    <ds:schemaRef ds:uri="http://schemas.microsoft.com/office/2006/metadata/properties"/>
    <ds:schemaRef ds:uri="http://schemas.microsoft.com/office/infopath/2007/PartnerControls"/>
    <ds:schemaRef ds:uri="283e8c93-f899-4eaf-a353-0a94f3052241"/>
  </ds:schemaRefs>
</ds:datastoreItem>
</file>

<file path=customXml/itemProps3.xml><?xml version="1.0" encoding="utf-8"?>
<ds:datastoreItem xmlns:ds="http://schemas.openxmlformats.org/officeDocument/2006/customXml" ds:itemID="{A531234A-1DD1-4647-8422-6E740D656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e8c93-f899-4eaf-a353-0a94f3052241"/>
    <ds:schemaRef ds:uri="e067cfc9-2a67-4427-a8f2-6d717006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535BA-D537-4A87-B78E-D1674B5C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8360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Kennisnet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van Cappellen</dc:creator>
  <cp:keywords/>
  <dc:description/>
  <cp:lastModifiedBy>Job Vos</cp:lastModifiedBy>
  <cp:revision>2</cp:revision>
  <dcterms:created xsi:type="dcterms:W3CDTF">2019-04-17T13:53:00Z</dcterms:created>
  <dcterms:modified xsi:type="dcterms:W3CDTF">2019-04-17T13:53:00Z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0x0101004E0803618C745649A41D6C5F45B8ADBB</vt:lpwstr>
  </property>
</Properties>
</file>